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E7" w:rsidRPr="00440EE7" w:rsidRDefault="00440EE7" w:rsidP="00440EE7">
      <w:pPr>
        <w:rPr>
          <w:b/>
          <w:sz w:val="28"/>
          <w:szCs w:val="28"/>
          <w:u w:val="single"/>
        </w:rPr>
      </w:pPr>
      <w:r w:rsidRPr="00440EE7">
        <w:rPr>
          <w:b/>
          <w:sz w:val="28"/>
          <w:szCs w:val="28"/>
          <w:u w:val="single"/>
        </w:rPr>
        <w:t xml:space="preserve">PROCESSING LEGAL CHECKS </w:t>
      </w:r>
    </w:p>
    <w:p w:rsidR="005A1935" w:rsidRDefault="002960E3" w:rsidP="00720579">
      <w:pPr>
        <w:pStyle w:val="ListParagraph"/>
        <w:numPr>
          <w:ilvl w:val="0"/>
          <w:numId w:val="3"/>
        </w:numPr>
      </w:pPr>
      <w:r>
        <w:t xml:space="preserve">QA the check to </w:t>
      </w:r>
      <w:r w:rsidR="004F4B6A">
        <w:t xml:space="preserve">make sure that </w:t>
      </w:r>
      <w:r w:rsidR="005A1935">
        <w:t>it is acceptable.  Look for the following:</w:t>
      </w:r>
    </w:p>
    <w:p w:rsidR="005A1935" w:rsidRDefault="004F4B6A" w:rsidP="005A1935">
      <w:pPr>
        <w:pStyle w:val="ListParagraph"/>
        <w:numPr>
          <w:ilvl w:val="1"/>
          <w:numId w:val="3"/>
        </w:numPr>
      </w:pPr>
      <w:r>
        <w:t xml:space="preserve">The legal line must be complete and </w:t>
      </w:r>
      <w:r w:rsidR="002330C6">
        <w:t>must</w:t>
      </w:r>
      <w:r>
        <w:t xml:space="preserve"> match the pay amount</w:t>
      </w:r>
    </w:p>
    <w:p w:rsidR="002960E3" w:rsidRDefault="002330C6" w:rsidP="005A1935">
      <w:pPr>
        <w:pStyle w:val="ListParagraph"/>
        <w:numPr>
          <w:ilvl w:val="1"/>
          <w:numId w:val="3"/>
        </w:numPr>
      </w:pPr>
      <w:r>
        <w:t>C</w:t>
      </w:r>
      <w:r w:rsidR="005A1935">
        <w:t xml:space="preserve">heck </w:t>
      </w:r>
      <w:r>
        <w:t>has to be</w:t>
      </w:r>
      <w:r w:rsidR="005A1935">
        <w:t xml:space="preserve"> signed</w:t>
      </w:r>
      <w:r w:rsidR="004F4B6A">
        <w:t xml:space="preserve">  </w:t>
      </w:r>
    </w:p>
    <w:p w:rsidR="002330C6" w:rsidRDefault="002960E3" w:rsidP="00720579">
      <w:pPr>
        <w:pStyle w:val="ListParagraph"/>
        <w:numPr>
          <w:ilvl w:val="0"/>
          <w:numId w:val="3"/>
        </w:numPr>
      </w:pPr>
      <w:r>
        <w:t>Open 2 sessions of V</w:t>
      </w:r>
      <w:r w:rsidR="005A1935">
        <w:t xml:space="preserve">ersa </w:t>
      </w:r>
      <w:r>
        <w:t>R</w:t>
      </w:r>
      <w:r w:rsidR="005A1935">
        <w:t>egulation (VR</w:t>
      </w:r>
      <w:r w:rsidR="008B221B">
        <w:t>)</w:t>
      </w:r>
      <w:r>
        <w:t xml:space="preserve">. </w:t>
      </w:r>
      <w:r w:rsidR="002330C6">
        <w:t>To open two sessions use the following steps:</w:t>
      </w:r>
    </w:p>
    <w:p w:rsidR="002330C6" w:rsidRDefault="002330C6" w:rsidP="002330C6">
      <w:pPr>
        <w:pStyle w:val="ListParagraph"/>
        <w:numPr>
          <w:ilvl w:val="1"/>
          <w:numId w:val="3"/>
        </w:numPr>
      </w:pPr>
      <w:r>
        <w:t>Open the AHCA Portal</w:t>
      </w:r>
    </w:p>
    <w:p w:rsidR="002330C6" w:rsidRDefault="002330C6" w:rsidP="002330C6">
      <w:pPr>
        <w:pStyle w:val="ListParagraph"/>
        <w:numPr>
          <w:ilvl w:val="1"/>
          <w:numId w:val="3"/>
        </w:numPr>
      </w:pPr>
      <w:r>
        <w:t>Scroll to the bottom of the page</w:t>
      </w:r>
    </w:p>
    <w:p w:rsidR="002330C6" w:rsidRDefault="002330C6" w:rsidP="002330C6">
      <w:pPr>
        <w:pStyle w:val="ListParagraph"/>
        <w:numPr>
          <w:ilvl w:val="1"/>
          <w:numId w:val="3"/>
        </w:numPr>
      </w:pPr>
      <w:r>
        <w:t>Under Employee Tools, click on Versa Regulation (VR)</w:t>
      </w:r>
    </w:p>
    <w:p w:rsidR="002330C6" w:rsidRDefault="002330C6" w:rsidP="002330C6">
      <w:pPr>
        <w:pStyle w:val="ListParagraph"/>
        <w:numPr>
          <w:ilvl w:val="1"/>
          <w:numId w:val="3"/>
        </w:numPr>
      </w:pPr>
      <w:r>
        <w:t xml:space="preserve">On the right side of the page you will see Versa: Regulation Production Links, click on the link </w:t>
      </w:r>
      <w:r w:rsidR="008012FF">
        <w:t xml:space="preserve">- </w:t>
      </w:r>
      <w:hyperlink r:id="rId6" w:history="1">
        <w:r w:rsidRPr="008012FF">
          <w:rPr>
            <w:rStyle w:val="Hyperlink"/>
          </w:rPr>
          <w:t>http://hq3vrcip01:9001/le5/</w:t>
        </w:r>
      </w:hyperlink>
    </w:p>
    <w:p w:rsidR="002330C6" w:rsidRDefault="002330C6" w:rsidP="002330C6">
      <w:pPr>
        <w:pStyle w:val="ListParagraph"/>
        <w:numPr>
          <w:ilvl w:val="1"/>
          <w:numId w:val="3"/>
        </w:numPr>
      </w:pPr>
      <w:r>
        <w:t>Sign in to VR</w:t>
      </w:r>
    </w:p>
    <w:p w:rsidR="002330C6" w:rsidRDefault="002330C6" w:rsidP="002330C6">
      <w:pPr>
        <w:pStyle w:val="ListParagraph"/>
        <w:numPr>
          <w:ilvl w:val="1"/>
          <w:numId w:val="3"/>
        </w:numPr>
      </w:pPr>
      <w:r>
        <w:t>Now the first session is open</w:t>
      </w:r>
      <w:bookmarkStart w:id="0" w:name="_GoBack"/>
      <w:bookmarkEnd w:id="0"/>
    </w:p>
    <w:p w:rsidR="002330C6" w:rsidRDefault="002330C6" w:rsidP="002330C6">
      <w:pPr>
        <w:pStyle w:val="ListParagraph"/>
        <w:numPr>
          <w:ilvl w:val="1"/>
          <w:numId w:val="3"/>
        </w:numPr>
      </w:pPr>
      <w:r>
        <w:t xml:space="preserve">Click on file (top left corner) </w:t>
      </w:r>
    </w:p>
    <w:p w:rsidR="002330C6" w:rsidRDefault="002330C6" w:rsidP="002330C6">
      <w:pPr>
        <w:pStyle w:val="ListParagraph"/>
        <w:numPr>
          <w:ilvl w:val="1"/>
          <w:numId w:val="3"/>
        </w:numPr>
      </w:pPr>
      <w:r>
        <w:t>Click on new session</w:t>
      </w:r>
    </w:p>
    <w:p w:rsidR="008B221B" w:rsidRDefault="008B221B" w:rsidP="002330C6">
      <w:pPr>
        <w:pStyle w:val="ListParagraph"/>
        <w:numPr>
          <w:ilvl w:val="1"/>
          <w:numId w:val="3"/>
        </w:numPr>
      </w:pPr>
      <w:r>
        <w:t>Follow steps 2 – 5 above</w:t>
      </w:r>
    </w:p>
    <w:p w:rsidR="008B221B" w:rsidRDefault="008B221B" w:rsidP="002330C6">
      <w:pPr>
        <w:pStyle w:val="ListParagraph"/>
        <w:numPr>
          <w:ilvl w:val="1"/>
          <w:numId w:val="3"/>
        </w:numPr>
      </w:pPr>
      <w:r>
        <w:t>Make sure the Domain is “1200 – AHCA”</w:t>
      </w:r>
    </w:p>
    <w:p w:rsidR="002960E3" w:rsidRPr="003D16E6" w:rsidRDefault="002330C6" w:rsidP="003D16E6">
      <w:pPr>
        <w:ind w:firstLine="720"/>
        <w:rPr>
          <w:i/>
        </w:rPr>
      </w:pPr>
      <w:r w:rsidRPr="003D16E6">
        <w:rPr>
          <w:i/>
        </w:rPr>
        <w:t xml:space="preserve">Note: </w:t>
      </w:r>
      <w:r w:rsidR="002960E3" w:rsidRPr="003D16E6">
        <w:rPr>
          <w:i/>
        </w:rPr>
        <w:t xml:space="preserve">You will work </w:t>
      </w:r>
      <w:r w:rsidR="005A1935" w:rsidRPr="003D16E6">
        <w:rPr>
          <w:i/>
        </w:rPr>
        <w:t>one session</w:t>
      </w:r>
      <w:r w:rsidR="002960E3" w:rsidRPr="003D16E6">
        <w:rPr>
          <w:i/>
        </w:rPr>
        <w:t xml:space="preserve"> under </w:t>
      </w:r>
      <w:r w:rsidR="005A1935" w:rsidRPr="003D16E6">
        <w:rPr>
          <w:i/>
        </w:rPr>
        <w:t>the Cash tab and one</w:t>
      </w:r>
      <w:r w:rsidR="002960E3" w:rsidRPr="003D16E6">
        <w:rPr>
          <w:i/>
        </w:rPr>
        <w:t xml:space="preserve"> under </w:t>
      </w:r>
      <w:r w:rsidR="005A1935" w:rsidRPr="003D16E6">
        <w:rPr>
          <w:i/>
        </w:rPr>
        <w:t xml:space="preserve">the </w:t>
      </w:r>
      <w:r w:rsidR="002960E3" w:rsidRPr="003D16E6">
        <w:rPr>
          <w:i/>
        </w:rPr>
        <w:t>Enforcement tab</w:t>
      </w:r>
      <w:r w:rsidR="005A1935" w:rsidRPr="003D16E6">
        <w:rPr>
          <w:i/>
        </w:rPr>
        <w:t xml:space="preserve">.  </w:t>
      </w:r>
    </w:p>
    <w:tbl>
      <w:tblPr>
        <w:tblStyle w:val="TableGrid"/>
        <w:tblW w:w="10170" w:type="dxa"/>
        <w:tblInd w:w="-725" w:type="dxa"/>
        <w:tblLook w:val="04A0" w:firstRow="1" w:lastRow="0" w:firstColumn="1" w:lastColumn="0" w:noHBand="0" w:noVBand="1"/>
      </w:tblPr>
      <w:tblGrid>
        <w:gridCol w:w="5299"/>
        <w:gridCol w:w="4871"/>
      </w:tblGrid>
      <w:tr w:rsidR="004F4B6A" w:rsidTr="00125355">
        <w:tc>
          <w:tcPr>
            <w:tcW w:w="5299" w:type="dxa"/>
          </w:tcPr>
          <w:p w:rsidR="004F4B6A" w:rsidRPr="003C2D56" w:rsidRDefault="004F4B6A" w:rsidP="003C2D56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 w:rsidRPr="003C2D56">
              <w:rPr>
                <w:sz w:val="32"/>
                <w:szCs w:val="32"/>
              </w:rPr>
              <w:t>Cash</w:t>
            </w:r>
            <w:r w:rsidR="005A1935" w:rsidRPr="003C2D56">
              <w:rPr>
                <w:sz w:val="32"/>
                <w:szCs w:val="32"/>
              </w:rPr>
              <w:t xml:space="preserve"> Tab Process</w:t>
            </w:r>
          </w:p>
        </w:tc>
        <w:tc>
          <w:tcPr>
            <w:tcW w:w="4871" w:type="dxa"/>
          </w:tcPr>
          <w:p w:rsidR="004F4B6A" w:rsidRPr="003C2D56" w:rsidRDefault="004F4B6A" w:rsidP="003C2D56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 w:rsidRPr="003C2D56">
              <w:rPr>
                <w:sz w:val="32"/>
                <w:szCs w:val="32"/>
              </w:rPr>
              <w:t>Enforcement</w:t>
            </w:r>
            <w:r w:rsidR="005A1935" w:rsidRPr="003C2D56">
              <w:rPr>
                <w:sz w:val="32"/>
                <w:szCs w:val="32"/>
              </w:rPr>
              <w:t xml:space="preserve"> Tab Process</w:t>
            </w:r>
          </w:p>
        </w:tc>
      </w:tr>
      <w:tr w:rsidR="004F4B6A" w:rsidTr="00125355">
        <w:tc>
          <w:tcPr>
            <w:tcW w:w="5299" w:type="dxa"/>
          </w:tcPr>
          <w:p w:rsidR="004F4B6A" w:rsidRDefault="004F4B6A" w:rsidP="005A1935">
            <w:pPr>
              <w:pStyle w:val="ListParagraph"/>
              <w:ind w:left="0"/>
            </w:pPr>
          </w:p>
        </w:tc>
        <w:tc>
          <w:tcPr>
            <w:tcW w:w="4871" w:type="dxa"/>
          </w:tcPr>
          <w:p w:rsidR="004F4B6A" w:rsidRDefault="004F4B6A" w:rsidP="005A1935">
            <w:pPr>
              <w:pStyle w:val="ListParagraph"/>
              <w:ind w:left="0"/>
            </w:pPr>
            <w:r>
              <w:t>Enter Complaint #</w:t>
            </w:r>
          </w:p>
        </w:tc>
      </w:tr>
      <w:tr w:rsidR="004F4B6A" w:rsidTr="00125355">
        <w:tc>
          <w:tcPr>
            <w:tcW w:w="5299" w:type="dxa"/>
          </w:tcPr>
          <w:p w:rsidR="004F4B6A" w:rsidRDefault="004F4B6A" w:rsidP="005A1935">
            <w:pPr>
              <w:pStyle w:val="ListParagraph"/>
              <w:ind w:left="0"/>
            </w:pPr>
          </w:p>
        </w:tc>
        <w:tc>
          <w:tcPr>
            <w:tcW w:w="4871" w:type="dxa"/>
          </w:tcPr>
          <w:p w:rsidR="004F4B6A" w:rsidRDefault="004F4B6A" w:rsidP="005A1935">
            <w:pPr>
              <w:pStyle w:val="ListParagraph"/>
              <w:ind w:left="0"/>
            </w:pPr>
            <w:r>
              <w:t>Click Find</w:t>
            </w:r>
          </w:p>
        </w:tc>
      </w:tr>
      <w:tr w:rsidR="004F4B6A" w:rsidTr="00125355">
        <w:tc>
          <w:tcPr>
            <w:tcW w:w="5299" w:type="dxa"/>
          </w:tcPr>
          <w:p w:rsidR="004F4B6A" w:rsidRDefault="004F4B6A" w:rsidP="005A1935">
            <w:pPr>
              <w:pStyle w:val="ListParagraph"/>
              <w:ind w:left="0"/>
            </w:pPr>
          </w:p>
        </w:tc>
        <w:tc>
          <w:tcPr>
            <w:tcW w:w="4871" w:type="dxa"/>
          </w:tcPr>
          <w:p w:rsidR="004F4B6A" w:rsidRDefault="004F4B6A" w:rsidP="005A1935">
            <w:pPr>
              <w:pStyle w:val="ListParagraph"/>
              <w:ind w:left="0"/>
            </w:pPr>
            <w:r>
              <w:t>Select the “View” (eyeball) action item</w:t>
            </w:r>
          </w:p>
        </w:tc>
      </w:tr>
      <w:tr w:rsidR="004F4B6A" w:rsidTr="00125355">
        <w:tc>
          <w:tcPr>
            <w:tcW w:w="5299" w:type="dxa"/>
          </w:tcPr>
          <w:p w:rsidR="004F4B6A" w:rsidRDefault="004F4B6A" w:rsidP="005A1935">
            <w:pPr>
              <w:pStyle w:val="ListParagraph"/>
              <w:ind w:left="0"/>
            </w:pPr>
          </w:p>
        </w:tc>
        <w:tc>
          <w:tcPr>
            <w:tcW w:w="4871" w:type="dxa"/>
          </w:tcPr>
          <w:p w:rsidR="004F4B6A" w:rsidRDefault="004F4B6A" w:rsidP="005A1935">
            <w:pPr>
              <w:pStyle w:val="ListParagraph"/>
              <w:ind w:left="0"/>
            </w:pPr>
            <w:r>
              <w:t xml:space="preserve">Click Compliance </w:t>
            </w:r>
            <w:r w:rsidR="00BE403A">
              <w:t>Button</w:t>
            </w:r>
          </w:p>
        </w:tc>
      </w:tr>
      <w:tr w:rsidR="004F4B6A" w:rsidTr="00125355">
        <w:tc>
          <w:tcPr>
            <w:tcW w:w="5299" w:type="dxa"/>
          </w:tcPr>
          <w:p w:rsidR="004F4B6A" w:rsidRDefault="004F4B6A" w:rsidP="005A1935">
            <w:pPr>
              <w:pStyle w:val="ListParagraph"/>
              <w:ind w:left="0"/>
            </w:pPr>
          </w:p>
        </w:tc>
        <w:tc>
          <w:tcPr>
            <w:tcW w:w="4871" w:type="dxa"/>
          </w:tcPr>
          <w:p w:rsidR="004F4B6A" w:rsidRDefault="00F67832" w:rsidP="005A1935">
            <w:pPr>
              <w:pStyle w:val="ListParagraph"/>
              <w:ind w:left="0"/>
            </w:pPr>
            <w:r>
              <w:t>Select the “Detail” action item</w:t>
            </w:r>
          </w:p>
        </w:tc>
      </w:tr>
      <w:tr w:rsidR="00BE403A" w:rsidTr="00125355">
        <w:tc>
          <w:tcPr>
            <w:tcW w:w="5299" w:type="dxa"/>
          </w:tcPr>
          <w:p w:rsidR="00BE403A" w:rsidRDefault="00BE403A" w:rsidP="005A1935">
            <w:pPr>
              <w:pStyle w:val="ListParagraph"/>
              <w:ind w:left="0"/>
            </w:pPr>
          </w:p>
        </w:tc>
        <w:tc>
          <w:tcPr>
            <w:tcW w:w="4871" w:type="dxa"/>
          </w:tcPr>
          <w:p w:rsidR="00BE403A" w:rsidRDefault="002C4659" w:rsidP="002C4659">
            <w:pPr>
              <w:pStyle w:val="ListParagraph"/>
              <w:ind w:left="0"/>
            </w:pPr>
            <w:r>
              <w:t xml:space="preserve">Note </w:t>
            </w:r>
            <w:r w:rsidR="00BE403A">
              <w:t xml:space="preserve">Compliance </w:t>
            </w:r>
            <w:r w:rsidR="003C2D56">
              <w:t>Type</w:t>
            </w:r>
            <w:r w:rsidR="00BE403A">
              <w:t xml:space="preserve"> (FINE, AFEE</w:t>
            </w:r>
            <w:r>
              <w:t>,</w:t>
            </w:r>
            <w:r w:rsidR="00BE403A">
              <w:t xml:space="preserve"> SFEE) and </w:t>
            </w:r>
            <w:r>
              <w:t xml:space="preserve">has </w:t>
            </w:r>
            <w:r w:rsidR="00BE403A">
              <w:t xml:space="preserve">payment </w:t>
            </w:r>
            <w:r>
              <w:t xml:space="preserve">already </w:t>
            </w:r>
            <w:r w:rsidR="00BE403A">
              <w:t>been posted</w:t>
            </w:r>
          </w:p>
        </w:tc>
      </w:tr>
      <w:tr w:rsidR="00BE403A" w:rsidTr="00125355">
        <w:tc>
          <w:tcPr>
            <w:tcW w:w="5299" w:type="dxa"/>
          </w:tcPr>
          <w:p w:rsidR="00BE403A" w:rsidRDefault="00BE403A" w:rsidP="005A1935">
            <w:pPr>
              <w:pStyle w:val="ListParagraph"/>
              <w:ind w:left="0"/>
            </w:pPr>
          </w:p>
        </w:tc>
        <w:tc>
          <w:tcPr>
            <w:tcW w:w="4871" w:type="dxa"/>
          </w:tcPr>
          <w:p w:rsidR="00BE403A" w:rsidRDefault="00BE403A" w:rsidP="005A1935">
            <w:pPr>
              <w:pStyle w:val="ListParagraph"/>
              <w:ind w:left="0"/>
            </w:pPr>
            <w:r>
              <w:t>Click the Back Button</w:t>
            </w:r>
          </w:p>
        </w:tc>
      </w:tr>
      <w:tr w:rsidR="00BE403A" w:rsidTr="00125355">
        <w:tc>
          <w:tcPr>
            <w:tcW w:w="5299" w:type="dxa"/>
          </w:tcPr>
          <w:p w:rsidR="00BE403A" w:rsidRDefault="00BE403A" w:rsidP="005A1935">
            <w:pPr>
              <w:pStyle w:val="ListParagraph"/>
              <w:ind w:left="0"/>
            </w:pPr>
          </w:p>
        </w:tc>
        <w:tc>
          <w:tcPr>
            <w:tcW w:w="4871" w:type="dxa"/>
          </w:tcPr>
          <w:p w:rsidR="00BE403A" w:rsidRDefault="00BE403A" w:rsidP="005A1935">
            <w:pPr>
              <w:pStyle w:val="ListParagraph"/>
              <w:ind w:left="0"/>
            </w:pPr>
            <w:r>
              <w:t>Select the Respondent tab</w:t>
            </w:r>
          </w:p>
        </w:tc>
      </w:tr>
      <w:tr w:rsidR="00BE403A" w:rsidTr="00125355">
        <w:tc>
          <w:tcPr>
            <w:tcW w:w="5299" w:type="dxa"/>
          </w:tcPr>
          <w:p w:rsidR="00BE403A" w:rsidRDefault="00BE403A" w:rsidP="005A1935">
            <w:pPr>
              <w:pStyle w:val="ListParagraph"/>
              <w:ind w:left="0"/>
            </w:pPr>
            <w:r>
              <w:t>Click New Button</w:t>
            </w:r>
          </w:p>
        </w:tc>
        <w:tc>
          <w:tcPr>
            <w:tcW w:w="4871" w:type="dxa"/>
          </w:tcPr>
          <w:p w:rsidR="00BE403A" w:rsidRDefault="00BE403A" w:rsidP="005A1935">
            <w:pPr>
              <w:pStyle w:val="ListParagraph"/>
              <w:ind w:left="0"/>
            </w:pPr>
          </w:p>
        </w:tc>
      </w:tr>
      <w:tr w:rsidR="00BE403A" w:rsidTr="00125355">
        <w:tc>
          <w:tcPr>
            <w:tcW w:w="5299" w:type="dxa"/>
          </w:tcPr>
          <w:p w:rsidR="00BE403A" w:rsidRDefault="00125355" w:rsidP="005A1935">
            <w:r>
              <w:t>Choose the Client- Unit Board Code</w:t>
            </w:r>
          </w:p>
        </w:tc>
        <w:tc>
          <w:tcPr>
            <w:tcW w:w="4871" w:type="dxa"/>
          </w:tcPr>
          <w:p w:rsidR="00BE403A" w:rsidRDefault="00BE403A" w:rsidP="005A1935">
            <w:pPr>
              <w:ind w:left="180"/>
            </w:pPr>
          </w:p>
        </w:tc>
      </w:tr>
      <w:tr w:rsidR="00BE403A" w:rsidTr="00125355">
        <w:tc>
          <w:tcPr>
            <w:tcW w:w="5299" w:type="dxa"/>
          </w:tcPr>
          <w:p w:rsidR="00BE403A" w:rsidRDefault="00BE403A" w:rsidP="005A1935">
            <w:r>
              <w:t>Received Date is the date stamp on document (aka as “batch date”)</w:t>
            </w:r>
          </w:p>
        </w:tc>
        <w:tc>
          <w:tcPr>
            <w:tcW w:w="4871" w:type="dxa"/>
          </w:tcPr>
          <w:p w:rsidR="00BE403A" w:rsidRDefault="00BE403A" w:rsidP="005A1935">
            <w:pPr>
              <w:ind w:left="180"/>
            </w:pPr>
          </w:p>
        </w:tc>
      </w:tr>
      <w:tr w:rsidR="00BE403A" w:rsidTr="00125355">
        <w:tc>
          <w:tcPr>
            <w:tcW w:w="5299" w:type="dxa"/>
          </w:tcPr>
          <w:p w:rsidR="00BE403A" w:rsidRDefault="00BE403A" w:rsidP="00125355">
            <w:r>
              <w:t>Control $ is the total</w:t>
            </w:r>
            <w:r w:rsidR="00125355">
              <w:t xml:space="preserve"> sum</w:t>
            </w:r>
            <w:r>
              <w:t xml:space="preserve"> from all checks in that batch</w:t>
            </w:r>
          </w:p>
        </w:tc>
        <w:tc>
          <w:tcPr>
            <w:tcW w:w="4871" w:type="dxa"/>
          </w:tcPr>
          <w:p w:rsidR="00BE403A" w:rsidRDefault="00BE403A" w:rsidP="005A1935">
            <w:pPr>
              <w:ind w:left="180"/>
            </w:pPr>
          </w:p>
        </w:tc>
      </w:tr>
      <w:tr w:rsidR="00BE403A" w:rsidTr="00125355">
        <w:tc>
          <w:tcPr>
            <w:tcW w:w="5299" w:type="dxa"/>
          </w:tcPr>
          <w:p w:rsidR="00BE403A" w:rsidRDefault="00BE403A" w:rsidP="00125355">
            <w:r>
              <w:t># Expected is the total number of checks in that batch</w:t>
            </w:r>
          </w:p>
        </w:tc>
        <w:tc>
          <w:tcPr>
            <w:tcW w:w="4871" w:type="dxa"/>
          </w:tcPr>
          <w:p w:rsidR="00BE403A" w:rsidRDefault="00BE403A" w:rsidP="005A1935">
            <w:pPr>
              <w:ind w:left="180"/>
            </w:pPr>
          </w:p>
        </w:tc>
      </w:tr>
      <w:tr w:rsidR="00BE403A" w:rsidTr="00125355">
        <w:tc>
          <w:tcPr>
            <w:tcW w:w="5299" w:type="dxa"/>
          </w:tcPr>
          <w:p w:rsidR="00BE403A" w:rsidRDefault="00BE403A" w:rsidP="005A1935">
            <w:r>
              <w:t>Click Save Button</w:t>
            </w:r>
          </w:p>
        </w:tc>
        <w:tc>
          <w:tcPr>
            <w:tcW w:w="4871" w:type="dxa"/>
          </w:tcPr>
          <w:p w:rsidR="00BE403A" w:rsidRDefault="00BE403A" w:rsidP="005A1935"/>
        </w:tc>
      </w:tr>
      <w:tr w:rsidR="00BE403A" w:rsidTr="00125355">
        <w:tc>
          <w:tcPr>
            <w:tcW w:w="5299" w:type="dxa"/>
          </w:tcPr>
          <w:p w:rsidR="00BE403A" w:rsidRDefault="00BE403A" w:rsidP="005A1935">
            <w:r>
              <w:t>Click Open Button</w:t>
            </w:r>
          </w:p>
        </w:tc>
        <w:tc>
          <w:tcPr>
            <w:tcW w:w="4871" w:type="dxa"/>
          </w:tcPr>
          <w:p w:rsidR="00BE403A" w:rsidRDefault="00BE403A" w:rsidP="005A1935"/>
        </w:tc>
      </w:tr>
      <w:tr w:rsidR="00BE403A" w:rsidTr="00125355">
        <w:tc>
          <w:tcPr>
            <w:tcW w:w="5299" w:type="dxa"/>
          </w:tcPr>
          <w:p w:rsidR="00BE403A" w:rsidRDefault="00BE403A" w:rsidP="005A1935">
            <w:r>
              <w:t>Click Receipts Button</w:t>
            </w:r>
          </w:p>
        </w:tc>
        <w:tc>
          <w:tcPr>
            <w:tcW w:w="4871" w:type="dxa"/>
          </w:tcPr>
          <w:p w:rsidR="00BE403A" w:rsidRDefault="00BE403A" w:rsidP="005A1935"/>
        </w:tc>
      </w:tr>
      <w:tr w:rsidR="00BE403A" w:rsidTr="00125355">
        <w:tc>
          <w:tcPr>
            <w:tcW w:w="5299" w:type="dxa"/>
          </w:tcPr>
          <w:p w:rsidR="00BE403A" w:rsidRDefault="00BE403A" w:rsidP="005A1935">
            <w:r>
              <w:t>Click Add Button</w:t>
            </w:r>
          </w:p>
        </w:tc>
        <w:tc>
          <w:tcPr>
            <w:tcW w:w="4871" w:type="dxa"/>
          </w:tcPr>
          <w:p w:rsidR="00BE403A" w:rsidRDefault="00BE403A" w:rsidP="005A1935"/>
        </w:tc>
      </w:tr>
      <w:tr w:rsidR="009859F2" w:rsidTr="00125355">
        <w:tc>
          <w:tcPr>
            <w:tcW w:w="5299" w:type="dxa"/>
          </w:tcPr>
          <w:p w:rsidR="009859F2" w:rsidRPr="005A1935" w:rsidRDefault="009859F2" w:rsidP="005A1935">
            <w:pPr>
              <w:rPr>
                <w:b/>
              </w:rPr>
            </w:pPr>
            <w:r w:rsidRPr="005A1935">
              <w:rPr>
                <w:b/>
              </w:rPr>
              <w:t>Receipt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BE403A" w:rsidTr="00125355">
        <w:tc>
          <w:tcPr>
            <w:tcW w:w="5299" w:type="dxa"/>
          </w:tcPr>
          <w:p w:rsidR="00BE403A" w:rsidRDefault="00BE403A" w:rsidP="005A1935">
            <w:r>
              <w:t>Postmark is the date available on envelope (if there is no postmark date available, use the date stamp)</w:t>
            </w:r>
          </w:p>
        </w:tc>
        <w:tc>
          <w:tcPr>
            <w:tcW w:w="4871" w:type="dxa"/>
          </w:tcPr>
          <w:p w:rsidR="00BE403A" w:rsidRDefault="00BE403A" w:rsidP="005A1935"/>
        </w:tc>
      </w:tr>
      <w:tr w:rsidR="00BE403A" w:rsidTr="00125355">
        <w:tc>
          <w:tcPr>
            <w:tcW w:w="5299" w:type="dxa"/>
          </w:tcPr>
          <w:p w:rsidR="00BE403A" w:rsidRDefault="00BE403A" w:rsidP="003D16E6">
            <w:r>
              <w:t xml:space="preserve">Received $ is the legal written line of the </w:t>
            </w:r>
            <w:r w:rsidR="003D16E6">
              <w:t xml:space="preserve">amount of the </w:t>
            </w:r>
            <w:r>
              <w:lastRenderedPageBreak/>
              <w:t>check in that batch</w:t>
            </w:r>
          </w:p>
        </w:tc>
        <w:tc>
          <w:tcPr>
            <w:tcW w:w="4871" w:type="dxa"/>
          </w:tcPr>
          <w:p w:rsidR="00BE403A" w:rsidRDefault="00BE403A" w:rsidP="005A1935"/>
        </w:tc>
      </w:tr>
      <w:tr w:rsidR="00BE403A" w:rsidTr="00125355">
        <w:tc>
          <w:tcPr>
            <w:tcW w:w="5299" w:type="dxa"/>
          </w:tcPr>
          <w:p w:rsidR="00BE403A" w:rsidRDefault="00BE403A" w:rsidP="003D16E6">
            <w:r>
              <w:lastRenderedPageBreak/>
              <w:t xml:space="preserve">DLN is the check number </w:t>
            </w:r>
          </w:p>
        </w:tc>
        <w:tc>
          <w:tcPr>
            <w:tcW w:w="4871" w:type="dxa"/>
          </w:tcPr>
          <w:p w:rsidR="00BE403A" w:rsidRDefault="00BE403A" w:rsidP="005A1935"/>
        </w:tc>
      </w:tr>
      <w:tr w:rsidR="00BE403A" w:rsidTr="00125355">
        <w:tc>
          <w:tcPr>
            <w:tcW w:w="5299" w:type="dxa"/>
          </w:tcPr>
          <w:p w:rsidR="00BE403A" w:rsidRDefault="00BE403A" w:rsidP="005A1935">
            <w:proofErr w:type="spellStart"/>
            <w:r>
              <w:t>Dept</w:t>
            </w:r>
            <w:proofErr w:type="spellEnd"/>
            <w:r>
              <w:t>/Board- Board code of Unit</w:t>
            </w:r>
          </w:p>
        </w:tc>
        <w:tc>
          <w:tcPr>
            <w:tcW w:w="4871" w:type="dxa"/>
          </w:tcPr>
          <w:p w:rsidR="00BE403A" w:rsidRDefault="00BE403A" w:rsidP="005A1935"/>
        </w:tc>
      </w:tr>
      <w:tr w:rsidR="00BE403A" w:rsidTr="00125355">
        <w:tc>
          <w:tcPr>
            <w:tcW w:w="5299" w:type="dxa"/>
          </w:tcPr>
          <w:p w:rsidR="00BE403A" w:rsidRDefault="00BE403A" w:rsidP="005A1935">
            <w:r>
              <w:t>Remittance is CHK-Check or MO-Money Ord</w:t>
            </w:r>
            <w:r w:rsidR="003D16E6">
              <w:t>e</w:t>
            </w:r>
            <w:r>
              <w:t>r</w:t>
            </w:r>
          </w:p>
        </w:tc>
        <w:tc>
          <w:tcPr>
            <w:tcW w:w="4871" w:type="dxa"/>
          </w:tcPr>
          <w:p w:rsidR="00BE403A" w:rsidRDefault="00BE403A" w:rsidP="005A1935"/>
        </w:tc>
      </w:tr>
      <w:tr w:rsidR="00BE403A" w:rsidTr="00125355">
        <w:tc>
          <w:tcPr>
            <w:tcW w:w="5299" w:type="dxa"/>
          </w:tcPr>
          <w:p w:rsidR="00BE403A" w:rsidRDefault="00BE403A" w:rsidP="005A1935">
            <w:r>
              <w:t>Disposition is DEP-Deposit</w:t>
            </w:r>
          </w:p>
        </w:tc>
        <w:tc>
          <w:tcPr>
            <w:tcW w:w="4871" w:type="dxa"/>
          </w:tcPr>
          <w:p w:rsidR="00BE403A" w:rsidRDefault="00BE403A" w:rsidP="005A1935"/>
        </w:tc>
      </w:tr>
      <w:tr w:rsidR="00BE403A" w:rsidTr="00125355">
        <w:tc>
          <w:tcPr>
            <w:tcW w:w="5299" w:type="dxa"/>
          </w:tcPr>
          <w:p w:rsidR="00BE403A" w:rsidRDefault="009859F2" w:rsidP="005A1935">
            <w:r>
              <w:t>Click the Notes Button</w:t>
            </w:r>
          </w:p>
        </w:tc>
        <w:tc>
          <w:tcPr>
            <w:tcW w:w="4871" w:type="dxa"/>
          </w:tcPr>
          <w:p w:rsidR="00BE403A" w:rsidRDefault="00BE403A" w:rsidP="005A1935"/>
        </w:tc>
      </w:tr>
      <w:tr w:rsidR="003D16E6" w:rsidTr="00125355">
        <w:tc>
          <w:tcPr>
            <w:tcW w:w="5299" w:type="dxa"/>
          </w:tcPr>
          <w:p w:rsidR="003D16E6" w:rsidRDefault="003D16E6" w:rsidP="005A1935"/>
        </w:tc>
        <w:tc>
          <w:tcPr>
            <w:tcW w:w="4871" w:type="dxa"/>
          </w:tcPr>
          <w:p w:rsidR="003D16E6" w:rsidRDefault="003D16E6" w:rsidP="005A1935">
            <w:r>
              <w:t>Copy the Complaint #</w:t>
            </w:r>
          </w:p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Paste into the Notes field box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Click the OK Button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Pr="005A1935" w:rsidRDefault="009859F2" w:rsidP="005A1935">
            <w:pPr>
              <w:rPr>
                <w:b/>
              </w:rPr>
            </w:pPr>
            <w:r w:rsidRPr="005A1935">
              <w:rPr>
                <w:b/>
              </w:rPr>
              <w:t>Party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/>
        </w:tc>
        <w:tc>
          <w:tcPr>
            <w:tcW w:w="4871" w:type="dxa"/>
          </w:tcPr>
          <w:p w:rsidR="009859F2" w:rsidRDefault="009859F2" w:rsidP="005A1935">
            <w:r>
              <w:t>Verify if the Remitter of check is the same as the Org Name</w:t>
            </w:r>
          </w:p>
        </w:tc>
      </w:tr>
      <w:tr w:rsidR="009859F2" w:rsidTr="00125355">
        <w:tc>
          <w:tcPr>
            <w:tcW w:w="5299" w:type="dxa"/>
          </w:tcPr>
          <w:p w:rsidR="009859F2" w:rsidRDefault="00506C48" w:rsidP="005A1935">
            <w:r>
              <w:t xml:space="preserve">If </w:t>
            </w:r>
            <w:r w:rsidR="003D16E6">
              <w:t xml:space="preserve">the remitter is </w:t>
            </w:r>
            <w:r>
              <w:t>not</w:t>
            </w:r>
            <w:r w:rsidR="003D16E6">
              <w:t xml:space="preserve"> the same as the facility do the following: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Type the Remitter Name under Organization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Select the binoculars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If matches appear, select the one with the same mailing address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Click the Save Party Button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Select the Receipt Parties tab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Click the Add Party Button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506C48" w:rsidTr="00125355">
        <w:tc>
          <w:tcPr>
            <w:tcW w:w="5299" w:type="dxa"/>
          </w:tcPr>
          <w:p w:rsidR="00506C48" w:rsidRDefault="00506C48" w:rsidP="003D16E6">
            <w:r>
              <w:t xml:space="preserve">If </w:t>
            </w:r>
            <w:r w:rsidR="003D16E6">
              <w:t>the remitter is the same as the facility do the following:</w:t>
            </w:r>
          </w:p>
        </w:tc>
        <w:tc>
          <w:tcPr>
            <w:tcW w:w="4871" w:type="dxa"/>
          </w:tcPr>
          <w:p w:rsidR="00506C48" w:rsidRDefault="00506C48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Select the binoculars next to File #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3D16E6" w:rsidTr="00125355">
        <w:tc>
          <w:tcPr>
            <w:tcW w:w="5299" w:type="dxa"/>
          </w:tcPr>
          <w:p w:rsidR="003D16E6" w:rsidRDefault="003D16E6" w:rsidP="005A1935"/>
        </w:tc>
        <w:tc>
          <w:tcPr>
            <w:tcW w:w="4871" w:type="dxa"/>
          </w:tcPr>
          <w:p w:rsidR="003D16E6" w:rsidRDefault="003D16E6" w:rsidP="005A1935">
            <w:r>
              <w:t>Copy File #</w:t>
            </w:r>
          </w:p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Paste File #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Click the Find Button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3D16E6" w:rsidTr="00125355">
        <w:tc>
          <w:tcPr>
            <w:tcW w:w="5299" w:type="dxa"/>
          </w:tcPr>
          <w:p w:rsidR="003D16E6" w:rsidRDefault="003D16E6" w:rsidP="005A1935"/>
        </w:tc>
        <w:tc>
          <w:tcPr>
            <w:tcW w:w="4871" w:type="dxa"/>
          </w:tcPr>
          <w:p w:rsidR="003D16E6" w:rsidRDefault="003D16E6" w:rsidP="005A1935">
            <w:r>
              <w:t>Verify Name is the same as the Org Name</w:t>
            </w:r>
          </w:p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Click the Select Action item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Insert the legal written line of the amount of the check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8F03E8" w:rsidTr="00125355">
        <w:tc>
          <w:tcPr>
            <w:tcW w:w="5299" w:type="dxa"/>
          </w:tcPr>
          <w:p w:rsidR="008F03E8" w:rsidRPr="005A1935" w:rsidRDefault="008F03E8" w:rsidP="005A1935">
            <w:pPr>
              <w:rPr>
                <w:b/>
              </w:rPr>
            </w:pPr>
            <w:r w:rsidRPr="005A1935">
              <w:rPr>
                <w:b/>
              </w:rPr>
              <w:t>Allocation</w:t>
            </w:r>
          </w:p>
        </w:tc>
        <w:tc>
          <w:tcPr>
            <w:tcW w:w="4871" w:type="dxa"/>
          </w:tcPr>
          <w:p w:rsidR="008F03E8" w:rsidRDefault="008F03E8" w:rsidP="005A1935"/>
        </w:tc>
      </w:tr>
      <w:tr w:rsidR="009859F2" w:rsidTr="00125355">
        <w:tc>
          <w:tcPr>
            <w:tcW w:w="5299" w:type="dxa"/>
          </w:tcPr>
          <w:p w:rsidR="009859F2" w:rsidRDefault="009859F2" w:rsidP="005A1935">
            <w:r>
              <w:t>Click Add Allocation Button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9859F2" w:rsidTr="00125355">
        <w:tc>
          <w:tcPr>
            <w:tcW w:w="5299" w:type="dxa"/>
          </w:tcPr>
          <w:p w:rsidR="009859F2" w:rsidRDefault="008F03E8" w:rsidP="005A1935">
            <w:r>
              <w:t>Type should be M-Miscellaneous</w:t>
            </w:r>
          </w:p>
        </w:tc>
        <w:tc>
          <w:tcPr>
            <w:tcW w:w="4871" w:type="dxa"/>
          </w:tcPr>
          <w:p w:rsidR="009859F2" w:rsidRDefault="009859F2" w:rsidP="005A1935"/>
        </w:tc>
      </w:tr>
      <w:tr w:rsidR="008F03E8" w:rsidTr="00125355">
        <w:tc>
          <w:tcPr>
            <w:tcW w:w="5299" w:type="dxa"/>
          </w:tcPr>
          <w:p w:rsidR="008F03E8" w:rsidRDefault="008F03E8" w:rsidP="005A1935">
            <w:r>
              <w:t>Allocated is the legal written line of the amount of the check (i.e. if you receive a check for $200 and it is for $100 FINE and $100 Survey Fee, then add separate allocation)</w:t>
            </w:r>
          </w:p>
        </w:tc>
        <w:tc>
          <w:tcPr>
            <w:tcW w:w="4871" w:type="dxa"/>
          </w:tcPr>
          <w:p w:rsidR="008F03E8" w:rsidRDefault="008F03E8" w:rsidP="005A1935"/>
        </w:tc>
      </w:tr>
      <w:tr w:rsidR="008F03E8" w:rsidTr="00125355">
        <w:tc>
          <w:tcPr>
            <w:tcW w:w="5299" w:type="dxa"/>
          </w:tcPr>
          <w:p w:rsidR="008F03E8" w:rsidRDefault="008F03E8" w:rsidP="005A1935">
            <w:r>
              <w:t>Code is the Compliance Item (FINE, AFEE or SFEE)</w:t>
            </w:r>
          </w:p>
        </w:tc>
        <w:tc>
          <w:tcPr>
            <w:tcW w:w="4871" w:type="dxa"/>
          </w:tcPr>
          <w:p w:rsidR="008F03E8" w:rsidRDefault="008F03E8" w:rsidP="005A1935"/>
        </w:tc>
      </w:tr>
      <w:tr w:rsidR="008F03E8" w:rsidTr="00125355">
        <w:tc>
          <w:tcPr>
            <w:tcW w:w="5299" w:type="dxa"/>
          </w:tcPr>
          <w:p w:rsidR="008F03E8" w:rsidRDefault="008F03E8" w:rsidP="005A1935">
            <w:r>
              <w:t>Click the Insert Button</w:t>
            </w:r>
          </w:p>
        </w:tc>
        <w:tc>
          <w:tcPr>
            <w:tcW w:w="4871" w:type="dxa"/>
          </w:tcPr>
          <w:p w:rsidR="008F03E8" w:rsidRDefault="008F03E8" w:rsidP="005A1935"/>
        </w:tc>
      </w:tr>
      <w:tr w:rsidR="008F03E8" w:rsidTr="00125355">
        <w:tc>
          <w:tcPr>
            <w:tcW w:w="5299" w:type="dxa"/>
          </w:tcPr>
          <w:p w:rsidR="008F03E8" w:rsidRDefault="008F03E8" w:rsidP="003D16E6">
            <w:r>
              <w:t xml:space="preserve">Click OK Button (if more than 1 check in that batch, click the </w:t>
            </w:r>
            <w:r w:rsidR="003D16E6">
              <w:t xml:space="preserve">Save </w:t>
            </w:r>
            <w:r>
              <w:t>Receipt Button and repeat</w:t>
            </w:r>
            <w:r w:rsidR="003D16E6">
              <w:t xml:space="preserve"> the steps above)</w:t>
            </w:r>
          </w:p>
        </w:tc>
        <w:tc>
          <w:tcPr>
            <w:tcW w:w="4871" w:type="dxa"/>
          </w:tcPr>
          <w:p w:rsidR="008F03E8" w:rsidRDefault="008F03E8" w:rsidP="005A1935"/>
        </w:tc>
      </w:tr>
      <w:tr w:rsidR="008F03E8" w:rsidTr="00125355">
        <w:tc>
          <w:tcPr>
            <w:tcW w:w="5299" w:type="dxa"/>
          </w:tcPr>
          <w:p w:rsidR="008F03E8" w:rsidRDefault="008F03E8" w:rsidP="005A1935">
            <w:r>
              <w:t>Click Close Button</w:t>
            </w:r>
          </w:p>
        </w:tc>
        <w:tc>
          <w:tcPr>
            <w:tcW w:w="4871" w:type="dxa"/>
          </w:tcPr>
          <w:p w:rsidR="008F03E8" w:rsidRDefault="008F03E8" w:rsidP="005A1935"/>
        </w:tc>
      </w:tr>
    </w:tbl>
    <w:p w:rsidR="00720579" w:rsidRDefault="00720579"/>
    <w:p w:rsidR="003D16E6" w:rsidRDefault="003D16E6"/>
    <w:p w:rsidR="00720579" w:rsidRDefault="00720579">
      <w:r>
        <w:t xml:space="preserve">At the top right of the </w:t>
      </w:r>
      <w:r w:rsidR="003D16E6">
        <w:t xml:space="preserve">legal </w:t>
      </w:r>
      <w:r>
        <w:t>document</w:t>
      </w:r>
      <w:r w:rsidR="003D16E6">
        <w:t>s</w:t>
      </w:r>
      <w:r>
        <w:t xml:space="preserve"> you will need to write the following</w:t>
      </w:r>
      <w:r w:rsidR="003B4AD8">
        <w:t xml:space="preserve"> </w:t>
      </w:r>
      <w:r w:rsidR="003D16E6">
        <w:t>information:</w:t>
      </w:r>
    </w:p>
    <w:p w:rsidR="003D16E6" w:rsidRDefault="003D16E6" w:rsidP="003D16E6">
      <w:r>
        <w:lastRenderedPageBreak/>
        <w:t>First Line: NM (New Mail), Your Initials, and the Post Mark Date</w:t>
      </w:r>
    </w:p>
    <w:p w:rsidR="0017540E" w:rsidRDefault="003D16E6" w:rsidP="003D16E6">
      <w:pPr>
        <w:ind w:left="720"/>
        <w:rPr>
          <w:i/>
        </w:rPr>
      </w:pPr>
      <w:r w:rsidRPr="003D16E6">
        <w:rPr>
          <w:i/>
        </w:rPr>
        <w:t>Note: I</w:t>
      </w:r>
      <w:r w:rsidR="0017540E" w:rsidRPr="003D16E6">
        <w:rPr>
          <w:i/>
        </w:rPr>
        <w:t xml:space="preserve">f there is no postmark date available on </w:t>
      </w:r>
      <w:r w:rsidRPr="003D16E6">
        <w:rPr>
          <w:i/>
        </w:rPr>
        <w:t xml:space="preserve">the </w:t>
      </w:r>
      <w:r w:rsidR="0017540E" w:rsidRPr="003D16E6">
        <w:rPr>
          <w:i/>
        </w:rPr>
        <w:t>envelope</w:t>
      </w:r>
      <w:r w:rsidRPr="003D16E6">
        <w:rPr>
          <w:i/>
        </w:rPr>
        <w:t xml:space="preserve"> or you don’t have a copy of the envelope </w:t>
      </w:r>
      <w:r w:rsidR="0017540E" w:rsidRPr="003D16E6">
        <w:rPr>
          <w:i/>
        </w:rPr>
        <w:t xml:space="preserve">just use the date stamp as the postmark </w:t>
      </w:r>
    </w:p>
    <w:p w:rsidR="002308A1" w:rsidRPr="002308A1" w:rsidRDefault="002308A1" w:rsidP="002308A1">
      <w:r>
        <w:t>Second Line: Check# and Check Amount</w:t>
      </w:r>
    </w:p>
    <w:p w:rsidR="003B4AD8" w:rsidRDefault="002308A1">
      <w:r>
        <w:t xml:space="preserve">Third </w:t>
      </w:r>
      <w:r w:rsidR="003D16E6">
        <w:t xml:space="preserve">Line: </w:t>
      </w:r>
      <w:r w:rsidR="003B4AD8">
        <w:t>Lic</w:t>
      </w:r>
      <w:r>
        <w:t>ense</w:t>
      </w:r>
      <w:r w:rsidR="003B4AD8">
        <w:t xml:space="preserve"> Type</w:t>
      </w:r>
      <w:r w:rsidR="003D16E6">
        <w:t xml:space="preserve"> (2 digit code)</w:t>
      </w:r>
      <w:r w:rsidR="003B4AD8">
        <w:t xml:space="preserve"> </w:t>
      </w:r>
      <w:r w:rsidR="0017540E">
        <w:t>and File #</w:t>
      </w:r>
      <w:r w:rsidR="003D16E6">
        <w:t xml:space="preserve"> (from VR)</w:t>
      </w:r>
    </w:p>
    <w:p w:rsidR="002308A1" w:rsidRDefault="002308A1" w:rsidP="002308A1">
      <w:r>
        <w:t>Fourth Line: VERSA Case #</w:t>
      </w:r>
    </w:p>
    <w:p w:rsidR="003B4AD8" w:rsidRDefault="002308A1">
      <w:r>
        <w:t xml:space="preserve">Fifth </w:t>
      </w:r>
      <w:r w:rsidR="003D16E6">
        <w:t xml:space="preserve">Line: </w:t>
      </w:r>
      <w:r w:rsidR="003B4AD8">
        <w:t>Batch Number</w:t>
      </w:r>
    </w:p>
    <w:p w:rsidR="00720579" w:rsidRDefault="00506C48">
      <w:r>
        <w:t xml:space="preserve">Go to the </w:t>
      </w:r>
      <w:proofErr w:type="spellStart"/>
      <w:r>
        <w:t>VERSA</w:t>
      </w:r>
      <w:proofErr w:type="gramStart"/>
      <w:r>
        <w:t>:Regulation</w:t>
      </w:r>
      <w:proofErr w:type="spellEnd"/>
      <w:proofErr w:type="gramEnd"/>
      <w:r>
        <w:t xml:space="preserve"> Production page on the PORTAL and select the Cash Listing link under the Cash section</w:t>
      </w:r>
    </w:p>
    <w:p w:rsidR="00311994" w:rsidRDefault="00311994">
      <w:r>
        <w:t>Enter the following fields for a cash listing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3150"/>
        <w:gridCol w:w="1350"/>
        <w:gridCol w:w="3078"/>
      </w:tblGrid>
      <w:tr w:rsidR="000F324C" w:rsidTr="00311994">
        <w:tc>
          <w:tcPr>
            <w:tcW w:w="1278" w:type="dxa"/>
          </w:tcPr>
          <w:p w:rsidR="000F324C" w:rsidRDefault="00311994">
            <w:r>
              <w:t>BATCH NBR</w:t>
            </w:r>
          </w:p>
        </w:tc>
        <w:tc>
          <w:tcPr>
            <w:tcW w:w="3150" w:type="dxa"/>
          </w:tcPr>
          <w:p w:rsidR="000F324C" w:rsidRDefault="00311994">
            <w:r>
              <w:t>Batch Number</w:t>
            </w:r>
          </w:p>
        </w:tc>
        <w:tc>
          <w:tcPr>
            <w:tcW w:w="1350" w:type="dxa"/>
          </w:tcPr>
          <w:p w:rsidR="000F324C" w:rsidRDefault="00311994">
            <w:r>
              <w:t>FISCAL YEAR</w:t>
            </w:r>
          </w:p>
        </w:tc>
        <w:tc>
          <w:tcPr>
            <w:tcW w:w="3078" w:type="dxa"/>
          </w:tcPr>
          <w:p w:rsidR="000F324C" w:rsidRDefault="00311994">
            <w:r>
              <w:t>Fiscal Year (</w:t>
            </w:r>
            <w:proofErr w:type="spellStart"/>
            <w:r>
              <w:t>i.e</w:t>
            </w:r>
            <w:proofErr w:type="spellEnd"/>
            <w:r>
              <w:t xml:space="preserve"> FY 2014-2015 will be entered as 2014)</w:t>
            </w:r>
          </w:p>
        </w:tc>
      </w:tr>
    </w:tbl>
    <w:p w:rsidR="00506C48" w:rsidRDefault="00506C48">
      <w:r>
        <w:t>Click the View Report Button</w:t>
      </w:r>
    </w:p>
    <w:p w:rsidR="00506C48" w:rsidRDefault="00506C48">
      <w:r>
        <w:t>Under the disc icon drop down menu, select PDF, and print.</w:t>
      </w:r>
    </w:p>
    <w:p w:rsidR="00506C48" w:rsidRDefault="00506C48" w:rsidP="00506C48">
      <w:r>
        <w:t xml:space="preserve">Go to the </w:t>
      </w:r>
      <w:proofErr w:type="spellStart"/>
      <w:r>
        <w:t>VERSA</w:t>
      </w:r>
      <w:proofErr w:type="gramStart"/>
      <w:r>
        <w:t>:Regulation</w:t>
      </w:r>
      <w:proofErr w:type="spellEnd"/>
      <w:proofErr w:type="gramEnd"/>
      <w:r>
        <w:t xml:space="preserve"> Production page on the PORTAL and select the Separator Sheet link under the </w:t>
      </w:r>
      <w:r w:rsidR="000F324C">
        <w:t>Document Management</w:t>
      </w:r>
      <w:r>
        <w:t xml:space="preserve"> section</w:t>
      </w:r>
      <w:r w:rsidR="000F324C">
        <w:t>.</w:t>
      </w:r>
    </w:p>
    <w:p w:rsidR="000F324C" w:rsidRDefault="000F324C" w:rsidP="00506C48">
      <w:r>
        <w:t>Enter the following fields for a Cash Documents Separator Page: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3240"/>
        <w:gridCol w:w="1170"/>
        <w:gridCol w:w="3258"/>
      </w:tblGrid>
      <w:tr w:rsidR="000F324C" w:rsidTr="00EC7565">
        <w:tc>
          <w:tcPr>
            <w:tcW w:w="1188" w:type="dxa"/>
          </w:tcPr>
          <w:p w:rsidR="000F324C" w:rsidRDefault="000F324C" w:rsidP="00506C48">
            <w:r>
              <w:t>CLNT_CDE</w:t>
            </w:r>
          </w:p>
        </w:tc>
        <w:tc>
          <w:tcPr>
            <w:tcW w:w="3240" w:type="dxa"/>
          </w:tcPr>
          <w:p w:rsidR="000F324C" w:rsidRDefault="000F324C" w:rsidP="00506C48">
            <w:r>
              <w:t>4-digit board code for that license type</w:t>
            </w:r>
          </w:p>
        </w:tc>
        <w:tc>
          <w:tcPr>
            <w:tcW w:w="1170" w:type="dxa"/>
          </w:tcPr>
          <w:p w:rsidR="000F324C" w:rsidRDefault="000F324C" w:rsidP="00506C48">
            <w:r>
              <w:t>LTRTYP</w:t>
            </w:r>
          </w:p>
        </w:tc>
        <w:tc>
          <w:tcPr>
            <w:tcW w:w="3258" w:type="dxa"/>
          </w:tcPr>
          <w:p w:rsidR="000F324C" w:rsidRDefault="000F324C" w:rsidP="00506C48">
            <w:r>
              <w:t>S-Cash</w:t>
            </w:r>
          </w:p>
        </w:tc>
      </w:tr>
      <w:tr w:rsidR="000F324C" w:rsidTr="00EC7565">
        <w:tc>
          <w:tcPr>
            <w:tcW w:w="1188" w:type="dxa"/>
          </w:tcPr>
          <w:p w:rsidR="000F324C" w:rsidRDefault="000F324C" w:rsidP="00506C48">
            <w:r>
              <w:t>DMSID</w:t>
            </w:r>
          </w:p>
        </w:tc>
        <w:tc>
          <w:tcPr>
            <w:tcW w:w="3240" w:type="dxa"/>
          </w:tcPr>
          <w:p w:rsidR="000F324C" w:rsidRDefault="000F324C" w:rsidP="00506C48">
            <w:r>
              <w:t>Select Cash Documents</w:t>
            </w:r>
          </w:p>
        </w:tc>
        <w:tc>
          <w:tcPr>
            <w:tcW w:w="1170" w:type="dxa"/>
          </w:tcPr>
          <w:p w:rsidR="000F324C" w:rsidRDefault="000F324C" w:rsidP="00506C48">
            <w:r>
              <w:t>KEYVAL</w:t>
            </w:r>
          </w:p>
        </w:tc>
        <w:tc>
          <w:tcPr>
            <w:tcW w:w="3258" w:type="dxa"/>
          </w:tcPr>
          <w:p w:rsidR="000F324C" w:rsidRDefault="000F324C" w:rsidP="00506C48">
            <w:r>
              <w:t>Batch Number</w:t>
            </w:r>
          </w:p>
        </w:tc>
      </w:tr>
      <w:tr w:rsidR="000F324C" w:rsidTr="00EC7565">
        <w:tc>
          <w:tcPr>
            <w:tcW w:w="1188" w:type="dxa"/>
          </w:tcPr>
          <w:p w:rsidR="000F324C" w:rsidRDefault="000F324C" w:rsidP="00506C48">
            <w:r>
              <w:t>KEYVAL2</w:t>
            </w:r>
          </w:p>
        </w:tc>
        <w:tc>
          <w:tcPr>
            <w:tcW w:w="3240" w:type="dxa"/>
          </w:tcPr>
          <w:p w:rsidR="000F324C" w:rsidRDefault="000F324C" w:rsidP="000F324C">
            <w:r>
              <w:t>Fiscal Year (</w:t>
            </w:r>
            <w:proofErr w:type="spellStart"/>
            <w:r>
              <w:t>i.e</w:t>
            </w:r>
            <w:proofErr w:type="spellEnd"/>
            <w:r>
              <w:t xml:space="preserve"> FY 2014-2015 will be entered as 2014)</w:t>
            </w:r>
          </w:p>
          <w:p w:rsidR="000F324C" w:rsidRDefault="000F324C" w:rsidP="00506C48"/>
        </w:tc>
        <w:tc>
          <w:tcPr>
            <w:tcW w:w="1170" w:type="dxa"/>
          </w:tcPr>
          <w:p w:rsidR="000F324C" w:rsidRDefault="000F324C" w:rsidP="00506C48">
            <w:r>
              <w:t>NULL (deselect)</w:t>
            </w:r>
          </w:p>
        </w:tc>
        <w:tc>
          <w:tcPr>
            <w:tcW w:w="3258" w:type="dxa"/>
          </w:tcPr>
          <w:p w:rsidR="000F324C" w:rsidRDefault="000F324C" w:rsidP="00506C48"/>
        </w:tc>
      </w:tr>
    </w:tbl>
    <w:p w:rsidR="000F324C" w:rsidRDefault="000F324C" w:rsidP="000F324C">
      <w:r>
        <w:t>Click the View Report Button</w:t>
      </w:r>
    </w:p>
    <w:p w:rsidR="000F324C" w:rsidRDefault="000F324C" w:rsidP="000F324C">
      <w:r>
        <w:t>Under the disc icon drop down menu, select PDF, and print.</w:t>
      </w:r>
    </w:p>
    <w:p w:rsidR="000F324C" w:rsidRDefault="000F324C" w:rsidP="000F324C">
      <w:r>
        <w:t xml:space="preserve">Change the following fields for a </w:t>
      </w:r>
      <w:r w:rsidR="00DD4F97">
        <w:t>Legal</w:t>
      </w:r>
      <w:r>
        <w:t xml:space="preserve"> Documents Separator Page: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3240"/>
        <w:gridCol w:w="1170"/>
        <w:gridCol w:w="3258"/>
      </w:tblGrid>
      <w:tr w:rsidR="000F324C" w:rsidTr="00EC7565">
        <w:tc>
          <w:tcPr>
            <w:tcW w:w="1188" w:type="dxa"/>
          </w:tcPr>
          <w:p w:rsidR="000F324C" w:rsidRDefault="000F324C" w:rsidP="00A603A7">
            <w:r>
              <w:t>CLNT_CDE</w:t>
            </w:r>
          </w:p>
        </w:tc>
        <w:tc>
          <w:tcPr>
            <w:tcW w:w="3240" w:type="dxa"/>
          </w:tcPr>
          <w:p w:rsidR="000F324C" w:rsidRDefault="000F324C" w:rsidP="000F324C">
            <w:r>
              <w:t>2-digit license type</w:t>
            </w:r>
          </w:p>
        </w:tc>
        <w:tc>
          <w:tcPr>
            <w:tcW w:w="1170" w:type="dxa"/>
          </w:tcPr>
          <w:p w:rsidR="000F324C" w:rsidRDefault="000F324C" w:rsidP="00A603A7">
            <w:r>
              <w:t>LTRTYP</w:t>
            </w:r>
          </w:p>
        </w:tc>
        <w:tc>
          <w:tcPr>
            <w:tcW w:w="3258" w:type="dxa"/>
          </w:tcPr>
          <w:p w:rsidR="000F324C" w:rsidRDefault="00DD4F97" w:rsidP="00DD4F97">
            <w:r>
              <w:t>C</w:t>
            </w:r>
            <w:r w:rsidR="000F324C">
              <w:t>-</w:t>
            </w:r>
            <w:r>
              <w:t>Enforcement</w:t>
            </w:r>
          </w:p>
        </w:tc>
      </w:tr>
      <w:tr w:rsidR="000F324C" w:rsidTr="00EC7565">
        <w:tc>
          <w:tcPr>
            <w:tcW w:w="1188" w:type="dxa"/>
          </w:tcPr>
          <w:p w:rsidR="000F324C" w:rsidRDefault="000F324C" w:rsidP="00A603A7">
            <w:r>
              <w:t>DMSID</w:t>
            </w:r>
          </w:p>
        </w:tc>
        <w:tc>
          <w:tcPr>
            <w:tcW w:w="3240" w:type="dxa"/>
          </w:tcPr>
          <w:p w:rsidR="000F324C" w:rsidRDefault="00DD4F97" w:rsidP="00DD4F97">
            <w:r>
              <w:t>Legal</w:t>
            </w:r>
            <w:r w:rsidR="00EC7565">
              <w:t xml:space="preserve"> </w:t>
            </w:r>
            <w:r w:rsidR="000F324C">
              <w:t>Documents</w:t>
            </w:r>
            <w:r w:rsidR="00EC7565">
              <w:t xml:space="preserve"> </w:t>
            </w:r>
            <w:r w:rsidR="00EF257F">
              <w:t xml:space="preserve"> </w:t>
            </w:r>
            <w:r w:rsidR="00EC7565">
              <w:t>I</w:t>
            </w:r>
            <w:r w:rsidR="00EF257F">
              <w:t xml:space="preserve"> </w:t>
            </w:r>
            <w:r w:rsidR="00EC7565">
              <w:t xml:space="preserve"> </w:t>
            </w:r>
            <w:r>
              <w:t xml:space="preserve">Legal </w:t>
            </w:r>
            <w:r w:rsidR="00EC7565">
              <w:t>Documents</w:t>
            </w:r>
          </w:p>
        </w:tc>
        <w:tc>
          <w:tcPr>
            <w:tcW w:w="1170" w:type="dxa"/>
          </w:tcPr>
          <w:p w:rsidR="000F324C" w:rsidRDefault="000F324C" w:rsidP="00A603A7">
            <w:r>
              <w:t>KEYVAL</w:t>
            </w:r>
          </w:p>
        </w:tc>
        <w:tc>
          <w:tcPr>
            <w:tcW w:w="3258" w:type="dxa"/>
          </w:tcPr>
          <w:p w:rsidR="000F324C" w:rsidRDefault="00DD4F97" w:rsidP="00DD4F97">
            <w:r>
              <w:t>VERSA Complaint</w:t>
            </w:r>
            <w:r w:rsidR="00EC7565">
              <w:t xml:space="preserve"> #</w:t>
            </w:r>
          </w:p>
        </w:tc>
      </w:tr>
      <w:tr w:rsidR="000F324C" w:rsidTr="00EC7565">
        <w:tc>
          <w:tcPr>
            <w:tcW w:w="1188" w:type="dxa"/>
          </w:tcPr>
          <w:p w:rsidR="000F324C" w:rsidRDefault="000F324C" w:rsidP="00A603A7">
            <w:r>
              <w:t>KEYVAL2</w:t>
            </w:r>
          </w:p>
        </w:tc>
        <w:tc>
          <w:tcPr>
            <w:tcW w:w="3240" w:type="dxa"/>
          </w:tcPr>
          <w:p w:rsidR="000F324C" w:rsidRDefault="000F324C" w:rsidP="00DD4F97"/>
        </w:tc>
        <w:tc>
          <w:tcPr>
            <w:tcW w:w="1170" w:type="dxa"/>
          </w:tcPr>
          <w:p w:rsidR="000F324C" w:rsidRDefault="00DD4F97" w:rsidP="00A603A7">
            <w:r>
              <w:t>NULL (</w:t>
            </w:r>
            <w:r w:rsidR="000F324C">
              <w:t>select)</w:t>
            </w:r>
          </w:p>
        </w:tc>
        <w:tc>
          <w:tcPr>
            <w:tcW w:w="3258" w:type="dxa"/>
          </w:tcPr>
          <w:p w:rsidR="000F324C" w:rsidRDefault="000F324C" w:rsidP="00A603A7"/>
        </w:tc>
      </w:tr>
    </w:tbl>
    <w:p w:rsidR="000F324C" w:rsidRDefault="000F324C" w:rsidP="000F324C">
      <w:r>
        <w:t>Click the View Report Button</w:t>
      </w:r>
    </w:p>
    <w:p w:rsidR="000F324C" w:rsidRDefault="000F324C" w:rsidP="000F324C">
      <w:r>
        <w:t>Under the disc icon drop down menu, select PDF, and print.</w:t>
      </w:r>
    </w:p>
    <w:p w:rsidR="00506C48" w:rsidRDefault="00EC7565">
      <w:r>
        <w:lastRenderedPageBreak/>
        <w:t>Complete the tracking sheet.</w:t>
      </w:r>
    </w:p>
    <w:p w:rsidR="003B4AD8" w:rsidRDefault="00EC7565">
      <w:r>
        <w:t>Sort through and organize documents:</w:t>
      </w:r>
    </w:p>
    <w:p w:rsidR="00EC7565" w:rsidRDefault="00EC7565">
      <w:r>
        <w:t xml:space="preserve">Prepare the following for scanning into </w:t>
      </w:r>
      <w:proofErr w:type="spellStart"/>
      <w:r>
        <w:t>LaserFiche</w:t>
      </w:r>
      <w:proofErr w:type="spellEnd"/>
      <w:r>
        <w:t>:</w:t>
      </w:r>
    </w:p>
    <w:p w:rsidR="00EC7565" w:rsidRDefault="00EC7565">
      <w:r>
        <w:t xml:space="preserve">The Cash Documents separator page, cash listing report and check.  </w:t>
      </w:r>
    </w:p>
    <w:p w:rsidR="00EC7565" w:rsidRDefault="00EC7565">
      <w:r>
        <w:t xml:space="preserve">Scan into </w:t>
      </w:r>
      <w:proofErr w:type="spellStart"/>
      <w:r>
        <w:t>LaserFiche</w:t>
      </w:r>
      <w:proofErr w:type="spellEnd"/>
      <w:r>
        <w:t>.</w:t>
      </w:r>
    </w:p>
    <w:p w:rsidR="00440EE7" w:rsidRDefault="00440EE7"/>
    <w:p w:rsidR="00440EE7" w:rsidRDefault="00440EE7"/>
    <w:p w:rsidR="00440EE7" w:rsidRPr="00440EE7" w:rsidRDefault="00440EE7">
      <w:pPr>
        <w:rPr>
          <w:b/>
          <w:sz w:val="28"/>
          <w:szCs w:val="28"/>
          <w:u w:val="single"/>
        </w:rPr>
      </w:pPr>
      <w:r w:rsidRPr="00440EE7">
        <w:rPr>
          <w:b/>
          <w:sz w:val="28"/>
          <w:szCs w:val="28"/>
          <w:u w:val="single"/>
        </w:rPr>
        <w:t>SCANNING BATCHES INTO LF</w:t>
      </w:r>
    </w:p>
    <w:p w:rsidR="003B4AD8" w:rsidRDefault="00C34BF2">
      <w:r>
        <w:t xml:space="preserve">Open </w:t>
      </w:r>
      <w:proofErr w:type="spellStart"/>
      <w:r>
        <w:t>Laserfiche</w:t>
      </w:r>
      <w:proofErr w:type="spellEnd"/>
      <w:r>
        <w:t>.</w:t>
      </w:r>
    </w:p>
    <w:p w:rsidR="00C34BF2" w:rsidRDefault="00C34BF2" w:rsidP="00C34BF2">
      <w:pPr>
        <w:pStyle w:val="ListParagraph"/>
        <w:numPr>
          <w:ilvl w:val="0"/>
          <w:numId w:val="5"/>
        </w:numPr>
      </w:pPr>
      <w:r>
        <w:t>Ens</w:t>
      </w:r>
      <w:r w:rsidR="002308A1">
        <w:t>ure that AHCADMS is highlighted</w:t>
      </w:r>
    </w:p>
    <w:p w:rsidR="00C34BF2" w:rsidRDefault="002308A1" w:rsidP="00C34BF2">
      <w:pPr>
        <w:pStyle w:val="ListParagraph"/>
        <w:numPr>
          <w:ilvl w:val="0"/>
          <w:numId w:val="5"/>
        </w:numPr>
      </w:pPr>
      <w:r>
        <w:t>Open</w:t>
      </w:r>
    </w:p>
    <w:p w:rsidR="00C34BF2" w:rsidRDefault="00C34BF2" w:rsidP="00C34BF2">
      <w:pPr>
        <w:pStyle w:val="ListParagraph"/>
        <w:numPr>
          <w:ilvl w:val="0"/>
          <w:numId w:val="5"/>
        </w:numPr>
      </w:pPr>
      <w:r>
        <w:t>Divi</w:t>
      </w:r>
      <w:r w:rsidR="002308A1">
        <w:t>sion of Administrative Services</w:t>
      </w:r>
    </w:p>
    <w:p w:rsidR="00C34BF2" w:rsidRDefault="00C34BF2" w:rsidP="00C34BF2">
      <w:pPr>
        <w:pStyle w:val="ListParagraph"/>
        <w:numPr>
          <w:ilvl w:val="0"/>
          <w:numId w:val="5"/>
        </w:numPr>
      </w:pPr>
      <w:r>
        <w:t>O</w:t>
      </w:r>
      <w:r w:rsidR="002308A1">
        <w:t>ffice of Finance and Accounting</w:t>
      </w:r>
    </w:p>
    <w:p w:rsidR="00C34BF2" w:rsidRDefault="002308A1" w:rsidP="00C34BF2">
      <w:pPr>
        <w:pStyle w:val="ListParagraph"/>
        <w:numPr>
          <w:ilvl w:val="0"/>
          <w:numId w:val="5"/>
        </w:numPr>
      </w:pPr>
      <w:r>
        <w:t>Revenue Section</w:t>
      </w:r>
    </w:p>
    <w:p w:rsidR="00C34BF2" w:rsidRDefault="00C34BF2" w:rsidP="00C34BF2">
      <w:pPr>
        <w:pStyle w:val="ListParagraph"/>
        <w:numPr>
          <w:ilvl w:val="0"/>
          <w:numId w:val="5"/>
        </w:numPr>
      </w:pPr>
      <w:r>
        <w:t>Divis</w:t>
      </w:r>
      <w:r w:rsidR="002308A1">
        <w:t>ion of Health Quality Assurance</w:t>
      </w:r>
    </w:p>
    <w:p w:rsidR="00C34BF2" w:rsidRDefault="002308A1" w:rsidP="00C34BF2">
      <w:pPr>
        <w:pStyle w:val="ListParagraph"/>
        <w:numPr>
          <w:ilvl w:val="0"/>
          <w:numId w:val="5"/>
        </w:numPr>
      </w:pPr>
      <w:r>
        <w:t>Unit</w:t>
      </w:r>
    </w:p>
    <w:p w:rsidR="00C34BF2" w:rsidRDefault="00C34BF2" w:rsidP="00C34BF2">
      <w:pPr>
        <w:pStyle w:val="ListParagraph"/>
        <w:numPr>
          <w:ilvl w:val="0"/>
          <w:numId w:val="5"/>
        </w:numPr>
      </w:pPr>
      <w:r>
        <w:t>FY (Fiscal Year)</w:t>
      </w:r>
    </w:p>
    <w:p w:rsidR="00C34BF2" w:rsidRDefault="002308A1" w:rsidP="00C34BF2">
      <w:pPr>
        <w:pStyle w:val="ListParagraph"/>
        <w:numPr>
          <w:ilvl w:val="0"/>
          <w:numId w:val="5"/>
        </w:numPr>
      </w:pPr>
      <w:r>
        <w:t>Current year</w:t>
      </w:r>
    </w:p>
    <w:p w:rsidR="00C34BF2" w:rsidRDefault="00C34BF2" w:rsidP="00C34BF2">
      <w:pPr>
        <w:pStyle w:val="ListParagraph"/>
        <w:numPr>
          <w:ilvl w:val="0"/>
          <w:numId w:val="5"/>
        </w:numPr>
      </w:pPr>
      <w:r>
        <w:t>Month- the Batch Date (the batch was received/date stamped)</w:t>
      </w:r>
    </w:p>
    <w:p w:rsidR="00C34BF2" w:rsidRDefault="00C34BF2" w:rsidP="00C34BF2">
      <w:pPr>
        <w:pStyle w:val="ListParagraph"/>
        <w:numPr>
          <w:ilvl w:val="0"/>
          <w:numId w:val="5"/>
        </w:numPr>
      </w:pPr>
      <w:r>
        <w:t>Click the Icon at th</w:t>
      </w:r>
      <w:r w:rsidR="002308A1">
        <w:t>e top that looks like a Scanner</w:t>
      </w:r>
    </w:p>
    <w:p w:rsidR="00C34BF2" w:rsidRDefault="00C34BF2" w:rsidP="00C34BF2">
      <w:pPr>
        <w:pStyle w:val="ListParagraph"/>
        <w:numPr>
          <w:ilvl w:val="0"/>
          <w:numId w:val="5"/>
        </w:numPr>
      </w:pPr>
      <w:r>
        <w:t>Change the Default Document N</w:t>
      </w:r>
      <w:r w:rsidRPr="00C34BF2">
        <w:t xml:space="preserve">ame to reflect- Board </w:t>
      </w:r>
      <w:proofErr w:type="spellStart"/>
      <w:r w:rsidRPr="00C34BF2">
        <w:t>Code.Batch</w:t>
      </w:r>
      <w:proofErr w:type="spellEnd"/>
      <w:r w:rsidRPr="00C34BF2">
        <w:t xml:space="preserve"> </w:t>
      </w:r>
      <w:proofErr w:type="spellStart"/>
      <w:r w:rsidRPr="00C34BF2">
        <w:t>Number.Year</w:t>
      </w:r>
      <w:proofErr w:type="spellEnd"/>
      <w:r w:rsidRPr="00C34BF2">
        <w:t xml:space="preserve"> </w:t>
      </w:r>
    </w:p>
    <w:p w:rsidR="00C34BF2" w:rsidRDefault="00C34BF2" w:rsidP="001135D9">
      <w:pPr>
        <w:pStyle w:val="ListParagraph"/>
        <w:spacing w:before="240"/>
        <w:ind w:left="1260"/>
      </w:pPr>
      <w:r w:rsidRPr="00C34BF2">
        <w:t xml:space="preserve">(For example: </w:t>
      </w:r>
      <w:r w:rsidR="001135D9">
        <w:t>1010.101000478.2015)</w:t>
      </w:r>
    </w:p>
    <w:p w:rsidR="001135D9" w:rsidRDefault="001135D9" w:rsidP="001135D9">
      <w:pPr>
        <w:pStyle w:val="ListParagraph"/>
        <w:numPr>
          <w:ilvl w:val="0"/>
          <w:numId w:val="5"/>
        </w:numPr>
        <w:spacing w:before="240"/>
      </w:pPr>
      <w:r>
        <w:t>Template-</w:t>
      </w:r>
      <w:r w:rsidRPr="001135D9">
        <w:t xml:space="preserve"> Finance and Accounting</w:t>
      </w:r>
    </w:p>
    <w:p w:rsidR="001135D9" w:rsidRPr="001135D9" w:rsidRDefault="001135D9" w:rsidP="001135D9">
      <w:pPr>
        <w:pStyle w:val="ListParagraph"/>
        <w:numPr>
          <w:ilvl w:val="0"/>
          <w:numId w:val="5"/>
        </w:numPr>
      </w:pPr>
      <w:r w:rsidRPr="001135D9">
        <w:t>Fiscal Year</w:t>
      </w:r>
      <w:r>
        <w:t>-</w:t>
      </w:r>
      <w:r w:rsidRPr="001135D9">
        <w:t xml:space="preserve"> the Current Fiscal Year</w:t>
      </w:r>
    </w:p>
    <w:p w:rsidR="001135D9" w:rsidRPr="001135D9" w:rsidRDefault="001135D9" w:rsidP="001135D9">
      <w:pPr>
        <w:pStyle w:val="ListParagraph"/>
        <w:numPr>
          <w:ilvl w:val="0"/>
          <w:numId w:val="5"/>
        </w:numPr>
      </w:pPr>
      <w:r w:rsidRPr="001135D9">
        <w:t>Board Unit Code (</w:t>
      </w:r>
      <w:proofErr w:type="spellStart"/>
      <w:r w:rsidRPr="001135D9">
        <w:t>ie</w:t>
      </w:r>
      <w:proofErr w:type="spellEnd"/>
      <w:r w:rsidRPr="001135D9">
        <w:t>; 1010,1015,1020,1030,1035,1040)</w:t>
      </w:r>
    </w:p>
    <w:p w:rsidR="001135D9" w:rsidRDefault="001135D9" w:rsidP="001135D9">
      <w:pPr>
        <w:pStyle w:val="ListParagraph"/>
        <w:numPr>
          <w:ilvl w:val="0"/>
          <w:numId w:val="5"/>
        </w:numPr>
        <w:spacing w:before="240"/>
      </w:pPr>
      <w:r w:rsidRPr="001135D9">
        <w:t>Fin</w:t>
      </w:r>
      <w:r>
        <w:t xml:space="preserve">ance and Accounting Client Code- </w:t>
      </w:r>
      <w:r w:rsidRPr="001135D9">
        <w:t>same number that you entered for</w:t>
      </w:r>
      <w:r>
        <w:t xml:space="preserve"> previous</w:t>
      </w:r>
      <w:r w:rsidRPr="001135D9">
        <w:t xml:space="preserve"> step</w:t>
      </w:r>
    </w:p>
    <w:p w:rsidR="001135D9" w:rsidRPr="001135D9" w:rsidRDefault="001135D9" w:rsidP="001135D9">
      <w:pPr>
        <w:pStyle w:val="ListParagraph"/>
        <w:numPr>
          <w:ilvl w:val="0"/>
          <w:numId w:val="5"/>
        </w:numPr>
      </w:pPr>
      <w:r w:rsidRPr="001135D9">
        <w:t xml:space="preserve">Finance and Accounting Document </w:t>
      </w:r>
      <w:r>
        <w:t xml:space="preserve">Type- </w:t>
      </w:r>
      <w:r w:rsidRPr="001135D9">
        <w:t>Cash Documents</w:t>
      </w:r>
    </w:p>
    <w:p w:rsidR="001135D9" w:rsidRDefault="001135D9" w:rsidP="001135D9">
      <w:pPr>
        <w:pStyle w:val="ListParagraph"/>
        <w:numPr>
          <w:ilvl w:val="0"/>
          <w:numId w:val="5"/>
        </w:numPr>
        <w:spacing w:before="240"/>
      </w:pPr>
      <w:r w:rsidRPr="001135D9">
        <w:t>Finance and Accounting Batch Number</w:t>
      </w:r>
      <w:r>
        <w:t>- Batch #</w:t>
      </w:r>
    </w:p>
    <w:p w:rsidR="001135D9" w:rsidRDefault="001135D9" w:rsidP="001135D9">
      <w:pPr>
        <w:pStyle w:val="ListParagraph"/>
        <w:numPr>
          <w:ilvl w:val="0"/>
          <w:numId w:val="5"/>
        </w:numPr>
        <w:spacing w:before="240"/>
      </w:pPr>
      <w:r w:rsidRPr="001135D9">
        <w:t>Finance and Accounting Batch Date is the date</w:t>
      </w:r>
      <w:r>
        <w:t xml:space="preserve"> that the docu</w:t>
      </w:r>
      <w:r w:rsidR="002308A1">
        <w:t>ment was received/ date stamped</w:t>
      </w:r>
    </w:p>
    <w:p w:rsidR="001135D9" w:rsidRDefault="002308A1" w:rsidP="001135D9">
      <w:pPr>
        <w:pStyle w:val="ListParagraph"/>
        <w:numPr>
          <w:ilvl w:val="0"/>
          <w:numId w:val="5"/>
        </w:numPr>
        <w:spacing w:before="240"/>
      </w:pPr>
      <w:r>
        <w:t>Settings</w:t>
      </w:r>
    </w:p>
    <w:p w:rsidR="001135D9" w:rsidRDefault="001135D9" w:rsidP="001135D9">
      <w:pPr>
        <w:pStyle w:val="ListParagraph"/>
        <w:numPr>
          <w:ilvl w:val="0"/>
          <w:numId w:val="5"/>
        </w:numPr>
        <w:spacing w:before="240"/>
      </w:pPr>
      <w:r>
        <w:t>YOU MUST CHA</w:t>
      </w:r>
      <w:r w:rsidR="002308A1">
        <w:t>NGE THE VOLUME TO FIN AND ACCTG</w:t>
      </w:r>
    </w:p>
    <w:p w:rsidR="001135D9" w:rsidRDefault="002308A1" w:rsidP="001135D9">
      <w:pPr>
        <w:pStyle w:val="ListParagraph"/>
        <w:numPr>
          <w:ilvl w:val="0"/>
          <w:numId w:val="5"/>
        </w:numPr>
        <w:spacing w:before="240"/>
      </w:pPr>
      <w:r>
        <w:t>Ok</w:t>
      </w:r>
    </w:p>
    <w:p w:rsidR="00EF257F" w:rsidRDefault="00EF257F" w:rsidP="00EF257F">
      <w:pPr>
        <w:pStyle w:val="ListParagraph"/>
        <w:numPr>
          <w:ilvl w:val="0"/>
          <w:numId w:val="5"/>
        </w:numPr>
      </w:pPr>
      <w:r>
        <w:t xml:space="preserve">Arrange CASH LISTING report, then checks (in that order) on your </w:t>
      </w:r>
      <w:r w:rsidR="002308A1">
        <w:t>scanner tray</w:t>
      </w:r>
    </w:p>
    <w:p w:rsidR="001135D9" w:rsidRDefault="001135D9" w:rsidP="001135D9">
      <w:pPr>
        <w:pStyle w:val="ListParagraph"/>
        <w:numPr>
          <w:ilvl w:val="0"/>
          <w:numId w:val="5"/>
        </w:numPr>
        <w:spacing w:before="240"/>
      </w:pPr>
      <w:r>
        <w:lastRenderedPageBreak/>
        <w:t>Click the scann</w:t>
      </w:r>
      <w:r w:rsidR="002308A1">
        <w:t>er icon, top right of LF screen</w:t>
      </w:r>
    </w:p>
    <w:p w:rsidR="001135D9" w:rsidRDefault="001135D9" w:rsidP="001135D9">
      <w:pPr>
        <w:pStyle w:val="ListParagraph"/>
        <w:numPr>
          <w:ilvl w:val="0"/>
          <w:numId w:val="5"/>
        </w:numPr>
        <w:spacing w:before="240"/>
      </w:pPr>
      <w:r>
        <w:t>After scanning, scroll through i</w:t>
      </w:r>
      <w:r w:rsidR="002308A1">
        <w:t>mages to ensure they’re legible</w:t>
      </w:r>
    </w:p>
    <w:p w:rsidR="001135D9" w:rsidRDefault="001135D9" w:rsidP="001135D9">
      <w:pPr>
        <w:pStyle w:val="ListParagraph"/>
        <w:numPr>
          <w:ilvl w:val="0"/>
          <w:numId w:val="5"/>
        </w:numPr>
        <w:spacing w:before="240"/>
      </w:pPr>
      <w:r>
        <w:t>Done- top left of LF screen</w:t>
      </w:r>
    </w:p>
    <w:p w:rsidR="001135D9" w:rsidRDefault="001135D9" w:rsidP="001135D9">
      <w:pPr>
        <w:spacing w:before="240"/>
        <w:ind w:left="540"/>
      </w:pPr>
    </w:p>
    <w:p w:rsidR="0077323C" w:rsidRDefault="00EF3522" w:rsidP="0077323C">
      <w:pPr>
        <w:spacing w:before="240"/>
      </w:pPr>
      <w:r>
        <w:t>Initial and date</w:t>
      </w:r>
      <w:r w:rsidR="0077323C">
        <w:t xml:space="preserve"> the CASH DOC SEP page as Scanner/Operator.</w:t>
      </w:r>
      <w:r>
        <w:t xml:space="preserve">  </w:t>
      </w:r>
      <w:r w:rsidR="0077323C">
        <w:t xml:space="preserve"># of Pages will be the number of pages you just scanned into LF. </w:t>
      </w:r>
    </w:p>
    <w:p w:rsidR="0077323C" w:rsidRDefault="00EF3522" w:rsidP="0077323C">
      <w:pPr>
        <w:spacing w:before="240"/>
      </w:pPr>
      <w:r>
        <w:t xml:space="preserve">The Batch that you have just created and scanned into LF must now be QA’d.  EVERY case/complaint that you process payment for must be tracked on a CASE/COMPLAINT CASH BATCH LOG.  Once you have logged the batches on the Log, </w:t>
      </w:r>
      <w:r w:rsidR="0077323C">
        <w:t xml:space="preserve">send Marc McCall (or whoever is assigned to QA that day if he is out) an email </w:t>
      </w:r>
      <w:r>
        <w:t>letting him know</w:t>
      </w:r>
      <w:r w:rsidR="0077323C">
        <w:t xml:space="preserve"> batches</w:t>
      </w:r>
      <w:r>
        <w:t xml:space="preserve"> are</w:t>
      </w:r>
      <w:r w:rsidR="0077323C">
        <w:t xml:space="preserve"> ready </w:t>
      </w:r>
      <w:r>
        <w:t xml:space="preserve">for pick up.  The </w:t>
      </w:r>
      <w:proofErr w:type="spellStart"/>
      <w:r w:rsidR="0077323C">
        <w:t>QA’r</w:t>
      </w:r>
      <w:proofErr w:type="spellEnd"/>
      <w:r w:rsidR="0077323C">
        <w:t xml:space="preserve"> is </w:t>
      </w:r>
      <w:r>
        <w:t>required to sign those out on the Batch Log</w:t>
      </w:r>
      <w:r w:rsidR="0077323C">
        <w:t>.</w:t>
      </w:r>
    </w:p>
    <w:p w:rsidR="00EF3522" w:rsidRDefault="00EF3522" w:rsidP="0077323C"/>
    <w:p w:rsidR="0077323C" w:rsidRDefault="0077323C" w:rsidP="0077323C">
      <w:r>
        <w:t>Prepare the following supporting documentation to be scanned in as NM:</w:t>
      </w:r>
    </w:p>
    <w:p w:rsidR="0077323C" w:rsidRDefault="0077323C" w:rsidP="0077323C">
      <w:r>
        <w:t xml:space="preserve">The tracking sheet, </w:t>
      </w:r>
      <w:r w:rsidR="00DD4F97">
        <w:t>Legal</w:t>
      </w:r>
      <w:r>
        <w:t xml:space="preserve"> Documents separator page, the 1</w:t>
      </w:r>
      <w:r w:rsidRPr="00EC7565">
        <w:rPr>
          <w:vertAlign w:val="superscript"/>
        </w:rPr>
        <w:t>st</w:t>
      </w:r>
      <w:r>
        <w:t xml:space="preserve"> page that has your initials, </w:t>
      </w:r>
      <w:proofErr w:type="spellStart"/>
      <w:r>
        <w:t>lic</w:t>
      </w:r>
      <w:proofErr w:type="spellEnd"/>
      <w:r>
        <w:t xml:space="preserve"> type, batch number, and check information, any other supporting documentation and lastly, the envelope.  When complete, those will go on the wooden shelf outside of </w:t>
      </w:r>
      <w:proofErr w:type="spellStart"/>
      <w:r w:rsidRPr="00363E11">
        <w:rPr>
          <w:highlight w:val="yellow"/>
        </w:rPr>
        <w:t>Deverya’s</w:t>
      </w:r>
      <w:proofErr w:type="spellEnd"/>
      <w:r>
        <w:t xml:space="preserve"> cubicle. They prefer them to be left on the 2</w:t>
      </w:r>
      <w:r w:rsidRPr="00382296">
        <w:rPr>
          <w:vertAlign w:val="superscript"/>
        </w:rPr>
        <w:t>nd</w:t>
      </w:r>
      <w:r>
        <w:t xml:space="preserve"> shelf, all the way to the left.</w:t>
      </w:r>
    </w:p>
    <w:p w:rsidR="00440EE7" w:rsidRDefault="00440EE7" w:rsidP="001135D9">
      <w:pPr>
        <w:spacing w:before="240"/>
      </w:pPr>
    </w:p>
    <w:p w:rsidR="00D82DE6" w:rsidRDefault="00D82DE6" w:rsidP="001135D9">
      <w:pPr>
        <w:spacing w:before="240"/>
      </w:pPr>
    </w:p>
    <w:p w:rsidR="00D82DE6" w:rsidRDefault="00D82DE6" w:rsidP="001135D9">
      <w:pPr>
        <w:spacing w:before="240"/>
      </w:pPr>
    </w:p>
    <w:p w:rsidR="00D82DE6" w:rsidRDefault="00D82DE6" w:rsidP="001135D9">
      <w:pPr>
        <w:spacing w:before="240"/>
      </w:pPr>
    </w:p>
    <w:p w:rsidR="00D82DE6" w:rsidRDefault="00D82DE6" w:rsidP="001135D9">
      <w:pPr>
        <w:spacing w:before="240"/>
      </w:pPr>
    </w:p>
    <w:p w:rsidR="00D82DE6" w:rsidRDefault="00D82DE6" w:rsidP="001135D9">
      <w:pPr>
        <w:spacing w:before="240"/>
      </w:pPr>
    </w:p>
    <w:p w:rsidR="00D82DE6" w:rsidRDefault="00D82DE6" w:rsidP="001135D9">
      <w:pPr>
        <w:spacing w:before="240"/>
      </w:pPr>
    </w:p>
    <w:p w:rsidR="00D82DE6" w:rsidRDefault="00D82DE6" w:rsidP="001135D9">
      <w:pPr>
        <w:spacing w:before="240"/>
      </w:pPr>
    </w:p>
    <w:p w:rsidR="00D82DE6" w:rsidRDefault="00D82DE6" w:rsidP="001135D9">
      <w:pPr>
        <w:spacing w:before="240"/>
      </w:pPr>
    </w:p>
    <w:p w:rsidR="00D82DE6" w:rsidRDefault="00D82DE6" w:rsidP="001135D9">
      <w:pPr>
        <w:spacing w:before="240"/>
      </w:pPr>
    </w:p>
    <w:p w:rsidR="00440EE7" w:rsidRDefault="00440EE7" w:rsidP="001135D9">
      <w:pPr>
        <w:spacing w:before="240"/>
      </w:pPr>
    </w:p>
    <w:p w:rsidR="00382296" w:rsidRPr="00363E11" w:rsidRDefault="00363E11" w:rsidP="00363E11">
      <w:pPr>
        <w:rPr>
          <w:sz w:val="28"/>
          <w:szCs w:val="28"/>
        </w:rPr>
      </w:pPr>
      <w:r w:rsidRPr="00363E11">
        <w:rPr>
          <w:b/>
          <w:sz w:val="28"/>
          <w:szCs w:val="28"/>
          <w:u w:val="single"/>
        </w:rPr>
        <w:lastRenderedPageBreak/>
        <w:t>PROCESSING PARTIAL PAYMENTS</w:t>
      </w:r>
    </w:p>
    <w:p w:rsidR="00363E11" w:rsidRDefault="00363E11" w:rsidP="00363E11">
      <w:r>
        <w:t xml:space="preserve">If a partial payment for a legal case is received, you would process the same as above but you would need to track that partial payment to go back and manually attach it.  Approximately 3-5 business days after the initial </w:t>
      </w:r>
      <w:r w:rsidR="00346D01">
        <w:t>check is processed you will need to check and see if the payment has been deposited.  If it has been deposited, you will then need to process as follows:</w:t>
      </w:r>
    </w:p>
    <w:p w:rsidR="00AD04CF" w:rsidRDefault="00AD04CF" w:rsidP="00AD04CF">
      <w:pPr>
        <w:pStyle w:val="ListParagraph"/>
        <w:numPr>
          <w:ilvl w:val="0"/>
          <w:numId w:val="16"/>
        </w:numPr>
      </w:pPr>
      <w:r>
        <w:t>Open the legal case complaint with the complaint number</w:t>
      </w:r>
    </w:p>
    <w:p w:rsidR="00AD04CF" w:rsidRDefault="00AD04CF" w:rsidP="00AD04CF">
      <w:pPr>
        <w:pStyle w:val="ListParagraph"/>
        <w:numPr>
          <w:ilvl w:val="0"/>
          <w:numId w:val="16"/>
        </w:numPr>
      </w:pPr>
      <w:r>
        <w:t>Click on the Respondent tab</w:t>
      </w:r>
    </w:p>
    <w:p w:rsidR="00AD04CF" w:rsidRDefault="00AD04CF" w:rsidP="00AD04CF">
      <w:pPr>
        <w:pStyle w:val="ListParagraph"/>
        <w:numPr>
          <w:ilvl w:val="0"/>
          <w:numId w:val="16"/>
        </w:numPr>
      </w:pPr>
      <w:r>
        <w:t>Click on License</w:t>
      </w:r>
    </w:p>
    <w:p w:rsidR="00363E11" w:rsidRDefault="00363E11" w:rsidP="00363E11">
      <w:pPr>
        <w:pStyle w:val="ListParagraph"/>
        <w:numPr>
          <w:ilvl w:val="0"/>
          <w:numId w:val="16"/>
        </w:numPr>
        <w:spacing w:after="0"/>
      </w:pPr>
      <w:r>
        <w:t xml:space="preserve">Copy </w:t>
      </w:r>
      <w:r w:rsidR="00AD04CF">
        <w:t xml:space="preserve">the </w:t>
      </w:r>
      <w:r>
        <w:t>Entity number</w:t>
      </w:r>
      <w:r w:rsidR="00AD04CF">
        <w:t xml:space="preserve"> (at the top of the page)</w:t>
      </w:r>
    </w:p>
    <w:p w:rsidR="00AD04CF" w:rsidRDefault="00AD04CF" w:rsidP="00363E11">
      <w:pPr>
        <w:pStyle w:val="ListParagraph"/>
        <w:numPr>
          <w:ilvl w:val="0"/>
          <w:numId w:val="16"/>
        </w:numPr>
        <w:spacing w:after="0"/>
      </w:pPr>
      <w:r>
        <w:t>Click on the Cash Tab</w:t>
      </w:r>
    </w:p>
    <w:p w:rsidR="00363E11" w:rsidRDefault="00363E11" w:rsidP="00363E11">
      <w:pPr>
        <w:pStyle w:val="ListParagraph"/>
        <w:numPr>
          <w:ilvl w:val="0"/>
          <w:numId w:val="16"/>
        </w:numPr>
        <w:spacing w:after="0"/>
      </w:pPr>
      <w:r>
        <w:t>Click Misc</w:t>
      </w:r>
      <w:r w:rsidR="00AD04CF">
        <w:t>ellaneous</w:t>
      </w:r>
      <w:r>
        <w:t xml:space="preserve"> Sales</w:t>
      </w:r>
    </w:p>
    <w:p w:rsidR="00AD04CF" w:rsidRDefault="00AD04CF" w:rsidP="00363E11">
      <w:pPr>
        <w:pStyle w:val="ListParagraph"/>
        <w:numPr>
          <w:ilvl w:val="0"/>
          <w:numId w:val="16"/>
        </w:numPr>
        <w:spacing w:after="0"/>
      </w:pPr>
      <w:r>
        <w:t>Paste the Entity number in the appropriate field</w:t>
      </w:r>
    </w:p>
    <w:p w:rsidR="00363E11" w:rsidRDefault="00363E11" w:rsidP="00363E11">
      <w:pPr>
        <w:pStyle w:val="ListParagraph"/>
        <w:numPr>
          <w:ilvl w:val="0"/>
          <w:numId w:val="16"/>
        </w:numPr>
        <w:spacing w:after="0"/>
      </w:pPr>
      <w:r>
        <w:t xml:space="preserve">Click </w:t>
      </w:r>
      <w:r w:rsidR="00AD04CF">
        <w:t>on Find Sales</w:t>
      </w:r>
    </w:p>
    <w:p w:rsidR="00363E11" w:rsidRDefault="00AD04CF" w:rsidP="00AD04CF">
      <w:pPr>
        <w:pStyle w:val="ListParagraph"/>
        <w:numPr>
          <w:ilvl w:val="0"/>
          <w:numId w:val="16"/>
        </w:numPr>
        <w:spacing w:after="0"/>
      </w:pPr>
      <w:r>
        <w:t>Click on the appropriate magnifying glass (under actions) for the case you are posting the payment to</w:t>
      </w:r>
    </w:p>
    <w:p w:rsidR="00363E11" w:rsidRDefault="00AD04CF" w:rsidP="00363E11">
      <w:pPr>
        <w:pStyle w:val="ListParagraph"/>
        <w:numPr>
          <w:ilvl w:val="0"/>
          <w:numId w:val="16"/>
        </w:numPr>
        <w:spacing w:after="0"/>
      </w:pPr>
      <w:r>
        <w:t xml:space="preserve">Click on </w:t>
      </w:r>
      <w:r w:rsidR="00363E11">
        <w:t>F</w:t>
      </w:r>
      <w:r>
        <w:t>ind Cash</w:t>
      </w:r>
    </w:p>
    <w:p w:rsidR="00363E11" w:rsidRDefault="00AD04CF" w:rsidP="00363E11">
      <w:pPr>
        <w:pStyle w:val="ListParagraph"/>
        <w:numPr>
          <w:ilvl w:val="0"/>
          <w:numId w:val="16"/>
        </w:numPr>
        <w:spacing w:after="0"/>
      </w:pPr>
      <w:r>
        <w:t>Choose the blue select icon</w:t>
      </w:r>
    </w:p>
    <w:p w:rsidR="00363E11" w:rsidRDefault="00AD04CF" w:rsidP="00363E11">
      <w:pPr>
        <w:pStyle w:val="ListParagraph"/>
        <w:numPr>
          <w:ilvl w:val="0"/>
          <w:numId w:val="16"/>
        </w:numPr>
        <w:spacing w:after="0"/>
      </w:pPr>
      <w:r>
        <w:t>Click Save (the payment is now posted to the case)</w:t>
      </w:r>
    </w:p>
    <w:p w:rsidR="00363E11" w:rsidRPr="00363E11" w:rsidRDefault="00363E11" w:rsidP="00363E11">
      <w:r>
        <w:t xml:space="preserve"> </w:t>
      </w:r>
    </w:p>
    <w:p w:rsidR="002960E3" w:rsidRPr="00363E11" w:rsidRDefault="002960E3"/>
    <w:sectPr w:rsidR="002960E3" w:rsidRPr="00363E11" w:rsidSect="00440E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7192"/>
    <w:multiLevelType w:val="hybridMultilevel"/>
    <w:tmpl w:val="5F188538"/>
    <w:lvl w:ilvl="0" w:tplc="0409000B">
      <w:start w:val="1"/>
      <w:numFmt w:val="bullet"/>
      <w:lvlText w:val=""/>
      <w:lvlJc w:val="left"/>
      <w:pPr>
        <w:ind w:left="12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">
    <w:nsid w:val="08DA3832"/>
    <w:multiLevelType w:val="hybridMultilevel"/>
    <w:tmpl w:val="3496BD38"/>
    <w:lvl w:ilvl="0" w:tplc="D91A6F38">
      <w:start w:val="1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B1A30"/>
    <w:multiLevelType w:val="hybridMultilevel"/>
    <w:tmpl w:val="0AC0A6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7A95EA2"/>
    <w:multiLevelType w:val="hybridMultilevel"/>
    <w:tmpl w:val="471086A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1D045848"/>
    <w:multiLevelType w:val="hybridMultilevel"/>
    <w:tmpl w:val="F0F0A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9723A"/>
    <w:multiLevelType w:val="hybridMultilevel"/>
    <w:tmpl w:val="F9CCA556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">
    <w:nsid w:val="2D2B73D9"/>
    <w:multiLevelType w:val="hybridMultilevel"/>
    <w:tmpl w:val="D74C1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D0B42"/>
    <w:multiLevelType w:val="hybridMultilevel"/>
    <w:tmpl w:val="56C4EFA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8BC4C16"/>
    <w:multiLevelType w:val="hybridMultilevel"/>
    <w:tmpl w:val="38940914"/>
    <w:lvl w:ilvl="0" w:tplc="A650D31A">
      <w:start w:val="1"/>
      <w:numFmt w:val="decimal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8045B62"/>
    <w:multiLevelType w:val="hybridMultilevel"/>
    <w:tmpl w:val="7BAA9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D814F8"/>
    <w:multiLevelType w:val="hybridMultilevel"/>
    <w:tmpl w:val="5D72579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9900249"/>
    <w:multiLevelType w:val="hybridMultilevel"/>
    <w:tmpl w:val="B2B416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C26CCA"/>
    <w:multiLevelType w:val="hybridMultilevel"/>
    <w:tmpl w:val="7B9A443C"/>
    <w:lvl w:ilvl="0" w:tplc="0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>
    <w:nsid w:val="73EE5591"/>
    <w:multiLevelType w:val="hybridMultilevel"/>
    <w:tmpl w:val="D81C6860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>
    <w:nsid w:val="7B00735B"/>
    <w:multiLevelType w:val="hybridMultilevel"/>
    <w:tmpl w:val="F986260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7E9E4EC7"/>
    <w:multiLevelType w:val="hybridMultilevel"/>
    <w:tmpl w:val="D0F850A4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8"/>
  </w:num>
  <w:num w:numId="6">
    <w:abstractNumId w:val="13"/>
  </w:num>
  <w:num w:numId="7">
    <w:abstractNumId w:val="15"/>
  </w:num>
  <w:num w:numId="8">
    <w:abstractNumId w:val="5"/>
  </w:num>
  <w:num w:numId="9">
    <w:abstractNumId w:val="1"/>
  </w:num>
  <w:num w:numId="10">
    <w:abstractNumId w:val="10"/>
  </w:num>
  <w:num w:numId="11">
    <w:abstractNumId w:val="11"/>
  </w:num>
  <w:num w:numId="12">
    <w:abstractNumId w:val="0"/>
  </w:num>
  <w:num w:numId="13">
    <w:abstractNumId w:val="7"/>
  </w:num>
  <w:num w:numId="14">
    <w:abstractNumId w:val="14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E3"/>
    <w:rsid w:val="000F324C"/>
    <w:rsid w:val="001135D9"/>
    <w:rsid w:val="00125355"/>
    <w:rsid w:val="0014190C"/>
    <w:rsid w:val="0017540E"/>
    <w:rsid w:val="002308A1"/>
    <w:rsid w:val="002330C6"/>
    <w:rsid w:val="002960E3"/>
    <w:rsid w:val="002C4659"/>
    <w:rsid w:val="00311994"/>
    <w:rsid w:val="00346D01"/>
    <w:rsid w:val="00363E11"/>
    <w:rsid w:val="00365245"/>
    <w:rsid w:val="00377501"/>
    <w:rsid w:val="00382296"/>
    <w:rsid w:val="00393EBF"/>
    <w:rsid w:val="003B4AD8"/>
    <w:rsid w:val="003C2D56"/>
    <w:rsid w:val="003D16E6"/>
    <w:rsid w:val="003D6EB1"/>
    <w:rsid w:val="00440EE7"/>
    <w:rsid w:val="004F4B6A"/>
    <w:rsid w:val="00506C48"/>
    <w:rsid w:val="005A1935"/>
    <w:rsid w:val="005E226D"/>
    <w:rsid w:val="00600751"/>
    <w:rsid w:val="00720579"/>
    <w:rsid w:val="0077323C"/>
    <w:rsid w:val="008012FF"/>
    <w:rsid w:val="00803AD0"/>
    <w:rsid w:val="00815623"/>
    <w:rsid w:val="008935C1"/>
    <w:rsid w:val="008B221B"/>
    <w:rsid w:val="008F03E8"/>
    <w:rsid w:val="00946E44"/>
    <w:rsid w:val="009859F2"/>
    <w:rsid w:val="009C412E"/>
    <w:rsid w:val="00AD04CF"/>
    <w:rsid w:val="00BE403A"/>
    <w:rsid w:val="00C34BF2"/>
    <w:rsid w:val="00C718B3"/>
    <w:rsid w:val="00D82DE6"/>
    <w:rsid w:val="00DD4F97"/>
    <w:rsid w:val="00EC7565"/>
    <w:rsid w:val="00EF257F"/>
    <w:rsid w:val="00EF3522"/>
    <w:rsid w:val="00F453D7"/>
    <w:rsid w:val="00F6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2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0579"/>
    <w:pPr>
      <w:ind w:left="720"/>
      <w:contextualSpacing/>
    </w:pPr>
  </w:style>
  <w:style w:type="table" w:styleId="TableGrid">
    <w:name w:val="Table Grid"/>
    <w:basedOn w:val="TableNormal"/>
    <w:uiPriority w:val="59"/>
    <w:rsid w:val="004F4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12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12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2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0579"/>
    <w:pPr>
      <w:ind w:left="720"/>
      <w:contextualSpacing/>
    </w:pPr>
  </w:style>
  <w:style w:type="table" w:styleId="TableGrid">
    <w:name w:val="Table Grid"/>
    <w:basedOn w:val="TableNormal"/>
    <w:uiPriority w:val="59"/>
    <w:rsid w:val="004F4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12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12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q3vrcip01:9001/le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Agency for Health Care Administration</Company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Joni Rei</dc:creator>
  <cp:lastModifiedBy>Patti Colvin Durrance</cp:lastModifiedBy>
  <cp:revision>2</cp:revision>
  <cp:lastPrinted>2015-05-01T17:22:00Z</cp:lastPrinted>
  <dcterms:created xsi:type="dcterms:W3CDTF">2015-06-25T15:17:00Z</dcterms:created>
  <dcterms:modified xsi:type="dcterms:W3CDTF">2015-06-25T15:17:00Z</dcterms:modified>
</cp:coreProperties>
</file>