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C13FD" w14:textId="141111F4" w:rsidR="002C1860" w:rsidRPr="00BB3C0E" w:rsidRDefault="00905A02" w:rsidP="00C46E09">
      <w:pPr>
        <w:spacing w:after="0" w:line="240" w:lineRule="auto"/>
        <w:rPr>
          <w:rFonts w:ascii="Arial" w:hAnsi="Arial" w:cs="Arial"/>
        </w:rPr>
      </w:pPr>
      <w:r w:rsidRPr="00BB3C0E">
        <w:rPr>
          <w:rFonts w:ascii="Arial" w:hAnsi="Arial" w:cs="Arial"/>
        </w:rPr>
        <w:t>The Centers for Medicare and Medicaid Services (</w:t>
      </w:r>
      <w:r w:rsidR="002C1860" w:rsidRPr="00BB3C0E">
        <w:rPr>
          <w:rFonts w:ascii="Arial" w:hAnsi="Arial" w:cs="Arial"/>
        </w:rPr>
        <w:t>CMS</w:t>
      </w:r>
      <w:r w:rsidRPr="00BB3C0E">
        <w:rPr>
          <w:rFonts w:ascii="Arial" w:hAnsi="Arial" w:cs="Arial"/>
        </w:rPr>
        <w:t>)</w:t>
      </w:r>
      <w:r w:rsidR="002C1860" w:rsidRPr="00BB3C0E">
        <w:rPr>
          <w:rFonts w:ascii="Arial" w:hAnsi="Arial" w:cs="Arial"/>
        </w:rPr>
        <w:t xml:space="preserve"> published a final rule on </w:t>
      </w:r>
      <w:r w:rsidRPr="00BB3C0E">
        <w:rPr>
          <w:rFonts w:ascii="Arial" w:hAnsi="Arial" w:cs="Arial"/>
        </w:rPr>
        <w:t xml:space="preserve">the </w:t>
      </w:r>
      <w:r w:rsidR="002C1860" w:rsidRPr="00BB3C0E">
        <w:rPr>
          <w:rFonts w:ascii="Arial" w:hAnsi="Arial" w:cs="Arial"/>
        </w:rPr>
        <w:t>Medicaid Managed Care and the Child Health Insurance Program</w:t>
      </w:r>
      <w:r w:rsidRPr="00BB3C0E">
        <w:rPr>
          <w:rFonts w:ascii="Arial" w:hAnsi="Arial" w:cs="Arial"/>
        </w:rPr>
        <w:t xml:space="preserve"> that was effective July 6, 2016</w:t>
      </w:r>
      <w:r w:rsidR="002C1860" w:rsidRPr="00BB3C0E">
        <w:rPr>
          <w:rFonts w:ascii="Arial" w:hAnsi="Arial" w:cs="Arial"/>
        </w:rPr>
        <w:t>. Th</w:t>
      </w:r>
      <w:r w:rsidRPr="00BB3C0E">
        <w:rPr>
          <w:rFonts w:ascii="Arial" w:hAnsi="Arial" w:cs="Arial"/>
        </w:rPr>
        <w:t>is</w:t>
      </w:r>
      <w:r w:rsidR="002C1860" w:rsidRPr="00BB3C0E">
        <w:rPr>
          <w:rFonts w:ascii="Arial" w:hAnsi="Arial" w:cs="Arial"/>
        </w:rPr>
        <w:t xml:space="preserve"> CMS rule amended 42 CFR 438.3(e)(2) to allow </w:t>
      </w:r>
      <w:r w:rsidRPr="00BB3C0E">
        <w:rPr>
          <w:rFonts w:ascii="Arial" w:hAnsi="Arial" w:cs="Arial"/>
        </w:rPr>
        <w:t xml:space="preserve">managed care plans </w:t>
      </w:r>
      <w:r w:rsidR="002C1860" w:rsidRPr="00BB3C0E">
        <w:rPr>
          <w:rFonts w:ascii="Arial" w:hAnsi="Arial" w:cs="Arial"/>
        </w:rPr>
        <w:t xml:space="preserve">to </w:t>
      </w:r>
      <w:r w:rsidRPr="00BB3C0E">
        <w:rPr>
          <w:rFonts w:ascii="Arial" w:hAnsi="Arial" w:cs="Arial"/>
        </w:rPr>
        <w:t>offer</w:t>
      </w:r>
      <w:r w:rsidR="002C1860" w:rsidRPr="00BB3C0E">
        <w:rPr>
          <w:rFonts w:ascii="Arial" w:hAnsi="Arial" w:cs="Arial"/>
        </w:rPr>
        <w:t xml:space="preserve"> enrollees</w:t>
      </w:r>
      <w:r w:rsidRPr="00BB3C0E">
        <w:rPr>
          <w:rFonts w:ascii="Arial" w:hAnsi="Arial" w:cs="Arial"/>
        </w:rPr>
        <w:t xml:space="preserve"> cost-effective substitute</w:t>
      </w:r>
      <w:r w:rsidR="002C1860" w:rsidRPr="00BB3C0E">
        <w:rPr>
          <w:rFonts w:ascii="Arial" w:hAnsi="Arial" w:cs="Arial"/>
        </w:rPr>
        <w:t xml:space="preserve"> services or settings that are in lieu of services or settings covered under the </w:t>
      </w:r>
      <w:r w:rsidRPr="00BB3C0E">
        <w:rPr>
          <w:rFonts w:ascii="Arial" w:hAnsi="Arial" w:cs="Arial"/>
        </w:rPr>
        <w:t xml:space="preserve">Medicaid </w:t>
      </w:r>
      <w:r w:rsidR="002C1860" w:rsidRPr="00BB3C0E">
        <w:rPr>
          <w:rFonts w:ascii="Arial" w:hAnsi="Arial" w:cs="Arial"/>
        </w:rPr>
        <w:t xml:space="preserve">State </w:t>
      </w:r>
      <w:r w:rsidRPr="00BB3C0E">
        <w:rPr>
          <w:rFonts w:ascii="Arial" w:hAnsi="Arial" w:cs="Arial"/>
        </w:rPr>
        <w:t>Plan</w:t>
      </w:r>
      <w:r w:rsidR="002C1860" w:rsidRPr="00BB3C0E">
        <w:rPr>
          <w:rFonts w:ascii="Arial" w:hAnsi="Arial" w:cs="Arial"/>
        </w:rPr>
        <w:t>.</w:t>
      </w:r>
      <w:r w:rsidR="00235AA0" w:rsidRPr="00BB3C0E">
        <w:rPr>
          <w:rFonts w:ascii="Arial" w:hAnsi="Arial" w:cs="Arial"/>
        </w:rPr>
        <w:t xml:space="preserve"> </w:t>
      </w:r>
      <w:r w:rsidR="002C1860" w:rsidRPr="00BB3C0E">
        <w:rPr>
          <w:rFonts w:ascii="Arial" w:hAnsi="Arial" w:cs="Arial"/>
        </w:rPr>
        <w:t>There are four elements to CMS’ rule:</w:t>
      </w:r>
    </w:p>
    <w:p w14:paraId="37C7B1A5" w14:textId="77777777" w:rsidR="002C1860" w:rsidRPr="001E0185" w:rsidRDefault="002C1860" w:rsidP="00C46E09">
      <w:pPr>
        <w:spacing w:after="0" w:line="240" w:lineRule="auto"/>
        <w:ind w:left="700" w:hanging="340"/>
        <w:rPr>
          <w:rFonts w:ascii="Arial" w:hAnsi="Arial" w:cs="Arial"/>
          <w:sz w:val="16"/>
          <w:szCs w:val="16"/>
        </w:rPr>
      </w:pPr>
    </w:p>
    <w:p w14:paraId="02F6CD9A" w14:textId="64473329" w:rsidR="002C1860" w:rsidRPr="00BB3C0E" w:rsidRDefault="002C1860" w:rsidP="00A312FE">
      <w:pPr>
        <w:spacing w:after="0" w:line="240" w:lineRule="auto"/>
        <w:ind w:left="706" w:hanging="346"/>
        <w:rPr>
          <w:rFonts w:ascii="Arial" w:hAnsi="Arial" w:cs="Arial"/>
        </w:rPr>
      </w:pPr>
      <w:r w:rsidRPr="00BB3C0E">
        <w:rPr>
          <w:rFonts w:ascii="Arial" w:hAnsi="Arial" w:cs="Arial"/>
        </w:rPr>
        <w:t xml:space="preserve">1.  The State determines that the alternative service or setting is a medically appropriate and cost effective substitute for the covered service or setting under the </w:t>
      </w:r>
      <w:r w:rsidR="00905A02" w:rsidRPr="00BB3C0E">
        <w:rPr>
          <w:rFonts w:ascii="Arial" w:hAnsi="Arial" w:cs="Arial"/>
        </w:rPr>
        <w:t xml:space="preserve">Medicaid </w:t>
      </w:r>
      <w:r w:rsidRPr="00BB3C0E">
        <w:rPr>
          <w:rFonts w:ascii="Arial" w:hAnsi="Arial" w:cs="Arial"/>
        </w:rPr>
        <w:t xml:space="preserve">State </w:t>
      </w:r>
      <w:r w:rsidR="00905A02" w:rsidRPr="00BB3C0E">
        <w:rPr>
          <w:rFonts w:ascii="Arial" w:hAnsi="Arial" w:cs="Arial"/>
        </w:rPr>
        <w:t>P</w:t>
      </w:r>
      <w:r w:rsidRPr="00BB3C0E">
        <w:rPr>
          <w:rFonts w:ascii="Arial" w:hAnsi="Arial" w:cs="Arial"/>
        </w:rPr>
        <w:t>lan.</w:t>
      </w:r>
    </w:p>
    <w:p w14:paraId="446CCDE6" w14:textId="77777777" w:rsidR="002C1860" w:rsidRPr="00BB3C0E" w:rsidRDefault="002C1860" w:rsidP="008A0473">
      <w:pPr>
        <w:spacing w:before="120" w:after="0" w:line="240" w:lineRule="auto"/>
        <w:ind w:left="706" w:hanging="346"/>
        <w:rPr>
          <w:rFonts w:ascii="Arial" w:hAnsi="Arial" w:cs="Arial"/>
        </w:rPr>
      </w:pPr>
      <w:r w:rsidRPr="00BB3C0E">
        <w:rPr>
          <w:rFonts w:ascii="Arial" w:hAnsi="Arial" w:cs="Arial"/>
        </w:rPr>
        <w:t>2.  The enrollee is not required by the health plan to use the alternative service or setting.</w:t>
      </w:r>
    </w:p>
    <w:p w14:paraId="7FED63CF" w14:textId="58A9792C" w:rsidR="002C1860" w:rsidRPr="00BB3C0E" w:rsidRDefault="002C1860" w:rsidP="008A0473">
      <w:pPr>
        <w:spacing w:before="120" w:after="0" w:line="240" w:lineRule="auto"/>
        <w:ind w:left="706" w:hanging="346"/>
        <w:rPr>
          <w:rFonts w:ascii="Arial" w:hAnsi="Arial" w:cs="Arial"/>
        </w:rPr>
      </w:pPr>
      <w:r w:rsidRPr="00BB3C0E">
        <w:rPr>
          <w:rFonts w:ascii="Arial" w:hAnsi="Arial" w:cs="Arial"/>
        </w:rPr>
        <w:t xml:space="preserve">3.  The approved in lieu of services are identified in the </w:t>
      </w:r>
      <w:r w:rsidR="00905A02" w:rsidRPr="00BB3C0E">
        <w:rPr>
          <w:rFonts w:ascii="Arial" w:hAnsi="Arial" w:cs="Arial"/>
        </w:rPr>
        <w:t>managed care</w:t>
      </w:r>
      <w:r w:rsidRPr="00BB3C0E">
        <w:rPr>
          <w:rFonts w:ascii="Arial" w:hAnsi="Arial" w:cs="Arial"/>
        </w:rPr>
        <w:t xml:space="preserve"> plan contract and will be offered to enrollees at the option of the </w:t>
      </w:r>
      <w:r w:rsidR="00905A02" w:rsidRPr="00BB3C0E">
        <w:rPr>
          <w:rFonts w:ascii="Arial" w:hAnsi="Arial" w:cs="Arial"/>
        </w:rPr>
        <w:t>managed care</w:t>
      </w:r>
      <w:r w:rsidRPr="00BB3C0E">
        <w:rPr>
          <w:rFonts w:ascii="Arial" w:hAnsi="Arial" w:cs="Arial"/>
        </w:rPr>
        <w:t xml:space="preserve"> plan.</w:t>
      </w:r>
    </w:p>
    <w:p w14:paraId="143D8290" w14:textId="56114234" w:rsidR="002C1860" w:rsidRPr="00BB3C0E" w:rsidRDefault="002C1860" w:rsidP="008A0473">
      <w:pPr>
        <w:spacing w:before="120" w:after="0" w:line="240" w:lineRule="auto"/>
        <w:ind w:left="706" w:hanging="346"/>
        <w:rPr>
          <w:rFonts w:ascii="Arial" w:hAnsi="Arial" w:cs="Arial"/>
        </w:rPr>
      </w:pPr>
      <w:r w:rsidRPr="00BB3C0E">
        <w:rPr>
          <w:rFonts w:ascii="Arial" w:hAnsi="Arial" w:cs="Arial"/>
        </w:rPr>
        <w:t xml:space="preserve">4.  The utilization and actual cost of services are taken into account in developing the component of the capitation rates that represents the covered </w:t>
      </w:r>
      <w:r w:rsidR="00905A02" w:rsidRPr="00BB3C0E">
        <w:rPr>
          <w:rFonts w:ascii="Arial" w:hAnsi="Arial" w:cs="Arial"/>
        </w:rPr>
        <w:t xml:space="preserve">Medicaid </w:t>
      </w:r>
      <w:r w:rsidRPr="00BB3C0E">
        <w:rPr>
          <w:rFonts w:ascii="Arial" w:hAnsi="Arial" w:cs="Arial"/>
        </w:rPr>
        <w:t xml:space="preserve">State </w:t>
      </w:r>
      <w:r w:rsidR="00905A02" w:rsidRPr="00BB3C0E">
        <w:rPr>
          <w:rFonts w:ascii="Arial" w:hAnsi="Arial" w:cs="Arial"/>
        </w:rPr>
        <w:t>P</w:t>
      </w:r>
      <w:r w:rsidRPr="00BB3C0E">
        <w:rPr>
          <w:rFonts w:ascii="Arial" w:hAnsi="Arial" w:cs="Arial"/>
        </w:rPr>
        <w:t xml:space="preserve">lan services, unless statute or regulation explicitly require otherwise. (Payment language for IMD services requires the state to price utilization at the cost of the same services </w:t>
      </w:r>
      <w:r w:rsidR="00905A02" w:rsidRPr="00BB3C0E">
        <w:rPr>
          <w:rFonts w:ascii="Arial" w:hAnsi="Arial" w:cs="Arial"/>
        </w:rPr>
        <w:t xml:space="preserve">paid to </w:t>
      </w:r>
      <w:r w:rsidRPr="00BB3C0E">
        <w:rPr>
          <w:rFonts w:ascii="Arial" w:hAnsi="Arial" w:cs="Arial"/>
        </w:rPr>
        <w:t xml:space="preserve">providers included under the </w:t>
      </w:r>
      <w:r w:rsidR="00905A02" w:rsidRPr="00BB3C0E">
        <w:rPr>
          <w:rFonts w:ascii="Arial" w:hAnsi="Arial" w:cs="Arial"/>
        </w:rPr>
        <w:t xml:space="preserve">Medicaid </w:t>
      </w:r>
      <w:r w:rsidRPr="00BB3C0E">
        <w:rPr>
          <w:rFonts w:ascii="Arial" w:hAnsi="Arial" w:cs="Arial"/>
        </w:rPr>
        <w:t>State Plan.)</w:t>
      </w:r>
    </w:p>
    <w:p w14:paraId="13298BB3" w14:textId="77777777" w:rsidR="007F2370" w:rsidRPr="001E0185" w:rsidRDefault="007F2370" w:rsidP="00A312FE">
      <w:pPr>
        <w:spacing w:after="0" w:line="240" w:lineRule="auto"/>
        <w:rPr>
          <w:rFonts w:ascii="Arial" w:hAnsi="Arial" w:cs="Arial"/>
          <w:sz w:val="16"/>
          <w:szCs w:val="16"/>
        </w:rPr>
      </w:pPr>
    </w:p>
    <w:p w14:paraId="7940F64B" w14:textId="024B0623" w:rsidR="00487AAA" w:rsidRPr="00BB3C0E" w:rsidRDefault="006D7C28" w:rsidP="00A312FE">
      <w:pPr>
        <w:spacing w:after="0" w:line="240" w:lineRule="auto"/>
        <w:rPr>
          <w:rFonts w:ascii="Arial" w:hAnsi="Arial" w:cs="Arial"/>
          <w:b/>
        </w:rPr>
      </w:pPr>
      <w:r w:rsidRPr="00BB3C0E">
        <w:rPr>
          <w:rFonts w:ascii="Arial" w:hAnsi="Arial" w:cs="Arial"/>
        </w:rPr>
        <w:t xml:space="preserve">The managed care plan </w:t>
      </w:r>
      <w:r w:rsidR="00680EA7" w:rsidRPr="00BB3C0E">
        <w:rPr>
          <w:rFonts w:ascii="Arial" w:hAnsi="Arial" w:cs="Arial"/>
        </w:rPr>
        <w:t xml:space="preserve">must </w:t>
      </w:r>
      <w:r w:rsidRPr="00BB3C0E">
        <w:rPr>
          <w:rFonts w:ascii="Arial" w:hAnsi="Arial" w:cs="Arial"/>
        </w:rPr>
        <w:t xml:space="preserve">submit this completed ILOS Submission Form to the Agency contract manager, to request the Agency’s approval to provide </w:t>
      </w:r>
      <w:r w:rsidR="00A342E7" w:rsidRPr="00BB3C0E">
        <w:rPr>
          <w:rFonts w:ascii="Arial" w:hAnsi="Arial" w:cs="Arial"/>
        </w:rPr>
        <w:t xml:space="preserve">enrollees either </w:t>
      </w:r>
      <w:r w:rsidR="007F2370" w:rsidRPr="00BB3C0E">
        <w:rPr>
          <w:rFonts w:ascii="Arial" w:hAnsi="Arial" w:cs="Arial"/>
        </w:rPr>
        <w:t xml:space="preserve">a state-identified or a state-approved ILOS. </w:t>
      </w:r>
      <w:r w:rsidR="00871A4C" w:rsidRPr="00BB3C0E">
        <w:rPr>
          <w:rFonts w:ascii="Arial" w:hAnsi="Arial" w:cs="Arial"/>
        </w:rPr>
        <w:t xml:space="preserve">(Attachment II, Section V.A.3.) </w:t>
      </w:r>
      <w:r w:rsidR="00487AAA" w:rsidRPr="00BB3C0E">
        <w:rPr>
          <w:rFonts w:ascii="Arial" w:hAnsi="Arial" w:cs="Arial"/>
          <w:b/>
        </w:rPr>
        <w:t>The managed care plan may provide any service to an enrollee outside of state-identified or state-approved ILOS, but the cost of such voluntary services may not be included in the calculation of the managed care plan’s capitated rates.</w:t>
      </w:r>
    </w:p>
    <w:p w14:paraId="34B6966A" w14:textId="241FCFEE" w:rsidR="00680EA7" w:rsidRPr="00BB3C0E" w:rsidRDefault="00680EA7" w:rsidP="00680EA7">
      <w:pPr>
        <w:pStyle w:val="ListParagraph"/>
        <w:numPr>
          <w:ilvl w:val="0"/>
          <w:numId w:val="34"/>
        </w:numPr>
        <w:spacing w:after="0" w:line="240" w:lineRule="auto"/>
        <w:rPr>
          <w:rFonts w:ascii="Arial" w:hAnsi="Arial" w:cs="Arial"/>
        </w:rPr>
      </w:pPr>
      <w:r w:rsidRPr="00BB3C0E">
        <w:rPr>
          <w:rFonts w:ascii="Arial" w:hAnsi="Arial" w:cs="Arial"/>
        </w:rPr>
        <w:t>A state-identified ILOS refers to a service the Agency identified as an ILOS in the SMMC model contract.</w:t>
      </w:r>
    </w:p>
    <w:p w14:paraId="3256DBBD" w14:textId="33DCD97A" w:rsidR="00680EA7" w:rsidRPr="00BB3C0E" w:rsidRDefault="00680EA7" w:rsidP="00680EA7">
      <w:pPr>
        <w:pStyle w:val="ListParagraph"/>
        <w:numPr>
          <w:ilvl w:val="0"/>
          <w:numId w:val="34"/>
        </w:numPr>
        <w:spacing w:after="0" w:line="240" w:lineRule="auto"/>
        <w:rPr>
          <w:rFonts w:ascii="Arial" w:hAnsi="Arial" w:cs="Arial"/>
        </w:rPr>
      </w:pPr>
      <w:r w:rsidRPr="00BB3C0E">
        <w:rPr>
          <w:rFonts w:ascii="Arial" w:hAnsi="Arial" w:cs="Arial"/>
        </w:rPr>
        <w:t xml:space="preserve">A </w:t>
      </w:r>
      <w:proofErr w:type="gramStart"/>
      <w:r w:rsidRPr="00BB3C0E">
        <w:rPr>
          <w:rFonts w:ascii="Arial" w:hAnsi="Arial" w:cs="Arial"/>
        </w:rPr>
        <w:t>state-approved</w:t>
      </w:r>
      <w:proofErr w:type="gramEnd"/>
      <w:r w:rsidRPr="00BB3C0E">
        <w:rPr>
          <w:rFonts w:ascii="Arial" w:hAnsi="Arial" w:cs="Arial"/>
        </w:rPr>
        <w:t xml:space="preserve"> ILOS refers to a service the managed care plan received Agency approval to provide their enrollees and which has been added to the managed care plan’s specific contract.</w:t>
      </w:r>
    </w:p>
    <w:p w14:paraId="16E6D7C1" w14:textId="77777777" w:rsidR="00487AAA" w:rsidRPr="001E0185" w:rsidRDefault="00487AAA" w:rsidP="00A312FE">
      <w:pPr>
        <w:spacing w:after="0" w:line="240" w:lineRule="auto"/>
        <w:rPr>
          <w:rFonts w:ascii="Arial" w:hAnsi="Arial" w:cs="Arial"/>
          <w:sz w:val="16"/>
          <w:szCs w:val="16"/>
        </w:rPr>
      </w:pPr>
    </w:p>
    <w:p w14:paraId="0DA4CEB5" w14:textId="7A4A50E5" w:rsidR="002C1860" w:rsidRPr="00BB3C0E" w:rsidRDefault="00871A4C" w:rsidP="00A312FE">
      <w:pPr>
        <w:spacing w:after="0" w:line="240" w:lineRule="auto"/>
        <w:rPr>
          <w:rFonts w:ascii="Arial" w:hAnsi="Arial" w:cs="Arial"/>
        </w:rPr>
      </w:pPr>
      <w:r w:rsidRPr="00BB3C0E">
        <w:rPr>
          <w:rFonts w:ascii="Arial" w:hAnsi="Arial" w:cs="Arial"/>
        </w:rPr>
        <w:t>I</w:t>
      </w:r>
      <w:r w:rsidR="006D7C28" w:rsidRPr="00BB3C0E">
        <w:rPr>
          <w:rFonts w:ascii="Arial" w:hAnsi="Arial" w:cs="Arial"/>
        </w:rPr>
        <w:t xml:space="preserve">nstructions for completing this form </w:t>
      </w:r>
      <w:r w:rsidRPr="00BB3C0E">
        <w:rPr>
          <w:rFonts w:ascii="Arial" w:hAnsi="Arial" w:cs="Arial"/>
        </w:rPr>
        <w:t xml:space="preserve">are </w:t>
      </w:r>
      <w:r w:rsidR="006D7C28" w:rsidRPr="00BB3C0E">
        <w:rPr>
          <w:rFonts w:ascii="Arial" w:hAnsi="Arial" w:cs="Arial"/>
        </w:rPr>
        <w:t>in each section of t</w:t>
      </w:r>
      <w:r w:rsidR="002C1860" w:rsidRPr="00BB3C0E">
        <w:rPr>
          <w:rFonts w:ascii="Arial" w:hAnsi="Arial" w:cs="Arial"/>
        </w:rPr>
        <w:t>h</w:t>
      </w:r>
      <w:r w:rsidRPr="00BB3C0E">
        <w:rPr>
          <w:rFonts w:ascii="Arial" w:hAnsi="Arial" w:cs="Arial"/>
        </w:rPr>
        <w:t>is</w:t>
      </w:r>
      <w:r w:rsidR="002C1860" w:rsidRPr="00BB3C0E">
        <w:rPr>
          <w:rFonts w:ascii="Arial" w:hAnsi="Arial" w:cs="Arial"/>
        </w:rPr>
        <w:t xml:space="preserve"> </w:t>
      </w:r>
      <w:r w:rsidR="004848B6" w:rsidRPr="00BB3C0E">
        <w:rPr>
          <w:rFonts w:ascii="Arial" w:hAnsi="Arial" w:cs="Arial"/>
        </w:rPr>
        <w:t xml:space="preserve">ILOS </w:t>
      </w:r>
      <w:r w:rsidR="002C1860" w:rsidRPr="00BB3C0E">
        <w:rPr>
          <w:rFonts w:ascii="Arial" w:hAnsi="Arial" w:cs="Arial"/>
        </w:rPr>
        <w:t>Submission Form</w:t>
      </w:r>
      <w:r w:rsidR="00310DDB" w:rsidRPr="00BB3C0E">
        <w:rPr>
          <w:rFonts w:ascii="Arial" w:hAnsi="Arial" w:cs="Arial"/>
        </w:rPr>
        <w:t>. The following is a list of the sections of the ILOS Submission Form</w:t>
      </w:r>
      <w:r w:rsidR="002C1860" w:rsidRPr="00BB3C0E">
        <w:rPr>
          <w:rFonts w:ascii="Arial" w:hAnsi="Arial" w:cs="Arial"/>
        </w:rPr>
        <w:t>:</w:t>
      </w:r>
    </w:p>
    <w:p w14:paraId="069AB1A0" w14:textId="77777777" w:rsidR="002C1860" w:rsidRPr="001E0185" w:rsidRDefault="002C1860" w:rsidP="00A312FE">
      <w:pPr>
        <w:spacing w:after="0" w:line="240" w:lineRule="auto"/>
        <w:rPr>
          <w:rFonts w:ascii="Arial" w:hAnsi="Arial" w:cs="Arial"/>
          <w:sz w:val="16"/>
          <w:szCs w:val="16"/>
        </w:rPr>
      </w:pPr>
    </w:p>
    <w:p w14:paraId="779CFF9E" w14:textId="77777777" w:rsidR="002C1860" w:rsidRPr="00BB3C0E" w:rsidRDefault="002C1860" w:rsidP="00A312FE">
      <w:pPr>
        <w:numPr>
          <w:ilvl w:val="0"/>
          <w:numId w:val="15"/>
        </w:numPr>
        <w:spacing w:after="0" w:line="240" w:lineRule="auto"/>
        <w:rPr>
          <w:rFonts w:ascii="Arial" w:hAnsi="Arial" w:cs="Arial"/>
        </w:rPr>
      </w:pPr>
      <w:r w:rsidRPr="00BB3C0E">
        <w:rPr>
          <w:rFonts w:ascii="Arial" w:hAnsi="Arial" w:cs="Arial"/>
        </w:rPr>
        <w:t>Proposed in lieu of service(s)</w:t>
      </w:r>
    </w:p>
    <w:p w14:paraId="5D074EF3" w14:textId="3655B1F7" w:rsidR="002C1860" w:rsidRPr="00BB3C0E" w:rsidRDefault="002C1860" w:rsidP="008A0473">
      <w:pPr>
        <w:numPr>
          <w:ilvl w:val="0"/>
          <w:numId w:val="15"/>
        </w:numPr>
        <w:spacing w:before="120" w:after="0" w:line="240" w:lineRule="auto"/>
        <w:rPr>
          <w:rFonts w:ascii="Arial" w:hAnsi="Arial" w:cs="Arial"/>
        </w:rPr>
      </w:pPr>
      <w:r w:rsidRPr="00BB3C0E">
        <w:rPr>
          <w:rFonts w:ascii="Arial" w:hAnsi="Arial" w:cs="Arial"/>
        </w:rPr>
        <w:t>Procedure Code(s)</w:t>
      </w:r>
      <w:r w:rsidR="00A342E7" w:rsidRPr="00BB3C0E">
        <w:rPr>
          <w:rFonts w:ascii="Arial" w:hAnsi="Arial" w:cs="Arial"/>
        </w:rPr>
        <w:t>, Procedure Code</w:t>
      </w:r>
      <w:r w:rsidRPr="00BB3C0E">
        <w:rPr>
          <w:rFonts w:ascii="Arial" w:hAnsi="Arial" w:cs="Arial"/>
        </w:rPr>
        <w:t xml:space="preserve"> Description(s)</w:t>
      </w:r>
      <w:r w:rsidR="00A342E7" w:rsidRPr="00BB3C0E">
        <w:rPr>
          <w:rFonts w:ascii="Arial" w:hAnsi="Arial" w:cs="Arial"/>
        </w:rPr>
        <w:t>, and Units of Service</w:t>
      </w:r>
    </w:p>
    <w:p w14:paraId="16A28503" w14:textId="34BF5136" w:rsidR="001B0F1B" w:rsidRPr="00BB3C0E" w:rsidRDefault="001B0F1B" w:rsidP="008A0473">
      <w:pPr>
        <w:numPr>
          <w:ilvl w:val="0"/>
          <w:numId w:val="15"/>
        </w:numPr>
        <w:spacing w:before="120" w:after="0" w:line="240" w:lineRule="auto"/>
        <w:rPr>
          <w:rFonts w:ascii="Arial" w:hAnsi="Arial" w:cs="Arial"/>
        </w:rPr>
      </w:pPr>
      <w:r w:rsidRPr="00BB3C0E">
        <w:rPr>
          <w:rFonts w:ascii="Arial" w:hAnsi="Arial" w:cs="Arial"/>
        </w:rPr>
        <w:t>Mental Health Parity</w:t>
      </w:r>
    </w:p>
    <w:p w14:paraId="7C6CB889" w14:textId="437C67AF" w:rsidR="002C1860" w:rsidRPr="00BB3C0E" w:rsidRDefault="002C1860" w:rsidP="008A0473">
      <w:pPr>
        <w:numPr>
          <w:ilvl w:val="0"/>
          <w:numId w:val="15"/>
        </w:numPr>
        <w:spacing w:before="120" w:after="0" w:line="240" w:lineRule="auto"/>
        <w:rPr>
          <w:rFonts w:ascii="Arial" w:hAnsi="Arial" w:cs="Arial"/>
        </w:rPr>
      </w:pPr>
      <w:r w:rsidRPr="00BB3C0E">
        <w:rPr>
          <w:rFonts w:ascii="Arial" w:hAnsi="Arial" w:cs="Arial"/>
        </w:rPr>
        <w:t>Group Age Limits (Minimum Age Limits and/or Maximum Age Limits)</w:t>
      </w:r>
    </w:p>
    <w:p w14:paraId="71F04E10" w14:textId="77777777" w:rsidR="002C1860" w:rsidRPr="00BB3C0E" w:rsidRDefault="002C1860" w:rsidP="008A0473">
      <w:pPr>
        <w:numPr>
          <w:ilvl w:val="0"/>
          <w:numId w:val="15"/>
        </w:numPr>
        <w:spacing w:before="120" w:after="0" w:line="240" w:lineRule="auto"/>
        <w:rPr>
          <w:rFonts w:ascii="Arial" w:hAnsi="Arial" w:cs="Arial"/>
        </w:rPr>
      </w:pPr>
      <w:r w:rsidRPr="00BB3C0E">
        <w:rPr>
          <w:rFonts w:ascii="Arial" w:hAnsi="Arial" w:cs="Arial"/>
        </w:rPr>
        <w:t>Eligible Enrollees</w:t>
      </w:r>
    </w:p>
    <w:p w14:paraId="4674E096" w14:textId="5676195A" w:rsidR="002C1860" w:rsidRPr="00BB3C0E" w:rsidRDefault="002C1860" w:rsidP="008A0473">
      <w:pPr>
        <w:numPr>
          <w:ilvl w:val="0"/>
          <w:numId w:val="15"/>
        </w:numPr>
        <w:spacing w:before="120" w:after="0" w:line="240" w:lineRule="auto"/>
        <w:rPr>
          <w:rFonts w:ascii="Arial" w:hAnsi="Arial" w:cs="Arial"/>
        </w:rPr>
      </w:pPr>
      <w:r w:rsidRPr="00BB3C0E">
        <w:rPr>
          <w:rFonts w:ascii="Arial" w:hAnsi="Arial" w:cs="Arial"/>
        </w:rPr>
        <w:t xml:space="preserve">Provider Type </w:t>
      </w:r>
    </w:p>
    <w:p w14:paraId="0CD8A2E0" w14:textId="77777777" w:rsidR="002C1860" w:rsidRPr="00BB3C0E" w:rsidRDefault="002C1860" w:rsidP="008A0473">
      <w:pPr>
        <w:numPr>
          <w:ilvl w:val="0"/>
          <w:numId w:val="15"/>
        </w:numPr>
        <w:spacing w:before="120" w:after="0" w:line="240" w:lineRule="auto"/>
        <w:rPr>
          <w:rFonts w:ascii="Arial" w:hAnsi="Arial" w:cs="Arial"/>
        </w:rPr>
      </w:pPr>
      <w:r w:rsidRPr="00BB3C0E">
        <w:rPr>
          <w:rFonts w:ascii="Arial" w:hAnsi="Arial" w:cs="Arial"/>
        </w:rPr>
        <w:t>Authorization Requirements</w:t>
      </w:r>
    </w:p>
    <w:p w14:paraId="6DED30AE" w14:textId="77777777" w:rsidR="002C1860" w:rsidRPr="00BB3C0E" w:rsidRDefault="002C1860" w:rsidP="008A0473">
      <w:pPr>
        <w:numPr>
          <w:ilvl w:val="0"/>
          <w:numId w:val="15"/>
        </w:numPr>
        <w:spacing w:before="120" w:after="0" w:line="240" w:lineRule="auto"/>
        <w:rPr>
          <w:rFonts w:ascii="Arial" w:hAnsi="Arial" w:cs="Arial"/>
        </w:rPr>
      </w:pPr>
      <w:r w:rsidRPr="00BB3C0E">
        <w:rPr>
          <w:rFonts w:ascii="Arial" w:hAnsi="Arial" w:cs="Arial"/>
        </w:rPr>
        <w:t>Exclusions</w:t>
      </w:r>
    </w:p>
    <w:p w14:paraId="3F718417" w14:textId="77777777" w:rsidR="002C1860" w:rsidRPr="00BB3C0E" w:rsidRDefault="002C1860" w:rsidP="008A0473">
      <w:pPr>
        <w:numPr>
          <w:ilvl w:val="0"/>
          <w:numId w:val="15"/>
        </w:numPr>
        <w:spacing w:before="120" w:after="0" w:line="240" w:lineRule="auto"/>
        <w:rPr>
          <w:rFonts w:ascii="Arial" w:hAnsi="Arial" w:cs="Arial"/>
        </w:rPr>
      </w:pPr>
      <w:r w:rsidRPr="00BB3C0E">
        <w:rPr>
          <w:rFonts w:ascii="Arial" w:hAnsi="Arial" w:cs="Arial"/>
        </w:rPr>
        <w:t>Cost-effectiveness</w:t>
      </w:r>
    </w:p>
    <w:p w14:paraId="00E52A05" w14:textId="5EAE166C" w:rsidR="002C1860" w:rsidRPr="00BB3C0E" w:rsidRDefault="00DE65CF" w:rsidP="008A0473">
      <w:pPr>
        <w:numPr>
          <w:ilvl w:val="0"/>
          <w:numId w:val="15"/>
        </w:numPr>
        <w:spacing w:before="120" w:after="0" w:line="240" w:lineRule="auto"/>
        <w:rPr>
          <w:rFonts w:ascii="Arial" w:hAnsi="Arial" w:cs="Arial"/>
        </w:rPr>
      </w:pPr>
      <w:r w:rsidRPr="00BB3C0E">
        <w:rPr>
          <w:rFonts w:ascii="Arial" w:hAnsi="Arial" w:cs="Arial"/>
        </w:rPr>
        <w:t>Encounter Data</w:t>
      </w:r>
    </w:p>
    <w:p w14:paraId="5C755B63" w14:textId="68FA14D4" w:rsidR="002B0C82" w:rsidRPr="00BB3C0E" w:rsidRDefault="00A342E7" w:rsidP="008A0473">
      <w:pPr>
        <w:numPr>
          <w:ilvl w:val="0"/>
          <w:numId w:val="15"/>
        </w:numPr>
        <w:spacing w:before="120" w:after="0" w:line="240" w:lineRule="auto"/>
        <w:rPr>
          <w:rFonts w:ascii="Arial" w:hAnsi="Arial" w:cs="Arial"/>
        </w:rPr>
      </w:pPr>
      <w:r w:rsidRPr="00BB3C0E">
        <w:rPr>
          <w:rFonts w:ascii="Arial" w:hAnsi="Arial" w:cs="Arial"/>
        </w:rPr>
        <w:t>ILOS for MMA and/or LTC Enrollees</w:t>
      </w:r>
    </w:p>
    <w:p w14:paraId="7ED44FA3" w14:textId="199CD68F" w:rsidR="0066174E" w:rsidRPr="00BB3C0E" w:rsidRDefault="0066174E" w:rsidP="008A0473">
      <w:pPr>
        <w:numPr>
          <w:ilvl w:val="0"/>
          <w:numId w:val="15"/>
        </w:numPr>
        <w:spacing w:before="120" w:after="0" w:line="240" w:lineRule="auto"/>
        <w:rPr>
          <w:rFonts w:ascii="Arial" w:hAnsi="Arial" w:cs="Arial"/>
        </w:rPr>
      </w:pPr>
      <w:r w:rsidRPr="00BB3C0E">
        <w:rPr>
          <w:rFonts w:ascii="Arial" w:hAnsi="Arial" w:cs="Arial"/>
        </w:rPr>
        <w:t xml:space="preserve">Attach Enrollee Handbook or Handbook </w:t>
      </w:r>
      <w:r w:rsidR="004978D8">
        <w:rPr>
          <w:rFonts w:ascii="Arial" w:hAnsi="Arial" w:cs="Arial"/>
        </w:rPr>
        <w:t xml:space="preserve">ILOS </w:t>
      </w:r>
      <w:r w:rsidRPr="00BB3C0E">
        <w:rPr>
          <w:rFonts w:ascii="Arial" w:hAnsi="Arial" w:cs="Arial"/>
        </w:rPr>
        <w:t>Insert</w:t>
      </w:r>
    </w:p>
    <w:p w14:paraId="0F39EFCB" w14:textId="1629ADBB" w:rsidR="002B0C82" w:rsidRDefault="0066174E" w:rsidP="008A0473">
      <w:pPr>
        <w:numPr>
          <w:ilvl w:val="0"/>
          <w:numId w:val="15"/>
        </w:numPr>
        <w:spacing w:before="120" w:after="0" w:line="240" w:lineRule="auto"/>
        <w:rPr>
          <w:rFonts w:ascii="Arial" w:hAnsi="Arial" w:cs="Arial"/>
        </w:rPr>
      </w:pPr>
      <w:r w:rsidRPr="00BB3C0E">
        <w:rPr>
          <w:rFonts w:ascii="Arial" w:hAnsi="Arial" w:cs="Arial"/>
        </w:rPr>
        <w:t xml:space="preserve">Attach </w:t>
      </w:r>
      <w:r w:rsidR="00840CDF" w:rsidRPr="00BB3C0E">
        <w:rPr>
          <w:rFonts w:ascii="Arial" w:hAnsi="Arial" w:cs="Arial"/>
        </w:rPr>
        <w:t>N</w:t>
      </w:r>
      <w:r w:rsidR="002B0C82" w:rsidRPr="00BB3C0E">
        <w:rPr>
          <w:rFonts w:ascii="Arial" w:hAnsi="Arial" w:cs="Arial"/>
        </w:rPr>
        <w:t>otice</w:t>
      </w:r>
      <w:r w:rsidR="00840CDF" w:rsidRPr="00BB3C0E">
        <w:rPr>
          <w:rFonts w:ascii="Arial" w:hAnsi="Arial" w:cs="Arial"/>
        </w:rPr>
        <w:t xml:space="preserve"> </w:t>
      </w:r>
      <w:r w:rsidR="004978D8">
        <w:rPr>
          <w:rFonts w:ascii="Arial" w:hAnsi="Arial" w:cs="Arial"/>
        </w:rPr>
        <w:t xml:space="preserve">of Enrollee Choice of ILOS </w:t>
      </w:r>
      <w:r w:rsidR="00840CDF" w:rsidRPr="00BB3C0E">
        <w:rPr>
          <w:rFonts w:ascii="Arial" w:hAnsi="Arial" w:cs="Arial"/>
        </w:rPr>
        <w:t>Template</w:t>
      </w:r>
    </w:p>
    <w:p w14:paraId="41677261" w14:textId="3B12C90B" w:rsidR="001E0185" w:rsidRPr="00BB3C0E" w:rsidRDefault="001E0185" w:rsidP="008A0473">
      <w:pPr>
        <w:numPr>
          <w:ilvl w:val="0"/>
          <w:numId w:val="15"/>
        </w:numPr>
        <w:spacing w:before="120" w:after="0" w:line="240" w:lineRule="auto"/>
        <w:rPr>
          <w:rFonts w:ascii="Arial" w:hAnsi="Arial" w:cs="Arial"/>
        </w:rPr>
      </w:pPr>
      <w:r>
        <w:rPr>
          <w:rFonts w:ascii="Arial" w:hAnsi="Arial" w:cs="Arial"/>
        </w:rPr>
        <w:t>Attestation</w:t>
      </w:r>
    </w:p>
    <w:tbl>
      <w:tblPr>
        <w:tblStyle w:val="TableGrid"/>
        <w:tblW w:w="0" w:type="auto"/>
        <w:tblLook w:val="04A0" w:firstRow="1" w:lastRow="0" w:firstColumn="1" w:lastColumn="0" w:noHBand="0" w:noVBand="1"/>
      </w:tblPr>
      <w:tblGrid>
        <w:gridCol w:w="976"/>
        <w:gridCol w:w="2251"/>
        <w:gridCol w:w="721"/>
        <w:gridCol w:w="2337"/>
        <w:gridCol w:w="773"/>
        <w:gridCol w:w="3107"/>
      </w:tblGrid>
      <w:tr w:rsidR="005A31FE" w:rsidRPr="00A312FE" w14:paraId="72FE7F2C" w14:textId="77777777" w:rsidTr="002B2883">
        <w:tc>
          <w:tcPr>
            <w:tcW w:w="10165" w:type="dxa"/>
            <w:gridSpan w:val="6"/>
            <w:tcBorders>
              <w:bottom w:val="single" w:sz="4" w:space="0" w:color="auto"/>
            </w:tcBorders>
          </w:tcPr>
          <w:p w14:paraId="7158B401" w14:textId="3594B2EA" w:rsidR="005A31FE" w:rsidRPr="00A312FE" w:rsidRDefault="005A31FE" w:rsidP="00A312FE">
            <w:pPr>
              <w:rPr>
                <w:rFonts w:ascii="Arial" w:hAnsi="Arial" w:cs="Arial"/>
              </w:rPr>
            </w:pPr>
            <w:r w:rsidRPr="00A312FE">
              <w:rPr>
                <w:rFonts w:ascii="Arial" w:hAnsi="Arial" w:cs="Arial"/>
                <w:b/>
              </w:rPr>
              <w:lastRenderedPageBreak/>
              <w:t>Health Plan Name:</w:t>
            </w:r>
          </w:p>
        </w:tc>
      </w:tr>
      <w:tr w:rsidR="0007055E" w:rsidRPr="00A312FE" w14:paraId="77870AF0" w14:textId="77777777" w:rsidTr="001B0F1B">
        <w:tc>
          <w:tcPr>
            <w:tcW w:w="976" w:type="dxa"/>
            <w:tcBorders>
              <w:right w:val="nil"/>
            </w:tcBorders>
          </w:tcPr>
          <w:p w14:paraId="2861C215" w14:textId="77777777" w:rsidR="0007055E" w:rsidRPr="00A312FE" w:rsidRDefault="0007055E" w:rsidP="00A312FE">
            <w:pPr>
              <w:jc w:val="center"/>
              <w:rPr>
                <w:rFonts w:ascii="Arial" w:hAnsi="Arial" w:cs="Arial"/>
              </w:rPr>
            </w:pPr>
            <w:r w:rsidRPr="00A312FE">
              <w:rPr>
                <w:rFonts w:ascii="Arial" w:hAnsi="Arial" w:cs="Arial"/>
              </w:rPr>
              <w:sym w:font="Wingdings" w:char="F06F"/>
            </w:r>
          </w:p>
        </w:tc>
        <w:tc>
          <w:tcPr>
            <w:tcW w:w="2251" w:type="dxa"/>
            <w:tcBorders>
              <w:left w:val="nil"/>
            </w:tcBorders>
          </w:tcPr>
          <w:p w14:paraId="495F6649" w14:textId="77777777" w:rsidR="0007055E" w:rsidRPr="00A312FE" w:rsidRDefault="0007055E" w:rsidP="00A312FE">
            <w:pPr>
              <w:rPr>
                <w:rFonts w:ascii="Arial" w:hAnsi="Arial" w:cs="Arial"/>
              </w:rPr>
            </w:pPr>
            <w:r w:rsidRPr="00A312FE">
              <w:rPr>
                <w:rFonts w:ascii="Arial" w:hAnsi="Arial" w:cs="Arial"/>
              </w:rPr>
              <w:t>Initial Submission</w:t>
            </w:r>
          </w:p>
        </w:tc>
        <w:tc>
          <w:tcPr>
            <w:tcW w:w="721" w:type="dxa"/>
            <w:tcBorders>
              <w:right w:val="nil"/>
            </w:tcBorders>
          </w:tcPr>
          <w:p w14:paraId="6BE3E35F" w14:textId="77777777" w:rsidR="0007055E" w:rsidRPr="00A312FE" w:rsidRDefault="0007055E" w:rsidP="00A312FE">
            <w:pPr>
              <w:jc w:val="center"/>
              <w:rPr>
                <w:rFonts w:ascii="Arial" w:hAnsi="Arial" w:cs="Arial"/>
              </w:rPr>
            </w:pPr>
            <w:r w:rsidRPr="00A312FE">
              <w:rPr>
                <w:rFonts w:ascii="Arial" w:hAnsi="Arial" w:cs="Arial"/>
              </w:rPr>
              <w:sym w:font="Wingdings" w:char="F06F"/>
            </w:r>
          </w:p>
        </w:tc>
        <w:tc>
          <w:tcPr>
            <w:tcW w:w="2337" w:type="dxa"/>
            <w:tcBorders>
              <w:left w:val="nil"/>
            </w:tcBorders>
          </w:tcPr>
          <w:p w14:paraId="2096A016" w14:textId="77777777" w:rsidR="0007055E" w:rsidRPr="00A312FE" w:rsidRDefault="0007055E" w:rsidP="00A312FE">
            <w:pPr>
              <w:rPr>
                <w:rFonts w:ascii="Arial" w:hAnsi="Arial" w:cs="Arial"/>
              </w:rPr>
            </w:pPr>
            <w:r w:rsidRPr="00A312FE">
              <w:rPr>
                <w:rFonts w:ascii="Arial" w:hAnsi="Arial" w:cs="Arial"/>
              </w:rPr>
              <w:t>Resubmission</w:t>
            </w:r>
          </w:p>
        </w:tc>
        <w:tc>
          <w:tcPr>
            <w:tcW w:w="773" w:type="dxa"/>
            <w:tcBorders>
              <w:right w:val="nil"/>
            </w:tcBorders>
          </w:tcPr>
          <w:p w14:paraId="4D88271C" w14:textId="77777777" w:rsidR="0007055E" w:rsidRPr="00A312FE" w:rsidRDefault="0007055E" w:rsidP="00A312FE">
            <w:pPr>
              <w:rPr>
                <w:rFonts w:ascii="Arial" w:hAnsi="Arial" w:cs="Arial"/>
              </w:rPr>
            </w:pPr>
            <w:r w:rsidRPr="00A312FE">
              <w:rPr>
                <w:rFonts w:ascii="Arial" w:hAnsi="Arial" w:cs="Arial"/>
              </w:rPr>
              <w:t>Date:</w:t>
            </w:r>
          </w:p>
        </w:tc>
        <w:tc>
          <w:tcPr>
            <w:tcW w:w="3107" w:type="dxa"/>
            <w:tcBorders>
              <w:left w:val="nil"/>
            </w:tcBorders>
          </w:tcPr>
          <w:p w14:paraId="7B514312" w14:textId="77777777" w:rsidR="0007055E" w:rsidRPr="00A312FE" w:rsidRDefault="00311E1B" w:rsidP="00A312FE">
            <w:pPr>
              <w:rPr>
                <w:rFonts w:ascii="Arial" w:hAnsi="Arial" w:cs="Arial"/>
              </w:rPr>
            </w:pPr>
            <w:r w:rsidRPr="00A312FE">
              <w:rPr>
                <w:rFonts w:ascii="Arial" w:hAnsi="Arial" w:cs="Arial"/>
              </w:rPr>
              <w:fldChar w:fldCharType="begin">
                <w:ffData>
                  <w:name w:val="Text1"/>
                  <w:enabled/>
                  <w:calcOnExit w:val="0"/>
                  <w:textInput/>
                </w:ffData>
              </w:fldChar>
            </w:r>
            <w:r w:rsidRPr="00A312FE">
              <w:rPr>
                <w:rFonts w:ascii="Arial" w:hAnsi="Arial" w:cs="Arial"/>
              </w:rPr>
              <w:instrText xml:space="preserve"> FORMTEXT </w:instrText>
            </w:r>
            <w:r w:rsidRPr="00A312FE">
              <w:rPr>
                <w:rFonts w:ascii="Arial" w:hAnsi="Arial" w:cs="Arial"/>
              </w:rPr>
            </w:r>
            <w:r w:rsidRPr="00A312FE">
              <w:rPr>
                <w:rFonts w:ascii="Arial" w:hAnsi="Arial" w:cs="Arial"/>
              </w:rPr>
              <w:fldChar w:fldCharType="separate"/>
            </w:r>
            <w:r w:rsidRPr="00A312FE">
              <w:rPr>
                <w:rFonts w:ascii="Arial" w:hAnsi="Arial" w:cs="Arial"/>
                <w:noProof/>
              </w:rPr>
              <w:t> </w:t>
            </w:r>
            <w:r w:rsidRPr="00A312FE">
              <w:rPr>
                <w:rFonts w:ascii="Arial" w:hAnsi="Arial" w:cs="Arial"/>
                <w:noProof/>
              </w:rPr>
              <w:t> </w:t>
            </w:r>
            <w:r w:rsidRPr="00A312FE">
              <w:rPr>
                <w:rFonts w:ascii="Arial" w:hAnsi="Arial" w:cs="Arial"/>
                <w:noProof/>
              </w:rPr>
              <w:t> </w:t>
            </w:r>
            <w:r w:rsidRPr="00A312FE">
              <w:rPr>
                <w:rFonts w:ascii="Arial" w:hAnsi="Arial" w:cs="Arial"/>
                <w:noProof/>
              </w:rPr>
              <w:t> </w:t>
            </w:r>
            <w:r w:rsidRPr="00A312FE">
              <w:rPr>
                <w:rFonts w:ascii="Arial" w:hAnsi="Arial" w:cs="Arial"/>
                <w:noProof/>
              </w:rPr>
              <w:t> </w:t>
            </w:r>
            <w:r w:rsidRPr="00A312FE">
              <w:rPr>
                <w:rFonts w:ascii="Arial" w:hAnsi="Arial" w:cs="Arial"/>
              </w:rPr>
              <w:fldChar w:fldCharType="end"/>
            </w:r>
          </w:p>
        </w:tc>
      </w:tr>
      <w:tr w:rsidR="00311E1B" w:rsidRPr="00A312FE" w14:paraId="4037F740" w14:textId="77777777" w:rsidTr="007F7589">
        <w:tc>
          <w:tcPr>
            <w:tcW w:w="10165" w:type="dxa"/>
            <w:gridSpan w:val="6"/>
          </w:tcPr>
          <w:p w14:paraId="12BB8DB4" w14:textId="7F4770A5" w:rsidR="00311E1B" w:rsidRPr="00A312FE" w:rsidRDefault="00FD5F71" w:rsidP="00A312FE">
            <w:pPr>
              <w:rPr>
                <w:rFonts w:ascii="Arial" w:hAnsi="Arial" w:cs="Arial"/>
                <w:b/>
              </w:rPr>
            </w:pPr>
            <w:r w:rsidRPr="00A312FE">
              <w:rPr>
                <w:rFonts w:ascii="Arial" w:hAnsi="Arial" w:cs="Arial"/>
                <w:b/>
              </w:rPr>
              <w:t>Period Covered:</w:t>
            </w:r>
          </w:p>
        </w:tc>
      </w:tr>
      <w:tr w:rsidR="00FD5F71" w:rsidRPr="00A312FE" w14:paraId="1D735CF9" w14:textId="77777777" w:rsidTr="007F7589">
        <w:tc>
          <w:tcPr>
            <w:tcW w:w="10165" w:type="dxa"/>
            <w:gridSpan w:val="6"/>
          </w:tcPr>
          <w:p w14:paraId="503507A6" w14:textId="34CF9934" w:rsidR="00FD5F71" w:rsidRPr="00A312FE" w:rsidRDefault="00FD5F71" w:rsidP="00A312FE">
            <w:pPr>
              <w:rPr>
                <w:rFonts w:ascii="Arial" w:hAnsi="Arial" w:cs="Arial"/>
                <w:b/>
              </w:rPr>
            </w:pPr>
            <w:r w:rsidRPr="00A312FE">
              <w:rPr>
                <w:rFonts w:ascii="Arial" w:hAnsi="Arial" w:cs="Arial"/>
                <w:b/>
              </w:rPr>
              <w:t>Health Plan Contact Person:</w:t>
            </w:r>
          </w:p>
        </w:tc>
      </w:tr>
      <w:tr w:rsidR="00311E1B" w:rsidRPr="00A312FE" w14:paraId="4CDEE4D0" w14:textId="77777777" w:rsidTr="007F7589">
        <w:tc>
          <w:tcPr>
            <w:tcW w:w="10165" w:type="dxa"/>
            <w:gridSpan w:val="6"/>
          </w:tcPr>
          <w:p w14:paraId="3E152951" w14:textId="4EC2425A" w:rsidR="00311E1B" w:rsidRPr="00A312FE" w:rsidRDefault="00A331B0" w:rsidP="00A312FE">
            <w:pPr>
              <w:rPr>
                <w:rFonts w:ascii="Arial" w:hAnsi="Arial" w:cs="Arial"/>
                <w:b/>
                <w:bCs/>
                <w:color w:val="000000"/>
              </w:rPr>
            </w:pPr>
            <w:r w:rsidRPr="00A312FE">
              <w:rPr>
                <w:rFonts w:ascii="Arial" w:hAnsi="Arial" w:cs="Arial"/>
                <w:b/>
                <w:bCs/>
                <w:color w:val="000000"/>
              </w:rPr>
              <w:t>Contact Information:</w:t>
            </w:r>
          </w:p>
        </w:tc>
      </w:tr>
    </w:tbl>
    <w:p w14:paraId="0AF2C988" w14:textId="56657113" w:rsidR="00C46E09" w:rsidRPr="00A312FE" w:rsidRDefault="00C46E09" w:rsidP="00A312FE">
      <w:pPr>
        <w:spacing w:after="0" w:line="240" w:lineRule="auto"/>
        <w:rPr>
          <w:rFonts w:ascii="Arial" w:hAnsi="Arial" w:cs="Arial"/>
        </w:rPr>
      </w:pPr>
    </w:p>
    <w:p w14:paraId="02CC1A3F" w14:textId="77777777" w:rsidR="00C46E09" w:rsidRPr="00A312FE" w:rsidRDefault="00C46E09" w:rsidP="00A312FE">
      <w:pPr>
        <w:pBdr>
          <w:top w:val="single" w:sz="4" w:space="1" w:color="auto"/>
        </w:pBdr>
        <w:spacing w:after="0" w:line="240" w:lineRule="auto"/>
        <w:ind w:left="1148" w:hanging="1148"/>
        <w:rPr>
          <w:rFonts w:ascii="Arial" w:hAnsi="Arial" w:cs="Arial"/>
        </w:rPr>
      </w:pPr>
      <w:r w:rsidRPr="00A312FE">
        <w:rPr>
          <w:rFonts w:ascii="Arial" w:hAnsi="Arial" w:cs="Arial"/>
          <w:b/>
        </w:rPr>
        <w:t>Section 1:</w:t>
      </w:r>
      <w:r w:rsidRPr="00A312FE">
        <w:rPr>
          <w:rFonts w:ascii="Arial" w:hAnsi="Arial" w:cs="Arial"/>
        </w:rPr>
        <w:t xml:space="preserve"> </w:t>
      </w:r>
      <w:r w:rsidRPr="00A312FE">
        <w:rPr>
          <w:rFonts w:ascii="Arial" w:hAnsi="Arial" w:cs="Arial"/>
          <w:b/>
        </w:rPr>
        <w:t>Proposed in lieu of service(s)</w:t>
      </w:r>
    </w:p>
    <w:p w14:paraId="7392531A" w14:textId="77777777" w:rsidR="00875BE4" w:rsidRDefault="00875BE4" w:rsidP="00A312FE">
      <w:pPr>
        <w:spacing w:after="0" w:line="240" w:lineRule="auto"/>
        <w:ind w:left="1152"/>
        <w:rPr>
          <w:rFonts w:ascii="Arial" w:hAnsi="Arial" w:cs="Arial"/>
          <w:b/>
          <w:i/>
        </w:rPr>
      </w:pPr>
    </w:p>
    <w:p w14:paraId="6B17898C" w14:textId="7E934A32" w:rsidR="00C46E09" w:rsidRPr="00A312FE" w:rsidRDefault="00C46E09" w:rsidP="00A312FE">
      <w:pPr>
        <w:spacing w:after="0" w:line="240" w:lineRule="auto"/>
        <w:ind w:left="1152"/>
        <w:rPr>
          <w:rFonts w:ascii="Arial" w:hAnsi="Arial" w:cs="Arial"/>
          <w:i/>
        </w:rPr>
      </w:pPr>
      <w:r w:rsidRPr="00A312FE">
        <w:rPr>
          <w:rFonts w:ascii="Arial" w:hAnsi="Arial" w:cs="Arial"/>
          <w:b/>
          <w:i/>
        </w:rPr>
        <w:t xml:space="preserve">Instructions: </w:t>
      </w:r>
      <w:r w:rsidRPr="00A312FE">
        <w:rPr>
          <w:rFonts w:ascii="Arial" w:hAnsi="Arial" w:cs="Arial"/>
          <w:b/>
        </w:rPr>
        <w:t xml:space="preserve"> </w:t>
      </w:r>
      <w:r w:rsidRPr="00A312FE">
        <w:rPr>
          <w:rFonts w:ascii="Arial" w:hAnsi="Arial" w:cs="Arial"/>
          <w:i/>
        </w:rPr>
        <w:t xml:space="preserve">Identify the proposed in lieu of service and its equivalent Medicaid state plan service and/or setting, and describe how the proposed in lieu of service and/or setting is comparable to the care received with the equivalent Medicaid state plan covered service and/or setting. </w:t>
      </w:r>
    </w:p>
    <w:p w14:paraId="0104B594" w14:textId="77777777" w:rsidR="00C46E09" w:rsidRPr="00A312FE" w:rsidRDefault="00C46E09" w:rsidP="00A312FE">
      <w:pPr>
        <w:pStyle w:val="ListParagraph"/>
        <w:numPr>
          <w:ilvl w:val="0"/>
          <w:numId w:val="31"/>
        </w:numPr>
        <w:spacing w:after="0" w:line="240" w:lineRule="auto"/>
        <w:ind w:left="1780"/>
        <w:rPr>
          <w:rFonts w:ascii="Arial" w:hAnsi="Arial" w:cs="Arial"/>
          <w:i/>
        </w:rPr>
      </w:pPr>
      <w:r w:rsidRPr="00A312FE">
        <w:rPr>
          <w:rFonts w:ascii="Arial" w:hAnsi="Arial" w:cs="Arial"/>
          <w:i/>
        </w:rPr>
        <w:t xml:space="preserve">Include a description of the rationale for providing the proposed in lieu of service. </w:t>
      </w:r>
    </w:p>
    <w:p w14:paraId="2CB6A098" w14:textId="77777777" w:rsidR="00C46E09" w:rsidRPr="00A312FE" w:rsidRDefault="00C46E09" w:rsidP="00A312FE">
      <w:pPr>
        <w:pStyle w:val="ListParagraph"/>
        <w:numPr>
          <w:ilvl w:val="0"/>
          <w:numId w:val="31"/>
        </w:numPr>
        <w:spacing w:after="0" w:line="240" w:lineRule="auto"/>
        <w:ind w:left="1780"/>
        <w:rPr>
          <w:rFonts w:ascii="Arial" w:hAnsi="Arial" w:cs="Arial"/>
          <w:i/>
        </w:rPr>
      </w:pPr>
      <w:r w:rsidRPr="00A312FE">
        <w:rPr>
          <w:rFonts w:ascii="Arial" w:hAnsi="Arial" w:cs="Arial"/>
          <w:i/>
        </w:rPr>
        <w:t xml:space="preserve">Include or attach any relevant information for the Agency to consider in reviewing this request, including references to medical and scientific evidence in support of the proposed in lieu of service and/or setting, and other operational considerations. </w:t>
      </w:r>
    </w:p>
    <w:p w14:paraId="753BB90A" w14:textId="77777777" w:rsidR="00C46E09" w:rsidRPr="00A312FE" w:rsidRDefault="00C46E09" w:rsidP="00A312FE">
      <w:pPr>
        <w:pStyle w:val="ListParagraph"/>
        <w:numPr>
          <w:ilvl w:val="0"/>
          <w:numId w:val="31"/>
        </w:numPr>
        <w:spacing w:after="0" w:line="240" w:lineRule="auto"/>
        <w:ind w:left="1780"/>
        <w:rPr>
          <w:rFonts w:ascii="Arial" w:hAnsi="Arial" w:cs="Arial"/>
          <w:i/>
        </w:rPr>
      </w:pPr>
      <w:r w:rsidRPr="00A312FE">
        <w:rPr>
          <w:rFonts w:ascii="Arial" w:hAnsi="Arial" w:cs="Arial"/>
          <w:i/>
        </w:rPr>
        <w:t xml:space="preserve">The plan may include information about expected outcomes resulting from the provision of the proposed in lieu of service relative to the enrollee’s health status, utilization of services, cost of care, functional status and/or community integration. </w:t>
      </w:r>
    </w:p>
    <w:p w14:paraId="0F36A777" w14:textId="77777777" w:rsidR="00C46E09" w:rsidRPr="00A312FE" w:rsidRDefault="00C46E09" w:rsidP="00A312FE">
      <w:pPr>
        <w:pStyle w:val="ListParagraph"/>
        <w:numPr>
          <w:ilvl w:val="0"/>
          <w:numId w:val="31"/>
        </w:numPr>
        <w:spacing w:after="0" w:line="240" w:lineRule="auto"/>
        <w:ind w:left="1780"/>
        <w:rPr>
          <w:rFonts w:ascii="Arial" w:hAnsi="Arial" w:cs="Arial"/>
          <w:i/>
        </w:rPr>
      </w:pPr>
      <w:r w:rsidRPr="00A312FE">
        <w:rPr>
          <w:rFonts w:ascii="Arial" w:hAnsi="Arial" w:cs="Arial"/>
          <w:i/>
        </w:rPr>
        <w:t>If your plan has provided this service in other state Medicaid managed care programs, please describe the observed outcome.</w:t>
      </w:r>
    </w:p>
    <w:p w14:paraId="3EC32E9D" w14:textId="77777777" w:rsidR="00C46E09" w:rsidRPr="00A312FE" w:rsidRDefault="00C46E09" w:rsidP="00A312FE">
      <w:pPr>
        <w:spacing w:after="0" w:line="240" w:lineRule="auto"/>
        <w:rPr>
          <w:rFonts w:ascii="Arial" w:hAnsi="Arial" w:cs="Arial"/>
        </w:rPr>
      </w:pPr>
    </w:p>
    <w:p w14:paraId="60E00138" w14:textId="77777777" w:rsidR="00C46E09" w:rsidRPr="00A312FE" w:rsidRDefault="00C46E09" w:rsidP="00A312FE">
      <w:pPr>
        <w:spacing w:after="0" w:line="240" w:lineRule="auto"/>
        <w:rPr>
          <w:rFonts w:ascii="Arial" w:hAnsi="Arial" w:cs="Arial"/>
          <w:b/>
        </w:rPr>
      </w:pPr>
      <w:r w:rsidRPr="00A312FE">
        <w:rPr>
          <w:rFonts w:ascii="Arial" w:hAnsi="Arial" w:cs="Arial"/>
          <w:b/>
          <w:i/>
        </w:rPr>
        <w:t>Plan Response:</w:t>
      </w:r>
      <w:r w:rsidRPr="00A312FE">
        <w:rPr>
          <w:rFonts w:ascii="Arial" w:hAnsi="Arial" w:cs="Arial"/>
          <w:b/>
        </w:rPr>
        <w:t xml:space="preserve"> </w:t>
      </w:r>
    </w:p>
    <w:p w14:paraId="0C9BA66D" w14:textId="77777777" w:rsidR="00C46E09" w:rsidRPr="00A312FE" w:rsidRDefault="00C46E09" w:rsidP="00A312FE">
      <w:pPr>
        <w:spacing w:after="0" w:line="240" w:lineRule="auto"/>
        <w:rPr>
          <w:rFonts w:ascii="Arial" w:hAnsi="Arial" w:cs="Arial"/>
        </w:rPr>
      </w:pPr>
    </w:p>
    <w:p w14:paraId="4A4C5859" w14:textId="77777777" w:rsidR="00C46E09" w:rsidRPr="00A312FE" w:rsidRDefault="00C46E09" w:rsidP="00A312FE">
      <w:pPr>
        <w:spacing w:after="0" w:line="240" w:lineRule="auto"/>
        <w:rPr>
          <w:rFonts w:ascii="Arial" w:hAnsi="Arial" w:cs="Arial"/>
        </w:rPr>
      </w:pPr>
    </w:p>
    <w:p w14:paraId="6DE62360" w14:textId="77777777" w:rsidR="00C46E09" w:rsidRPr="00A312FE" w:rsidRDefault="00C46E09" w:rsidP="00A312FE">
      <w:pPr>
        <w:spacing w:after="0" w:line="240" w:lineRule="auto"/>
        <w:rPr>
          <w:rFonts w:ascii="Arial" w:hAnsi="Arial" w:cs="Arial"/>
        </w:rPr>
      </w:pPr>
    </w:p>
    <w:p w14:paraId="30E7F9EF" w14:textId="77777777" w:rsidR="00C46E09" w:rsidRPr="00A312FE" w:rsidRDefault="00C46E09" w:rsidP="00A312FE">
      <w:pPr>
        <w:spacing w:after="0" w:line="240" w:lineRule="auto"/>
        <w:rPr>
          <w:rFonts w:ascii="Arial" w:hAnsi="Arial" w:cs="Arial"/>
        </w:rPr>
      </w:pPr>
    </w:p>
    <w:p w14:paraId="4E6C1A91" w14:textId="77777777" w:rsidR="00C46E09" w:rsidRPr="00A312FE" w:rsidRDefault="00C46E09" w:rsidP="00A312FE">
      <w:pPr>
        <w:spacing w:after="0" w:line="240" w:lineRule="auto"/>
        <w:rPr>
          <w:rFonts w:ascii="Arial" w:hAnsi="Arial" w:cs="Arial"/>
        </w:rPr>
      </w:pPr>
    </w:p>
    <w:p w14:paraId="2444173A" w14:textId="77777777" w:rsidR="00C46E09" w:rsidRPr="00A312FE" w:rsidRDefault="00C46E09" w:rsidP="00A312FE">
      <w:pPr>
        <w:spacing w:after="0" w:line="240" w:lineRule="auto"/>
        <w:rPr>
          <w:rFonts w:ascii="Arial" w:hAnsi="Arial" w:cs="Arial"/>
        </w:rPr>
      </w:pPr>
    </w:p>
    <w:p w14:paraId="398541D2" w14:textId="77777777" w:rsidR="00A312FE" w:rsidRPr="00D22E84" w:rsidRDefault="00A312FE" w:rsidP="00A312FE">
      <w:pPr>
        <w:spacing w:after="0" w:line="240" w:lineRule="auto"/>
        <w:rPr>
          <w:rFonts w:ascii="Arial" w:hAnsi="Arial" w:cs="Arial"/>
          <w:i/>
          <w:sz w:val="18"/>
          <w:szCs w:val="18"/>
        </w:rPr>
      </w:pPr>
      <w:r w:rsidRPr="00D22E84">
        <w:rPr>
          <w:rFonts w:ascii="Arial" w:hAnsi="Arial" w:cs="Arial"/>
          <w:i/>
          <w:sz w:val="18"/>
          <w:szCs w:val="18"/>
        </w:rPr>
        <w:t>Expand section as needed for the response.</w:t>
      </w:r>
    </w:p>
    <w:p w14:paraId="483AD85A" w14:textId="77777777" w:rsidR="00A312FE" w:rsidRPr="00D22E84" w:rsidRDefault="00A312FE" w:rsidP="00A312FE">
      <w:pPr>
        <w:spacing w:after="0" w:line="240" w:lineRule="auto"/>
        <w:rPr>
          <w:rFonts w:ascii="Arial" w:hAnsi="Arial" w:cs="Arial"/>
          <w:sz w:val="18"/>
          <w:szCs w:val="18"/>
        </w:rPr>
      </w:pPr>
    </w:p>
    <w:p w14:paraId="1E776C8E" w14:textId="77777777" w:rsidR="00C46E09" w:rsidRPr="00A312FE" w:rsidRDefault="00C46E09" w:rsidP="00A312FE">
      <w:pPr>
        <w:pBdr>
          <w:top w:val="single" w:sz="4" w:space="1" w:color="auto"/>
        </w:pBdr>
        <w:spacing w:after="0" w:line="240" w:lineRule="auto"/>
        <w:ind w:left="1148" w:hanging="1148"/>
        <w:rPr>
          <w:rFonts w:ascii="Arial" w:hAnsi="Arial" w:cs="Arial"/>
        </w:rPr>
      </w:pPr>
      <w:r w:rsidRPr="00A312FE">
        <w:rPr>
          <w:rFonts w:ascii="Arial" w:hAnsi="Arial" w:cs="Arial"/>
          <w:b/>
        </w:rPr>
        <w:t>Section 2:  Procedure Code(s), Procedure Code Description(s), and the Units of Service</w:t>
      </w:r>
    </w:p>
    <w:p w14:paraId="2648125B" w14:textId="77777777" w:rsidR="00875BE4" w:rsidRDefault="00875BE4" w:rsidP="00A312FE">
      <w:pPr>
        <w:spacing w:after="0" w:line="240" w:lineRule="auto"/>
        <w:ind w:left="1152"/>
        <w:rPr>
          <w:rFonts w:ascii="Arial" w:hAnsi="Arial" w:cs="Arial"/>
          <w:b/>
          <w:i/>
        </w:rPr>
      </w:pPr>
    </w:p>
    <w:p w14:paraId="668C51BC" w14:textId="32F619C9" w:rsidR="00C46E09" w:rsidRPr="00A312FE" w:rsidRDefault="00C46E09" w:rsidP="00A312FE">
      <w:pPr>
        <w:spacing w:after="0" w:line="240" w:lineRule="auto"/>
        <w:ind w:left="1152"/>
        <w:rPr>
          <w:rFonts w:ascii="Arial" w:hAnsi="Arial" w:cs="Arial"/>
          <w:i/>
        </w:rPr>
      </w:pPr>
      <w:r w:rsidRPr="00A312FE">
        <w:rPr>
          <w:rFonts w:ascii="Arial" w:hAnsi="Arial" w:cs="Arial"/>
          <w:b/>
          <w:i/>
        </w:rPr>
        <w:t xml:space="preserve">Instructions: </w:t>
      </w:r>
      <w:r w:rsidRPr="00A312FE">
        <w:rPr>
          <w:rFonts w:ascii="Arial" w:hAnsi="Arial" w:cs="Arial"/>
          <w:b/>
        </w:rPr>
        <w:t xml:space="preserve"> </w:t>
      </w:r>
      <w:r w:rsidRPr="00A312FE">
        <w:rPr>
          <w:rFonts w:ascii="Arial" w:hAnsi="Arial" w:cs="Arial"/>
          <w:i/>
        </w:rPr>
        <w:t>Provide the Healthcare Common Procedure Coding System (HCPCS) or CPT</w:t>
      </w:r>
      <w:r w:rsidRPr="00A312FE">
        <w:rPr>
          <w:rFonts w:ascii="Arial" w:hAnsi="Arial" w:cs="Arial"/>
          <w:b/>
          <w:bCs/>
          <w:i/>
          <w:lang w:val="en"/>
        </w:rPr>
        <w:t xml:space="preserve"> </w:t>
      </w:r>
      <w:r w:rsidRPr="00A312FE">
        <w:rPr>
          <w:rFonts w:ascii="Arial" w:hAnsi="Arial" w:cs="Arial"/>
          <w:bCs/>
          <w:i/>
          <w:lang w:val="en"/>
        </w:rPr>
        <w:t>Current Procedural Terminology</w:t>
      </w:r>
      <w:r w:rsidRPr="00A312FE">
        <w:rPr>
          <w:rFonts w:ascii="Arial" w:hAnsi="Arial" w:cs="Arial"/>
          <w:i/>
        </w:rPr>
        <w:t xml:space="preserve"> code(s) and its description(s) for the proposed ILOS, as well as the acceptable units of service for billing each proposed ILOS procedure code. </w:t>
      </w:r>
    </w:p>
    <w:p w14:paraId="30288472" w14:textId="77777777" w:rsidR="00C46E09" w:rsidRPr="00A312FE" w:rsidRDefault="00C46E09" w:rsidP="00A312FE">
      <w:pPr>
        <w:pStyle w:val="ListParagraph"/>
        <w:numPr>
          <w:ilvl w:val="0"/>
          <w:numId w:val="31"/>
        </w:numPr>
        <w:spacing w:after="0" w:line="240" w:lineRule="auto"/>
        <w:ind w:left="1780"/>
        <w:rPr>
          <w:rFonts w:ascii="Arial" w:hAnsi="Arial" w:cs="Arial"/>
          <w:i/>
        </w:rPr>
      </w:pPr>
      <w:r w:rsidRPr="00A312FE">
        <w:rPr>
          <w:rFonts w:ascii="Arial" w:hAnsi="Arial" w:cs="Arial"/>
          <w:i/>
        </w:rPr>
        <w:t>This information is required for the Agency and its actuaries to develop managed care capitated rates.</w:t>
      </w:r>
    </w:p>
    <w:p w14:paraId="1D6DD984" w14:textId="77777777" w:rsidR="00C46E09" w:rsidRPr="00A312FE" w:rsidRDefault="00C46E09" w:rsidP="00A312FE">
      <w:pPr>
        <w:pStyle w:val="ListParagraph"/>
        <w:numPr>
          <w:ilvl w:val="0"/>
          <w:numId w:val="31"/>
        </w:numPr>
        <w:spacing w:after="0" w:line="240" w:lineRule="auto"/>
        <w:ind w:left="1780"/>
        <w:rPr>
          <w:rFonts w:ascii="Arial" w:hAnsi="Arial" w:cs="Arial"/>
          <w:i/>
        </w:rPr>
      </w:pPr>
      <w:r w:rsidRPr="00A312FE">
        <w:rPr>
          <w:rFonts w:ascii="Arial" w:hAnsi="Arial" w:cs="Arial"/>
          <w:i/>
        </w:rPr>
        <w:t>A unit of service is the number of times a procedure is performed. The definition of unit varies by service and setting, specify units i.e.; 15 minute increments, 1 hour, a visit, per diem, etc., for each proposed in lieu of service procedure code.</w:t>
      </w:r>
    </w:p>
    <w:p w14:paraId="1A3E571A" w14:textId="77777777" w:rsidR="00C46E09" w:rsidRPr="00A312FE" w:rsidRDefault="00C46E09" w:rsidP="00A312FE">
      <w:pPr>
        <w:spacing w:after="0" w:line="240" w:lineRule="auto"/>
        <w:rPr>
          <w:rFonts w:ascii="Arial" w:hAnsi="Arial" w:cs="Arial"/>
        </w:rPr>
      </w:pPr>
    </w:p>
    <w:p w14:paraId="64A0321F" w14:textId="77777777" w:rsidR="00C46E09" w:rsidRPr="00A312FE" w:rsidRDefault="00C46E09" w:rsidP="00A312FE">
      <w:pPr>
        <w:spacing w:after="0" w:line="240" w:lineRule="auto"/>
        <w:rPr>
          <w:rFonts w:ascii="Arial" w:hAnsi="Arial" w:cs="Arial"/>
          <w:b/>
        </w:rPr>
      </w:pPr>
      <w:r w:rsidRPr="00A312FE">
        <w:rPr>
          <w:rFonts w:ascii="Arial" w:hAnsi="Arial" w:cs="Arial"/>
          <w:b/>
          <w:i/>
        </w:rPr>
        <w:t>Plan Response:</w:t>
      </w:r>
      <w:r w:rsidRPr="00A312FE">
        <w:rPr>
          <w:rFonts w:ascii="Arial" w:hAnsi="Arial" w:cs="Arial"/>
          <w:b/>
        </w:rPr>
        <w:t xml:space="preserve"> </w:t>
      </w:r>
    </w:p>
    <w:p w14:paraId="70AFB982" w14:textId="77777777" w:rsidR="00C46E09" w:rsidRPr="00A312FE" w:rsidRDefault="00C46E09" w:rsidP="00A312FE">
      <w:pPr>
        <w:spacing w:after="0" w:line="240" w:lineRule="auto"/>
        <w:rPr>
          <w:rFonts w:ascii="Arial" w:hAnsi="Arial" w:cs="Arial"/>
        </w:rPr>
      </w:pPr>
    </w:p>
    <w:p w14:paraId="206C9FCC" w14:textId="77777777" w:rsidR="00C46E09" w:rsidRPr="00A312FE" w:rsidRDefault="00C46E09" w:rsidP="00A312FE">
      <w:pPr>
        <w:spacing w:after="0" w:line="240" w:lineRule="auto"/>
        <w:rPr>
          <w:rFonts w:ascii="Arial" w:hAnsi="Arial" w:cs="Arial"/>
        </w:rPr>
      </w:pPr>
    </w:p>
    <w:p w14:paraId="023B1A6C" w14:textId="77777777" w:rsidR="00C46E09" w:rsidRPr="00A312FE" w:rsidRDefault="00C46E09" w:rsidP="00A312FE">
      <w:pPr>
        <w:spacing w:after="0" w:line="240" w:lineRule="auto"/>
        <w:rPr>
          <w:rFonts w:ascii="Arial" w:hAnsi="Arial" w:cs="Arial"/>
        </w:rPr>
      </w:pPr>
    </w:p>
    <w:p w14:paraId="30715563" w14:textId="77777777" w:rsidR="00C46E09" w:rsidRPr="00A312FE" w:rsidRDefault="00C46E09" w:rsidP="00A312FE">
      <w:pPr>
        <w:spacing w:after="0" w:line="240" w:lineRule="auto"/>
        <w:rPr>
          <w:rFonts w:ascii="Arial" w:hAnsi="Arial" w:cs="Arial"/>
        </w:rPr>
      </w:pPr>
    </w:p>
    <w:p w14:paraId="2C9E3DCB" w14:textId="77777777" w:rsidR="00C46E09" w:rsidRPr="00A312FE" w:rsidRDefault="00C46E09" w:rsidP="00A312FE">
      <w:pPr>
        <w:spacing w:after="0" w:line="240" w:lineRule="auto"/>
        <w:rPr>
          <w:rFonts w:ascii="Arial" w:hAnsi="Arial" w:cs="Arial"/>
        </w:rPr>
      </w:pPr>
    </w:p>
    <w:p w14:paraId="76F64A02" w14:textId="77777777" w:rsidR="00A312FE" w:rsidRPr="00D22E84" w:rsidRDefault="00A312FE" w:rsidP="00A312FE">
      <w:pPr>
        <w:spacing w:after="0" w:line="240" w:lineRule="auto"/>
        <w:rPr>
          <w:rFonts w:ascii="Arial" w:hAnsi="Arial" w:cs="Arial"/>
          <w:i/>
          <w:sz w:val="18"/>
          <w:szCs w:val="18"/>
        </w:rPr>
      </w:pPr>
      <w:r w:rsidRPr="00D22E84">
        <w:rPr>
          <w:rFonts w:ascii="Arial" w:hAnsi="Arial" w:cs="Arial"/>
          <w:i/>
          <w:sz w:val="18"/>
          <w:szCs w:val="18"/>
        </w:rPr>
        <w:t>Expand section as needed for the response.</w:t>
      </w:r>
    </w:p>
    <w:p w14:paraId="61823718" w14:textId="77777777" w:rsidR="00A312FE" w:rsidRPr="00D22E84" w:rsidRDefault="00A312FE" w:rsidP="00A312FE">
      <w:pPr>
        <w:spacing w:after="0" w:line="240" w:lineRule="auto"/>
        <w:rPr>
          <w:rFonts w:ascii="Arial" w:hAnsi="Arial" w:cs="Arial"/>
          <w:sz w:val="18"/>
          <w:szCs w:val="18"/>
        </w:rPr>
      </w:pPr>
    </w:p>
    <w:p w14:paraId="65603F13" w14:textId="77777777" w:rsidR="00C46E09" w:rsidRPr="00A312FE" w:rsidRDefault="00C46E09" w:rsidP="00A312FE">
      <w:pPr>
        <w:pBdr>
          <w:top w:val="single" w:sz="4" w:space="1" w:color="auto"/>
        </w:pBdr>
        <w:spacing w:after="0" w:line="240" w:lineRule="auto"/>
        <w:ind w:left="1148" w:hanging="1148"/>
        <w:rPr>
          <w:rFonts w:ascii="Arial" w:hAnsi="Arial" w:cs="Arial"/>
          <w:b/>
        </w:rPr>
      </w:pPr>
      <w:r w:rsidRPr="00A312FE">
        <w:rPr>
          <w:rFonts w:ascii="Arial" w:hAnsi="Arial" w:cs="Arial"/>
          <w:b/>
        </w:rPr>
        <w:lastRenderedPageBreak/>
        <w:t>Section 3:  Mental Health Parity</w:t>
      </w:r>
    </w:p>
    <w:p w14:paraId="1DC1A02C" w14:textId="77777777" w:rsidR="00875BE4" w:rsidRDefault="00875BE4" w:rsidP="00875BE4">
      <w:pPr>
        <w:spacing w:after="0" w:line="240" w:lineRule="auto"/>
        <w:ind w:left="1152"/>
        <w:rPr>
          <w:rFonts w:ascii="Arial" w:hAnsi="Arial" w:cs="Arial"/>
          <w:b/>
          <w:i/>
        </w:rPr>
      </w:pPr>
    </w:p>
    <w:p w14:paraId="3F9E4A01" w14:textId="5C149C6B" w:rsidR="00875BE4" w:rsidRPr="00875BE4" w:rsidRDefault="00C46E09" w:rsidP="00875BE4">
      <w:pPr>
        <w:spacing w:after="0" w:line="240" w:lineRule="auto"/>
        <w:ind w:left="1152"/>
        <w:rPr>
          <w:rFonts w:ascii="Arial" w:hAnsi="Arial" w:cs="Arial"/>
          <w:i/>
        </w:rPr>
      </w:pPr>
      <w:r w:rsidRPr="00875BE4">
        <w:rPr>
          <w:rFonts w:ascii="Arial" w:hAnsi="Arial" w:cs="Arial"/>
          <w:b/>
          <w:i/>
        </w:rPr>
        <w:t xml:space="preserve">Instructions: </w:t>
      </w:r>
      <w:r w:rsidRPr="00875BE4">
        <w:rPr>
          <w:rFonts w:ascii="Arial" w:hAnsi="Arial" w:cs="Arial"/>
          <w:b/>
        </w:rPr>
        <w:t xml:space="preserve"> </w:t>
      </w:r>
      <w:r w:rsidRPr="00875BE4">
        <w:rPr>
          <w:rFonts w:ascii="Arial" w:hAnsi="Arial" w:cs="Arial"/>
          <w:i/>
        </w:rPr>
        <w:t>The managed care must assure the Agency the proposed ILOS is in compliance with the Centers for Medicare &amp; Medicaid Services (CMS) Medicaid Parity Final Rule (Parity Rule), codified in Title 42 CFR 438 Subpart K</w:t>
      </w:r>
      <w:r w:rsidR="00B05028" w:rsidRPr="00875BE4">
        <w:rPr>
          <w:rFonts w:ascii="Arial" w:hAnsi="Arial" w:cs="Arial"/>
          <w:i/>
        </w:rPr>
        <w:t xml:space="preserve">. </w:t>
      </w:r>
    </w:p>
    <w:p w14:paraId="3860B630" w14:textId="104B9BA2" w:rsidR="00C46E09" w:rsidRPr="00A312FE" w:rsidRDefault="00C46E09" w:rsidP="00A312FE">
      <w:pPr>
        <w:pStyle w:val="ListParagraph"/>
        <w:numPr>
          <w:ilvl w:val="0"/>
          <w:numId w:val="31"/>
        </w:numPr>
        <w:spacing w:after="0" w:line="240" w:lineRule="auto"/>
        <w:ind w:left="1780"/>
        <w:rPr>
          <w:rFonts w:ascii="Arial" w:hAnsi="Arial" w:cs="Arial"/>
          <w:i/>
        </w:rPr>
      </w:pPr>
      <w:r w:rsidRPr="00A312FE">
        <w:rPr>
          <w:rFonts w:ascii="Arial" w:hAnsi="Arial" w:cs="Arial"/>
          <w:i/>
        </w:rPr>
        <w:t>The Mental Health Parity and Addiction Equity Act (MHPAEA) passed in 2008, building on earlier parity legislation by adding rules for cost sharing, treatment limitations, medical management protocols, the scope of covered services and more. On March 30, 2016, the CMS issued the Medicaid Parity Final Rule (Parity Rule), codified in Title 42 CFR 438 Subpart K, to strengthen access to mental health and substance use disorder (MH/SUD) services for Medicaid beneficiaries.</w:t>
      </w:r>
    </w:p>
    <w:p w14:paraId="713A1F29" w14:textId="77777777" w:rsidR="00C46E09" w:rsidRPr="00A312FE" w:rsidRDefault="00C46E09" w:rsidP="00A312FE">
      <w:pPr>
        <w:pStyle w:val="ListParagraph"/>
        <w:numPr>
          <w:ilvl w:val="0"/>
          <w:numId w:val="31"/>
        </w:numPr>
        <w:spacing w:after="0" w:line="240" w:lineRule="auto"/>
        <w:ind w:left="1780"/>
        <w:rPr>
          <w:rFonts w:ascii="Arial" w:hAnsi="Arial" w:cs="Arial"/>
          <w:i/>
          <w:color w:val="1F497D"/>
        </w:rPr>
      </w:pPr>
      <w:r w:rsidRPr="00A312FE">
        <w:rPr>
          <w:rFonts w:ascii="Arial" w:hAnsi="Arial" w:cs="Arial"/>
          <w:i/>
        </w:rPr>
        <w:t>Resource: the</w:t>
      </w:r>
      <w:r w:rsidRPr="00A312FE">
        <w:rPr>
          <w:rFonts w:ascii="Arial" w:hAnsi="Arial" w:cs="Arial"/>
          <w:i/>
          <w:color w:val="1F497D"/>
        </w:rPr>
        <w:t xml:space="preserve"> Parity Compliance Toolkit and Implementation Roadmap posted on Medicaid.gov at </w:t>
      </w:r>
      <w:hyperlink r:id="rId12" w:history="1">
        <w:r w:rsidRPr="00A312FE">
          <w:rPr>
            <w:rStyle w:val="Hyperlink"/>
            <w:rFonts w:ascii="Arial" w:hAnsi="Arial" w:cs="Arial"/>
            <w:i/>
          </w:rPr>
          <w:t>https://www.medicaid.gov/medicaid/benefits/bhs/index.html</w:t>
        </w:r>
      </w:hyperlink>
      <w:r w:rsidRPr="00A312FE">
        <w:rPr>
          <w:rFonts w:ascii="Arial" w:hAnsi="Arial" w:cs="Arial"/>
          <w:i/>
          <w:color w:val="1F497D"/>
        </w:rPr>
        <w:t>.</w:t>
      </w:r>
    </w:p>
    <w:p w14:paraId="5DCA4BEC" w14:textId="77777777" w:rsidR="00C46E09" w:rsidRPr="00A312FE" w:rsidRDefault="00C46E09" w:rsidP="00A312FE">
      <w:pPr>
        <w:spacing w:after="0" w:line="240" w:lineRule="auto"/>
        <w:rPr>
          <w:rFonts w:ascii="Arial" w:hAnsi="Arial" w:cs="Arial"/>
        </w:rPr>
      </w:pPr>
    </w:p>
    <w:p w14:paraId="34CF8975" w14:textId="77777777" w:rsidR="00C46E09" w:rsidRPr="00A312FE" w:rsidRDefault="00C46E09" w:rsidP="00A312FE">
      <w:pPr>
        <w:spacing w:after="0" w:line="240" w:lineRule="auto"/>
        <w:rPr>
          <w:rFonts w:ascii="Arial" w:hAnsi="Arial" w:cs="Arial"/>
          <w:b/>
        </w:rPr>
      </w:pPr>
      <w:r w:rsidRPr="00A312FE">
        <w:rPr>
          <w:rFonts w:ascii="Arial" w:hAnsi="Arial" w:cs="Arial"/>
          <w:b/>
          <w:i/>
        </w:rPr>
        <w:t>Plan Response:</w:t>
      </w:r>
      <w:r w:rsidRPr="00A312FE">
        <w:rPr>
          <w:rFonts w:ascii="Arial" w:hAnsi="Arial" w:cs="Arial"/>
          <w:b/>
        </w:rPr>
        <w:t xml:space="preserve"> </w:t>
      </w:r>
    </w:p>
    <w:p w14:paraId="18D9167D" w14:textId="6D2CEFF2" w:rsidR="00C46E09" w:rsidRDefault="00C46E09" w:rsidP="00A312FE">
      <w:pPr>
        <w:spacing w:after="0" w:line="240" w:lineRule="auto"/>
        <w:rPr>
          <w:rFonts w:ascii="Arial" w:hAnsi="Arial" w:cs="Arial"/>
        </w:rPr>
      </w:pPr>
    </w:p>
    <w:tbl>
      <w:tblPr>
        <w:tblStyle w:val="TableGrid"/>
        <w:tblW w:w="9720"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
        <w:gridCol w:w="9251"/>
      </w:tblGrid>
      <w:tr w:rsidR="00487AAA" w:rsidRPr="007E08ED" w14:paraId="4AAC93A1" w14:textId="77777777" w:rsidTr="00CB118B">
        <w:tc>
          <w:tcPr>
            <w:tcW w:w="469" w:type="dxa"/>
          </w:tcPr>
          <w:p w14:paraId="10B645D6" w14:textId="77777777" w:rsidR="00487AAA" w:rsidRPr="007E08ED" w:rsidRDefault="00487AAA" w:rsidP="00CB118B">
            <w:pPr>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F65212">
              <w:rPr>
                <w:rFonts w:ascii="Arial" w:hAnsi="Arial" w:cs="Arial"/>
              </w:rPr>
            </w:r>
            <w:r w:rsidR="00F65212">
              <w:rPr>
                <w:rFonts w:ascii="Arial" w:hAnsi="Arial" w:cs="Arial"/>
              </w:rPr>
              <w:fldChar w:fldCharType="separate"/>
            </w:r>
            <w:r>
              <w:rPr>
                <w:rFonts w:ascii="Arial" w:hAnsi="Arial" w:cs="Arial"/>
              </w:rPr>
              <w:fldChar w:fldCharType="end"/>
            </w:r>
          </w:p>
        </w:tc>
        <w:tc>
          <w:tcPr>
            <w:tcW w:w="9251" w:type="dxa"/>
          </w:tcPr>
          <w:p w14:paraId="3BA1D671" w14:textId="1F0D6104" w:rsidR="00487AAA" w:rsidRPr="007E08ED" w:rsidRDefault="00487AAA" w:rsidP="00CB118B">
            <w:pPr>
              <w:rPr>
                <w:rFonts w:ascii="Arial" w:hAnsi="Arial" w:cs="Arial"/>
              </w:rPr>
            </w:pPr>
            <w:r>
              <w:rPr>
                <w:rFonts w:ascii="Arial" w:hAnsi="Arial" w:cs="Arial"/>
              </w:rPr>
              <w:t>The proposed ILOS complies with</w:t>
            </w:r>
            <w:r w:rsidRPr="00E00213">
              <w:rPr>
                <w:rFonts w:ascii="Arial" w:hAnsi="Arial" w:cs="Arial"/>
              </w:rPr>
              <w:t xml:space="preserve"> the Centers for Medicare &amp; Medicaid Services (CMS) Medicaid Parity Final Rule (Parity Rule), codified in Title 42 CFR 438 Subpart K.</w:t>
            </w:r>
          </w:p>
        </w:tc>
      </w:tr>
    </w:tbl>
    <w:p w14:paraId="6FFE062E" w14:textId="7801013F" w:rsidR="00875BE4" w:rsidRDefault="00875BE4" w:rsidP="00A312FE">
      <w:pPr>
        <w:spacing w:after="0" w:line="240" w:lineRule="auto"/>
        <w:rPr>
          <w:rFonts w:ascii="Arial" w:hAnsi="Arial" w:cs="Arial"/>
        </w:rPr>
      </w:pPr>
    </w:p>
    <w:p w14:paraId="5999B643" w14:textId="7BA39ACF" w:rsidR="00D65812" w:rsidRDefault="00D65812" w:rsidP="00A312FE">
      <w:pPr>
        <w:spacing w:after="0" w:line="240" w:lineRule="auto"/>
        <w:rPr>
          <w:rFonts w:ascii="Arial" w:hAnsi="Arial" w:cs="Arial"/>
        </w:rPr>
      </w:pPr>
    </w:p>
    <w:p w14:paraId="5BED46A9" w14:textId="425DE000" w:rsidR="00BB753A" w:rsidRDefault="00BB753A" w:rsidP="00A312FE">
      <w:pPr>
        <w:spacing w:after="0" w:line="240" w:lineRule="auto"/>
        <w:rPr>
          <w:rFonts w:ascii="Arial" w:hAnsi="Arial" w:cs="Arial"/>
        </w:rPr>
      </w:pPr>
    </w:p>
    <w:p w14:paraId="266728D5" w14:textId="77777777" w:rsidR="00487AAA" w:rsidRDefault="00487AAA" w:rsidP="00A312FE">
      <w:pPr>
        <w:spacing w:after="0" w:line="240" w:lineRule="auto"/>
        <w:rPr>
          <w:rFonts w:ascii="Arial" w:hAnsi="Arial" w:cs="Arial"/>
        </w:rPr>
      </w:pPr>
    </w:p>
    <w:p w14:paraId="1A156E7E" w14:textId="77777777" w:rsidR="009D4714" w:rsidRDefault="009D4714" w:rsidP="00A312FE">
      <w:pPr>
        <w:spacing w:after="0" w:line="240" w:lineRule="auto"/>
        <w:rPr>
          <w:rFonts w:ascii="Arial" w:hAnsi="Arial" w:cs="Arial"/>
        </w:rPr>
      </w:pPr>
    </w:p>
    <w:p w14:paraId="6A839DF7" w14:textId="77777777" w:rsidR="00875BE4" w:rsidRPr="00A312FE" w:rsidRDefault="00875BE4" w:rsidP="00A312FE">
      <w:pPr>
        <w:spacing w:after="0" w:line="240" w:lineRule="auto"/>
        <w:rPr>
          <w:rFonts w:ascii="Arial" w:hAnsi="Arial" w:cs="Arial"/>
        </w:rPr>
      </w:pPr>
    </w:p>
    <w:p w14:paraId="5B4069BD" w14:textId="77777777" w:rsidR="00C46E09" w:rsidRPr="00A312FE" w:rsidRDefault="00C46E09" w:rsidP="00A312FE">
      <w:pPr>
        <w:spacing w:after="0" w:line="240" w:lineRule="auto"/>
        <w:rPr>
          <w:rFonts w:ascii="Arial" w:hAnsi="Arial" w:cs="Arial"/>
        </w:rPr>
      </w:pPr>
    </w:p>
    <w:p w14:paraId="51255791" w14:textId="77777777" w:rsidR="00C46E09" w:rsidRPr="00A312FE" w:rsidRDefault="00C46E09" w:rsidP="00A312FE">
      <w:pPr>
        <w:spacing w:after="0" w:line="240" w:lineRule="auto"/>
        <w:rPr>
          <w:rFonts w:ascii="Arial" w:hAnsi="Arial" w:cs="Arial"/>
        </w:rPr>
      </w:pPr>
    </w:p>
    <w:p w14:paraId="78D42EDD" w14:textId="77777777" w:rsidR="00A312FE" w:rsidRPr="00D22E84" w:rsidRDefault="00A312FE" w:rsidP="00A312FE">
      <w:pPr>
        <w:spacing w:after="0" w:line="240" w:lineRule="auto"/>
        <w:rPr>
          <w:rFonts w:ascii="Arial" w:hAnsi="Arial" w:cs="Arial"/>
          <w:i/>
          <w:sz w:val="18"/>
          <w:szCs w:val="18"/>
        </w:rPr>
      </w:pPr>
      <w:r w:rsidRPr="00D22E84">
        <w:rPr>
          <w:rFonts w:ascii="Arial" w:hAnsi="Arial" w:cs="Arial"/>
          <w:i/>
          <w:sz w:val="18"/>
          <w:szCs w:val="18"/>
        </w:rPr>
        <w:t>Expand section as needed for the response.</w:t>
      </w:r>
    </w:p>
    <w:p w14:paraId="7F16DCE0" w14:textId="77777777" w:rsidR="00A312FE" w:rsidRPr="00D22E84" w:rsidRDefault="00A312FE" w:rsidP="00A312FE">
      <w:pPr>
        <w:spacing w:after="0" w:line="240" w:lineRule="auto"/>
        <w:rPr>
          <w:rFonts w:ascii="Arial" w:hAnsi="Arial" w:cs="Arial"/>
          <w:sz w:val="18"/>
          <w:szCs w:val="18"/>
        </w:rPr>
      </w:pPr>
    </w:p>
    <w:p w14:paraId="03C54C43" w14:textId="35F87A6C" w:rsidR="00C46E09" w:rsidRPr="00D36C9D" w:rsidRDefault="008B5771" w:rsidP="00A312FE">
      <w:pPr>
        <w:pBdr>
          <w:top w:val="single" w:sz="4" w:space="1" w:color="auto"/>
        </w:pBdr>
        <w:spacing w:after="0" w:line="240" w:lineRule="auto"/>
        <w:ind w:left="1148" w:hanging="1148"/>
        <w:rPr>
          <w:rFonts w:ascii="Arial" w:hAnsi="Arial" w:cs="Arial"/>
          <w:b/>
          <w:i/>
          <w:sz w:val="28"/>
          <w:szCs w:val="28"/>
        </w:rPr>
      </w:pPr>
      <w:r>
        <w:rPr>
          <w:rFonts w:ascii="Arial" w:hAnsi="Arial" w:cs="Arial"/>
          <w:b/>
          <w:i/>
          <w:sz w:val="28"/>
          <w:szCs w:val="28"/>
          <w:u w:val="single"/>
        </w:rPr>
        <w:t xml:space="preserve">STOP AND READ THESE </w:t>
      </w:r>
      <w:r w:rsidR="00C46E09" w:rsidRPr="00D36C9D">
        <w:rPr>
          <w:rFonts w:ascii="Arial" w:hAnsi="Arial" w:cs="Arial"/>
          <w:b/>
          <w:i/>
          <w:sz w:val="28"/>
          <w:szCs w:val="28"/>
          <w:u w:val="single"/>
        </w:rPr>
        <w:t>ADDITIONAL INSTRUCTIONS</w:t>
      </w:r>
    </w:p>
    <w:p w14:paraId="7F02FE75" w14:textId="118D0E56" w:rsidR="00C46E09" w:rsidRPr="00875BE4" w:rsidRDefault="00C46E09" w:rsidP="00A312FE">
      <w:pPr>
        <w:spacing w:after="0" w:line="240" w:lineRule="auto"/>
        <w:rPr>
          <w:rFonts w:ascii="Arial" w:hAnsi="Arial" w:cs="Arial"/>
          <w:b/>
          <w:i/>
        </w:rPr>
      </w:pPr>
    </w:p>
    <w:p w14:paraId="4C148B84" w14:textId="44A42A77" w:rsidR="00C46E09" w:rsidRPr="008A0473" w:rsidRDefault="00C46E09" w:rsidP="009D4714">
      <w:pPr>
        <w:spacing w:after="0" w:line="240" w:lineRule="auto"/>
        <w:rPr>
          <w:rFonts w:ascii="Arial" w:hAnsi="Arial" w:cs="Arial"/>
          <w:sz w:val="28"/>
          <w:szCs w:val="28"/>
        </w:rPr>
      </w:pPr>
      <w:r w:rsidRPr="008A0473">
        <w:rPr>
          <w:rFonts w:ascii="Arial" w:hAnsi="Arial" w:cs="Arial"/>
          <w:b/>
          <w:i/>
          <w:sz w:val="28"/>
          <w:szCs w:val="28"/>
        </w:rPr>
        <w:t xml:space="preserve">If the managed care plan is requesting </w:t>
      </w:r>
      <w:r w:rsidR="00ED5F22">
        <w:rPr>
          <w:rFonts w:ascii="Arial" w:hAnsi="Arial" w:cs="Arial"/>
          <w:b/>
          <w:i/>
          <w:sz w:val="28"/>
          <w:szCs w:val="28"/>
        </w:rPr>
        <w:t>a</w:t>
      </w:r>
      <w:r w:rsidR="009A5B97" w:rsidRPr="008A0473">
        <w:rPr>
          <w:rFonts w:ascii="Arial" w:hAnsi="Arial" w:cs="Arial"/>
          <w:b/>
          <w:i/>
          <w:sz w:val="28"/>
          <w:szCs w:val="28"/>
        </w:rPr>
        <w:t xml:space="preserve">pproval from </w:t>
      </w:r>
      <w:r w:rsidRPr="008A0473">
        <w:rPr>
          <w:rFonts w:ascii="Arial" w:hAnsi="Arial" w:cs="Arial"/>
          <w:b/>
          <w:i/>
          <w:sz w:val="28"/>
          <w:szCs w:val="28"/>
        </w:rPr>
        <w:t xml:space="preserve">the Agency </w:t>
      </w:r>
      <w:r w:rsidR="009A5B97" w:rsidRPr="008A0473">
        <w:rPr>
          <w:rFonts w:ascii="Arial" w:hAnsi="Arial" w:cs="Arial"/>
          <w:b/>
          <w:i/>
          <w:sz w:val="28"/>
          <w:szCs w:val="28"/>
        </w:rPr>
        <w:t>for one of the</w:t>
      </w:r>
      <w:r w:rsidR="003B33A4">
        <w:rPr>
          <w:rFonts w:ascii="Arial" w:hAnsi="Arial" w:cs="Arial"/>
          <w:b/>
          <w:i/>
          <w:sz w:val="28"/>
          <w:szCs w:val="28"/>
        </w:rPr>
        <w:t xml:space="preserve"> </w:t>
      </w:r>
      <w:r w:rsidR="003B33A4" w:rsidRPr="00CB118B">
        <w:rPr>
          <w:rFonts w:ascii="Arial" w:hAnsi="Arial" w:cs="Arial"/>
          <w:b/>
          <w:i/>
          <w:sz w:val="28"/>
          <w:szCs w:val="28"/>
        </w:rPr>
        <w:t>MMA</w:t>
      </w:r>
      <w:r w:rsidR="003B33A4" w:rsidRPr="008A0473">
        <w:rPr>
          <w:rFonts w:ascii="Arial" w:hAnsi="Arial" w:cs="Arial"/>
          <w:b/>
          <w:i/>
          <w:sz w:val="28"/>
          <w:szCs w:val="28"/>
        </w:rPr>
        <w:t xml:space="preserve"> </w:t>
      </w:r>
      <w:r w:rsidRPr="008A0473">
        <w:rPr>
          <w:rFonts w:ascii="Arial" w:hAnsi="Arial" w:cs="Arial"/>
          <w:b/>
          <w:i/>
          <w:sz w:val="28"/>
          <w:szCs w:val="28"/>
        </w:rPr>
        <w:t xml:space="preserve">state-identified ILOS </w:t>
      </w:r>
      <w:r w:rsidR="009D4714" w:rsidRPr="008A0473">
        <w:rPr>
          <w:rFonts w:ascii="Arial" w:hAnsi="Arial" w:cs="Arial"/>
          <w:b/>
          <w:i/>
          <w:sz w:val="28"/>
          <w:szCs w:val="28"/>
        </w:rPr>
        <w:t xml:space="preserve">listed below, </w:t>
      </w:r>
      <w:r w:rsidRPr="008A0473">
        <w:rPr>
          <w:rFonts w:ascii="Arial" w:hAnsi="Arial" w:cs="Arial"/>
          <w:b/>
          <w:i/>
          <w:sz w:val="28"/>
          <w:szCs w:val="28"/>
        </w:rPr>
        <w:t>and</w:t>
      </w:r>
      <w:r w:rsidR="009D4714" w:rsidRPr="008A0473">
        <w:rPr>
          <w:rFonts w:ascii="Arial" w:hAnsi="Arial" w:cs="Arial"/>
          <w:b/>
          <w:i/>
          <w:sz w:val="28"/>
          <w:szCs w:val="28"/>
        </w:rPr>
        <w:t xml:space="preserve"> the managed care plan</w:t>
      </w:r>
      <w:r w:rsidRPr="008A0473">
        <w:rPr>
          <w:rFonts w:ascii="Arial" w:hAnsi="Arial" w:cs="Arial"/>
          <w:b/>
          <w:i/>
          <w:sz w:val="28"/>
          <w:szCs w:val="28"/>
        </w:rPr>
        <w:t xml:space="preserve"> complete</w:t>
      </w:r>
      <w:r w:rsidR="00ED5F22" w:rsidRPr="008A0473">
        <w:rPr>
          <w:rFonts w:ascii="Arial" w:hAnsi="Arial" w:cs="Arial"/>
          <w:b/>
          <w:i/>
          <w:sz w:val="28"/>
          <w:szCs w:val="28"/>
        </w:rPr>
        <w:t>s</w:t>
      </w:r>
      <w:r w:rsidRPr="008A0473">
        <w:rPr>
          <w:rFonts w:ascii="Arial" w:hAnsi="Arial" w:cs="Arial"/>
          <w:b/>
          <w:i/>
          <w:sz w:val="28"/>
          <w:szCs w:val="28"/>
        </w:rPr>
        <w:t xml:space="preserve"> section</w:t>
      </w:r>
      <w:r w:rsidR="009D4714" w:rsidRPr="008A0473">
        <w:rPr>
          <w:rFonts w:ascii="Arial" w:hAnsi="Arial" w:cs="Arial"/>
          <w:b/>
          <w:i/>
          <w:sz w:val="28"/>
          <w:szCs w:val="28"/>
        </w:rPr>
        <w:t>s</w:t>
      </w:r>
      <w:r w:rsidRPr="008A0473">
        <w:rPr>
          <w:rFonts w:ascii="Arial" w:hAnsi="Arial" w:cs="Arial"/>
          <w:b/>
          <w:i/>
          <w:sz w:val="28"/>
          <w:szCs w:val="28"/>
        </w:rPr>
        <w:t xml:space="preserve"> 1</w:t>
      </w:r>
      <w:r w:rsidR="00ED5F22" w:rsidRPr="008A0473">
        <w:rPr>
          <w:rFonts w:ascii="Arial" w:hAnsi="Arial" w:cs="Arial"/>
          <w:b/>
          <w:i/>
          <w:sz w:val="28"/>
          <w:szCs w:val="28"/>
        </w:rPr>
        <w:t>, 2,</w:t>
      </w:r>
      <w:r w:rsidRPr="008A0473">
        <w:rPr>
          <w:rFonts w:ascii="Arial" w:hAnsi="Arial" w:cs="Arial"/>
          <w:b/>
          <w:i/>
          <w:sz w:val="28"/>
          <w:szCs w:val="28"/>
        </w:rPr>
        <w:t xml:space="preserve"> 3</w:t>
      </w:r>
      <w:r w:rsidR="00ED5F22" w:rsidRPr="008A0473">
        <w:rPr>
          <w:rFonts w:ascii="Arial" w:hAnsi="Arial" w:cs="Arial"/>
          <w:b/>
          <w:i/>
          <w:sz w:val="28"/>
          <w:szCs w:val="28"/>
        </w:rPr>
        <w:t>, and 14</w:t>
      </w:r>
      <w:r w:rsidRPr="008A0473">
        <w:rPr>
          <w:rFonts w:ascii="Arial" w:hAnsi="Arial" w:cs="Arial"/>
          <w:b/>
          <w:i/>
          <w:sz w:val="28"/>
          <w:szCs w:val="28"/>
        </w:rPr>
        <w:t xml:space="preserve"> of this form, the managed care plan may submit this form to the Agency contract manager without completing sections 4 through 13. </w:t>
      </w:r>
      <w:r w:rsidRPr="008A0473">
        <w:rPr>
          <w:rFonts w:ascii="Arial" w:hAnsi="Arial" w:cs="Arial"/>
          <w:i/>
          <w:sz w:val="28"/>
          <w:szCs w:val="28"/>
        </w:rPr>
        <w:t>The Agency does not require the submission of any additional information if the managed care plan complete</w:t>
      </w:r>
      <w:r w:rsidR="00ED5F22" w:rsidRPr="008A0473">
        <w:rPr>
          <w:rFonts w:ascii="Arial" w:hAnsi="Arial" w:cs="Arial"/>
          <w:i/>
          <w:sz w:val="28"/>
          <w:szCs w:val="28"/>
        </w:rPr>
        <w:t>s</w:t>
      </w:r>
      <w:r w:rsidRPr="008A0473">
        <w:rPr>
          <w:rFonts w:ascii="Arial" w:hAnsi="Arial" w:cs="Arial"/>
          <w:i/>
          <w:sz w:val="28"/>
          <w:szCs w:val="28"/>
        </w:rPr>
        <w:t xml:space="preserve"> </w:t>
      </w:r>
      <w:r w:rsidR="00ED5F22" w:rsidRPr="008A0473">
        <w:rPr>
          <w:rFonts w:ascii="Arial" w:hAnsi="Arial" w:cs="Arial"/>
          <w:i/>
          <w:sz w:val="28"/>
          <w:szCs w:val="28"/>
        </w:rPr>
        <w:t>sections 1, 2, 3, and 14</w:t>
      </w:r>
      <w:r w:rsidR="00ED5F22" w:rsidRPr="008A0473">
        <w:rPr>
          <w:rFonts w:ascii="Arial" w:hAnsi="Arial" w:cs="Arial"/>
          <w:b/>
          <w:i/>
          <w:sz w:val="28"/>
          <w:szCs w:val="28"/>
        </w:rPr>
        <w:t xml:space="preserve"> </w:t>
      </w:r>
      <w:r w:rsidR="00945710" w:rsidRPr="008A0473">
        <w:rPr>
          <w:rFonts w:ascii="Arial" w:hAnsi="Arial" w:cs="Arial"/>
          <w:i/>
          <w:sz w:val="28"/>
          <w:szCs w:val="28"/>
        </w:rPr>
        <w:t xml:space="preserve">of this form </w:t>
      </w:r>
      <w:r w:rsidRPr="008A0473">
        <w:rPr>
          <w:rFonts w:ascii="Arial" w:hAnsi="Arial" w:cs="Arial"/>
          <w:i/>
          <w:sz w:val="28"/>
          <w:szCs w:val="28"/>
        </w:rPr>
        <w:t xml:space="preserve">and </w:t>
      </w:r>
      <w:r w:rsidR="003B33A4" w:rsidRPr="00CB118B">
        <w:rPr>
          <w:rFonts w:ascii="Arial" w:hAnsi="Arial" w:cs="Arial"/>
          <w:i/>
          <w:sz w:val="28"/>
          <w:szCs w:val="28"/>
        </w:rPr>
        <w:t xml:space="preserve">if the managed care plan </w:t>
      </w:r>
      <w:r w:rsidR="003B33A4">
        <w:rPr>
          <w:rFonts w:ascii="Arial" w:hAnsi="Arial" w:cs="Arial"/>
          <w:i/>
          <w:sz w:val="28"/>
          <w:szCs w:val="28"/>
        </w:rPr>
        <w:t xml:space="preserve">is </w:t>
      </w:r>
      <w:r w:rsidRPr="008A0473">
        <w:rPr>
          <w:rFonts w:ascii="Arial" w:hAnsi="Arial" w:cs="Arial"/>
          <w:i/>
          <w:sz w:val="28"/>
          <w:szCs w:val="28"/>
        </w:rPr>
        <w:t>request</w:t>
      </w:r>
      <w:r w:rsidR="003B33A4">
        <w:rPr>
          <w:rFonts w:ascii="Arial" w:hAnsi="Arial" w:cs="Arial"/>
          <w:i/>
          <w:sz w:val="28"/>
          <w:szCs w:val="28"/>
        </w:rPr>
        <w:t>ing</w:t>
      </w:r>
      <w:r w:rsidRPr="008A0473">
        <w:rPr>
          <w:rFonts w:ascii="Arial" w:hAnsi="Arial" w:cs="Arial"/>
          <w:i/>
          <w:sz w:val="28"/>
          <w:szCs w:val="28"/>
        </w:rPr>
        <w:t xml:space="preserve"> the Agency approve one of the </w:t>
      </w:r>
      <w:r w:rsidR="003B33A4">
        <w:rPr>
          <w:rFonts w:ascii="Arial" w:hAnsi="Arial" w:cs="Arial"/>
          <w:i/>
          <w:sz w:val="28"/>
          <w:szCs w:val="28"/>
        </w:rPr>
        <w:t xml:space="preserve">following </w:t>
      </w:r>
      <w:r w:rsidR="003B33A4" w:rsidRPr="00CB118B">
        <w:rPr>
          <w:rFonts w:ascii="Arial" w:hAnsi="Arial" w:cs="Arial"/>
          <w:i/>
          <w:sz w:val="28"/>
          <w:szCs w:val="28"/>
        </w:rPr>
        <w:t>MMA</w:t>
      </w:r>
      <w:r w:rsidR="003B33A4" w:rsidRPr="008A0473">
        <w:rPr>
          <w:rFonts w:ascii="Arial" w:hAnsi="Arial" w:cs="Arial"/>
          <w:i/>
          <w:sz w:val="28"/>
          <w:szCs w:val="28"/>
        </w:rPr>
        <w:t xml:space="preserve"> </w:t>
      </w:r>
      <w:r w:rsidRPr="008A0473">
        <w:rPr>
          <w:rFonts w:ascii="Arial" w:hAnsi="Arial" w:cs="Arial"/>
          <w:i/>
          <w:sz w:val="28"/>
          <w:szCs w:val="28"/>
        </w:rPr>
        <w:t>state-identified ILOS</w:t>
      </w:r>
      <w:r w:rsidR="00AE6C87">
        <w:rPr>
          <w:rFonts w:ascii="Arial" w:hAnsi="Arial" w:cs="Arial"/>
          <w:i/>
          <w:sz w:val="28"/>
          <w:szCs w:val="28"/>
        </w:rPr>
        <w:t xml:space="preserve"> in the following</w:t>
      </w:r>
      <w:r w:rsidRPr="008A0473" w:rsidDel="00637B35">
        <w:rPr>
          <w:rFonts w:ascii="Arial" w:hAnsi="Arial" w:cs="Arial"/>
          <w:i/>
          <w:sz w:val="28"/>
          <w:szCs w:val="28"/>
        </w:rPr>
        <w:t xml:space="preserve"> </w:t>
      </w:r>
      <w:r w:rsidRPr="008A0473">
        <w:rPr>
          <w:rFonts w:ascii="Arial" w:hAnsi="Arial" w:cs="Arial"/>
          <w:i/>
          <w:sz w:val="28"/>
          <w:szCs w:val="28"/>
        </w:rPr>
        <w:t>list</w:t>
      </w:r>
      <w:r w:rsidR="003B33A4">
        <w:rPr>
          <w:rFonts w:ascii="Arial" w:hAnsi="Arial" w:cs="Arial"/>
          <w:i/>
          <w:sz w:val="28"/>
          <w:szCs w:val="28"/>
        </w:rPr>
        <w:t>:</w:t>
      </w:r>
    </w:p>
    <w:p w14:paraId="215B8AE4" w14:textId="77777777" w:rsidR="00C46E09" w:rsidRPr="008A0473" w:rsidRDefault="00C46E09" w:rsidP="00A312FE">
      <w:pPr>
        <w:spacing w:after="0" w:line="240" w:lineRule="auto"/>
        <w:rPr>
          <w:rFonts w:ascii="Arial" w:hAnsi="Arial" w:cs="Arial"/>
          <w:sz w:val="16"/>
          <w:szCs w:val="16"/>
        </w:rPr>
      </w:pPr>
    </w:p>
    <w:p w14:paraId="4B393386" w14:textId="77777777" w:rsidR="00C46E09" w:rsidRPr="008A0473" w:rsidRDefault="00C46E09" w:rsidP="00A312FE">
      <w:pPr>
        <w:pStyle w:val="ListParagraph"/>
        <w:numPr>
          <w:ilvl w:val="0"/>
          <w:numId w:val="33"/>
        </w:numPr>
        <w:spacing w:after="0" w:line="240" w:lineRule="auto"/>
        <w:ind w:left="1418"/>
        <w:rPr>
          <w:rFonts w:ascii="Arial" w:hAnsi="Arial" w:cs="Arial"/>
          <w:sz w:val="28"/>
          <w:szCs w:val="28"/>
        </w:rPr>
      </w:pPr>
      <w:r w:rsidRPr="008A0473">
        <w:rPr>
          <w:rFonts w:ascii="Arial" w:hAnsi="Arial" w:cs="Arial"/>
          <w:b/>
          <w:sz w:val="28"/>
          <w:szCs w:val="28"/>
        </w:rPr>
        <w:t>nursing facility</w:t>
      </w:r>
      <w:r w:rsidRPr="008A0473">
        <w:rPr>
          <w:rFonts w:ascii="Arial" w:hAnsi="Arial" w:cs="Arial"/>
          <w:sz w:val="28"/>
          <w:szCs w:val="28"/>
        </w:rPr>
        <w:t xml:space="preserve"> services in lieu of inpatient hospital services;</w:t>
      </w:r>
    </w:p>
    <w:p w14:paraId="57FD5194" w14:textId="7441170F" w:rsidR="00C46E09" w:rsidRPr="008A0473" w:rsidRDefault="00C46E09" w:rsidP="00A312FE">
      <w:pPr>
        <w:spacing w:after="0" w:line="240" w:lineRule="auto"/>
        <w:rPr>
          <w:rFonts w:ascii="Arial" w:hAnsi="Arial" w:cs="Arial"/>
          <w:sz w:val="16"/>
          <w:szCs w:val="16"/>
        </w:rPr>
      </w:pPr>
    </w:p>
    <w:p w14:paraId="6C7A7D16" w14:textId="45EE09DE" w:rsidR="00C46E09" w:rsidRPr="008A0473" w:rsidRDefault="00C46E09" w:rsidP="00A312FE">
      <w:pPr>
        <w:pStyle w:val="ListParagraph"/>
        <w:numPr>
          <w:ilvl w:val="0"/>
          <w:numId w:val="33"/>
        </w:numPr>
        <w:spacing w:after="0" w:line="240" w:lineRule="auto"/>
        <w:ind w:left="1418"/>
        <w:rPr>
          <w:rFonts w:ascii="Arial" w:hAnsi="Arial" w:cs="Arial"/>
          <w:sz w:val="28"/>
          <w:szCs w:val="28"/>
        </w:rPr>
      </w:pPr>
      <w:r w:rsidRPr="008A0473">
        <w:rPr>
          <w:rFonts w:ascii="Arial" w:hAnsi="Arial" w:cs="Arial"/>
          <w:b/>
          <w:sz w:val="28"/>
          <w:szCs w:val="28"/>
        </w:rPr>
        <w:t>crisis stabilization units</w:t>
      </w:r>
      <w:r w:rsidRPr="008A0473">
        <w:rPr>
          <w:rFonts w:ascii="Arial" w:hAnsi="Arial" w:cs="Arial"/>
          <w:sz w:val="28"/>
          <w:szCs w:val="28"/>
        </w:rPr>
        <w:t xml:space="preserve"> (CSU) and Class III and Class IV freestanding </w:t>
      </w:r>
      <w:r w:rsidRPr="008A0473">
        <w:rPr>
          <w:rFonts w:ascii="Arial" w:hAnsi="Arial" w:cs="Arial"/>
          <w:b/>
          <w:sz w:val="28"/>
          <w:szCs w:val="28"/>
        </w:rPr>
        <w:t>psychiatric specialty hospitals</w:t>
      </w:r>
      <w:r w:rsidRPr="008A0473">
        <w:rPr>
          <w:rFonts w:ascii="Arial" w:hAnsi="Arial" w:cs="Arial"/>
          <w:sz w:val="28"/>
          <w:szCs w:val="28"/>
        </w:rPr>
        <w:t xml:space="preserve"> in lieu of inpatient psychiatric hospital care; or</w:t>
      </w:r>
    </w:p>
    <w:p w14:paraId="4D100C04" w14:textId="3B85D9D6" w:rsidR="00C46E09" w:rsidRPr="008A0473" w:rsidRDefault="00C46E09" w:rsidP="00A312FE">
      <w:pPr>
        <w:spacing w:after="0" w:line="240" w:lineRule="auto"/>
        <w:rPr>
          <w:rFonts w:ascii="Arial" w:hAnsi="Arial" w:cs="Arial"/>
          <w:sz w:val="16"/>
          <w:szCs w:val="16"/>
        </w:rPr>
      </w:pPr>
    </w:p>
    <w:p w14:paraId="321D93ED" w14:textId="20A60CFC" w:rsidR="00C46E09" w:rsidRPr="008A0473" w:rsidRDefault="00C46E09" w:rsidP="00A312FE">
      <w:pPr>
        <w:pStyle w:val="ListParagraph"/>
        <w:numPr>
          <w:ilvl w:val="0"/>
          <w:numId w:val="33"/>
        </w:numPr>
        <w:spacing w:after="0" w:line="240" w:lineRule="auto"/>
        <w:ind w:left="1418"/>
        <w:rPr>
          <w:rFonts w:ascii="Arial" w:hAnsi="Arial" w:cs="Arial"/>
          <w:sz w:val="28"/>
          <w:szCs w:val="28"/>
        </w:rPr>
      </w:pPr>
      <w:r w:rsidRPr="008A0473">
        <w:rPr>
          <w:rFonts w:ascii="Arial" w:hAnsi="Arial" w:cs="Arial"/>
          <w:b/>
          <w:sz w:val="28"/>
          <w:szCs w:val="28"/>
        </w:rPr>
        <w:t>detoxification or addictions receiving facilities</w:t>
      </w:r>
      <w:r w:rsidRPr="008A0473">
        <w:rPr>
          <w:rFonts w:ascii="Arial" w:hAnsi="Arial" w:cs="Arial"/>
          <w:sz w:val="28"/>
          <w:szCs w:val="28"/>
        </w:rPr>
        <w:t xml:space="preserve"> licensed under s. 397, F.S. in lieu of inpatient detoxification care in a hospital.</w:t>
      </w:r>
    </w:p>
    <w:p w14:paraId="1D4CD353" w14:textId="77777777" w:rsidR="00A312FE" w:rsidRPr="004037A6" w:rsidRDefault="00A312FE" w:rsidP="00A312FE">
      <w:pPr>
        <w:spacing w:after="0" w:line="240" w:lineRule="auto"/>
        <w:rPr>
          <w:rFonts w:ascii="Arial" w:hAnsi="Arial" w:cs="Arial"/>
          <w:sz w:val="16"/>
          <w:szCs w:val="16"/>
        </w:rPr>
      </w:pPr>
    </w:p>
    <w:p w14:paraId="35C8081B" w14:textId="77777777" w:rsidR="00C46E09" w:rsidRPr="00A312FE" w:rsidRDefault="00C46E09" w:rsidP="00A312FE">
      <w:pPr>
        <w:pBdr>
          <w:top w:val="single" w:sz="4" w:space="1" w:color="auto"/>
        </w:pBdr>
        <w:spacing w:after="0" w:line="240" w:lineRule="auto"/>
        <w:ind w:left="1148" w:hanging="1148"/>
        <w:rPr>
          <w:rFonts w:ascii="Arial" w:hAnsi="Arial" w:cs="Arial"/>
          <w:b/>
        </w:rPr>
      </w:pPr>
      <w:r w:rsidRPr="00A312FE">
        <w:rPr>
          <w:rFonts w:ascii="Arial" w:hAnsi="Arial" w:cs="Arial"/>
          <w:b/>
        </w:rPr>
        <w:lastRenderedPageBreak/>
        <w:t>Section 4:  Group Age Limits Minimum Age Limits and/or Maximum Age Limits</w:t>
      </w:r>
    </w:p>
    <w:p w14:paraId="7C8C7C13" w14:textId="77777777" w:rsidR="00875BE4" w:rsidRDefault="00875BE4" w:rsidP="00A312FE">
      <w:pPr>
        <w:spacing w:after="0" w:line="240" w:lineRule="auto"/>
        <w:ind w:left="1152"/>
        <w:rPr>
          <w:rFonts w:ascii="Arial" w:hAnsi="Arial" w:cs="Arial"/>
          <w:b/>
          <w:i/>
        </w:rPr>
      </w:pPr>
    </w:p>
    <w:p w14:paraId="55EBC4CE" w14:textId="71F91AF7" w:rsidR="00C46E09" w:rsidRPr="00A312FE" w:rsidRDefault="00C46E09" w:rsidP="00A312FE">
      <w:pPr>
        <w:spacing w:after="0" w:line="240" w:lineRule="auto"/>
        <w:ind w:left="1152"/>
        <w:rPr>
          <w:rFonts w:ascii="Arial" w:hAnsi="Arial" w:cs="Arial"/>
          <w:i/>
        </w:rPr>
      </w:pPr>
      <w:r w:rsidRPr="00A312FE">
        <w:rPr>
          <w:rFonts w:ascii="Arial" w:hAnsi="Arial" w:cs="Arial"/>
          <w:b/>
          <w:i/>
        </w:rPr>
        <w:t xml:space="preserve">Instructions: </w:t>
      </w:r>
      <w:r w:rsidRPr="00A312FE">
        <w:rPr>
          <w:rFonts w:ascii="Arial" w:hAnsi="Arial" w:cs="Arial"/>
          <w:b/>
        </w:rPr>
        <w:t xml:space="preserve"> </w:t>
      </w:r>
      <w:r w:rsidRPr="00A312FE">
        <w:rPr>
          <w:rFonts w:ascii="Arial" w:hAnsi="Arial" w:cs="Arial"/>
          <w:i/>
        </w:rPr>
        <w:t xml:space="preserve">Describe the minimum and/or maximum age required for the proposed ILOS, if applicable. </w:t>
      </w:r>
    </w:p>
    <w:p w14:paraId="50E9FA3C" w14:textId="77777777" w:rsidR="00C46E09" w:rsidRPr="00A312FE" w:rsidRDefault="00C46E09" w:rsidP="00A312FE">
      <w:pPr>
        <w:pStyle w:val="ListParagraph"/>
        <w:numPr>
          <w:ilvl w:val="0"/>
          <w:numId w:val="31"/>
        </w:numPr>
        <w:spacing w:after="0" w:line="240" w:lineRule="auto"/>
        <w:ind w:left="1780"/>
        <w:rPr>
          <w:rFonts w:ascii="Arial" w:hAnsi="Arial" w:cs="Arial"/>
          <w:i/>
        </w:rPr>
      </w:pPr>
      <w:r w:rsidRPr="00A312FE">
        <w:rPr>
          <w:rFonts w:ascii="Arial" w:hAnsi="Arial" w:cs="Arial"/>
          <w:i/>
        </w:rPr>
        <w:t>If age limitations are not applicable to the proposed ILOS, include an explanation.</w:t>
      </w:r>
    </w:p>
    <w:p w14:paraId="3B31C31D" w14:textId="77777777" w:rsidR="00C46E09" w:rsidRPr="00A312FE" w:rsidRDefault="00C46E09" w:rsidP="00A312FE">
      <w:pPr>
        <w:pStyle w:val="ListParagraph"/>
        <w:numPr>
          <w:ilvl w:val="0"/>
          <w:numId w:val="31"/>
        </w:numPr>
        <w:spacing w:after="0" w:line="240" w:lineRule="auto"/>
        <w:ind w:left="1780"/>
        <w:rPr>
          <w:rFonts w:ascii="Arial" w:hAnsi="Arial" w:cs="Arial"/>
          <w:i/>
        </w:rPr>
      </w:pPr>
      <w:r w:rsidRPr="00A312FE">
        <w:rPr>
          <w:rFonts w:ascii="Arial" w:hAnsi="Arial" w:cs="Arial"/>
          <w:i/>
        </w:rPr>
        <w:t>If multiple age limitations are applicable for this proposed ILOS, list the procedure codes for each age limitation.</w:t>
      </w:r>
    </w:p>
    <w:p w14:paraId="7F16F7EA" w14:textId="77777777" w:rsidR="00C46E09" w:rsidRPr="00A312FE" w:rsidRDefault="00C46E09" w:rsidP="00A312FE">
      <w:pPr>
        <w:pStyle w:val="ListParagraph"/>
        <w:numPr>
          <w:ilvl w:val="0"/>
          <w:numId w:val="31"/>
        </w:numPr>
        <w:spacing w:after="0" w:line="240" w:lineRule="auto"/>
        <w:ind w:left="1780"/>
        <w:rPr>
          <w:rFonts w:ascii="Arial" w:hAnsi="Arial" w:cs="Arial"/>
          <w:i/>
        </w:rPr>
      </w:pPr>
      <w:r w:rsidRPr="00A312FE">
        <w:rPr>
          <w:rFonts w:ascii="Arial" w:hAnsi="Arial" w:cs="Arial"/>
          <w:i/>
        </w:rPr>
        <w:t>This information is required for the Agency and its actuaries to develop managed care capitated rates.</w:t>
      </w:r>
    </w:p>
    <w:p w14:paraId="2F31B7AE" w14:textId="77777777" w:rsidR="00C46E09" w:rsidRPr="00A312FE" w:rsidRDefault="00C46E09" w:rsidP="00A312FE">
      <w:pPr>
        <w:pStyle w:val="ListParagraph"/>
        <w:numPr>
          <w:ilvl w:val="0"/>
          <w:numId w:val="31"/>
        </w:numPr>
        <w:spacing w:after="0" w:line="240" w:lineRule="auto"/>
        <w:ind w:left="1780"/>
        <w:rPr>
          <w:rFonts w:ascii="Arial" w:hAnsi="Arial" w:cs="Arial"/>
          <w:i/>
        </w:rPr>
      </w:pPr>
      <w:r w:rsidRPr="00A312FE">
        <w:rPr>
          <w:rFonts w:ascii="Arial" w:hAnsi="Arial" w:cs="Arial"/>
          <w:i/>
        </w:rPr>
        <w:t>As required by federal law, Florida Medicaid provides services to eligible recipients (including SMMC enrollees) under the age of 21 years, if such services are medically necessary to correct or ameliorate a defect, a condition, or a physical or mental illness. Included are diagnostic services, treatment, equipment, supplies, and other measures described in section 1905(a) of the Social Security Act, codified in Title 42 of the United States Code 1396d (a).</w:t>
      </w:r>
    </w:p>
    <w:p w14:paraId="216068CD" w14:textId="77777777" w:rsidR="00C46E09" w:rsidRPr="00A312FE" w:rsidRDefault="00C46E09" w:rsidP="00A312FE">
      <w:pPr>
        <w:spacing w:after="0" w:line="240" w:lineRule="auto"/>
        <w:rPr>
          <w:rFonts w:ascii="Arial" w:hAnsi="Arial" w:cs="Arial"/>
        </w:rPr>
      </w:pPr>
    </w:p>
    <w:p w14:paraId="0AA14B1B" w14:textId="77777777" w:rsidR="00C46E09" w:rsidRPr="00A312FE" w:rsidRDefault="00C46E09" w:rsidP="00A312FE">
      <w:pPr>
        <w:spacing w:after="0" w:line="240" w:lineRule="auto"/>
        <w:rPr>
          <w:rFonts w:ascii="Arial" w:hAnsi="Arial" w:cs="Arial"/>
          <w:b/>
        </w:rPr>
      </w:pPr>
      <w:r w:rsidRPr="00A312FE">
        <w:rPr>
          <w:rFonts w:ascii="Arial" w:hAnsi="Arial" w:cs="Arial"/>
          <w:b/>
          <w:i/>
        </w:rPr>
        <w:t>Plan Response:</w:t>
      </w:r>
      <w:r w:rsidRPr="00A312FE">
        <w:rPr>
          <w:rFonts w:ascii="Arial" w:hAnsi="Arial" w:cs="Arial"/>
          <w:b/>
        </w:rPr>
        <w:t xml:space="preserve"> </w:t>
      </w:r>
    </w:p>
    <w:p w14:paraId="68CAFAFC" w14:textId="13AA88B2" w:rsidR="00C46E09" w:rsidRDefault="00C46E09" w:rsidP="00A312FE">
      <w:pPr>
        <w:spacing w:after="0" w:line="240" w:lineRule="auto"/>
        <w:rPr>
          <w:rFonts w:ascii="Arial" w:hAnsi="Arial" w:cs="Arial"/>
        </w:rPr>
      </w:pPr>
    </w:p>
    <w:p w14:paraId="104AD87A" w14:textId="77777777" w:rsidR="004037A6" w:rsidRPr="00A312FE" w:rsidRDefault="004037A6" w:rsidP="00A312FE">
      <w:pPr>
        <w:spacing w:after="0" w:line="240" w:lineRule="auto"/>
        <w:rPr>
          <w:rFonts w:ascii="Arial" w:hAnsi="Arial" w:cs="Arial"/>
        </w:rPr>
      </w:pPr>
    </w:p>
    <w:p w14:paraId="001D0D65" w14:textId="2CCB5900" w:rsidR="00C46E09" w:rsidRPr="00A312FE" w:rsidRDefault="00C46E09" w:rsidP="00A312FE">
      <w:pPr>
        <w:spacing w:after="0" w:line="240" w:lineRule="auto"/>
        <w:rPr>
          <w:rFonts w:ascii="Arial" w:hAnsi="Arial" w:cs="Arial"/>
        </w:rPr>
      </w:pPr>
    </w:p>
    <w:p w14:paraId="57982A66" w14:textId="77777777" w:rsidR="00C46E09" w:rsidRPr="00D22E84" w:rsidRDefault="00C46E09" w:rsidP="00C46E09">
      <w:pPr>
        <w:spacing w:after="0" w:line="240" w:lineRule="auto"/>
        <w:rPr>
          <w:rFonts w:ascii="Arial" w:hAnsi="Arial" w:cs="Arial"/>
          <w:i/>
          <w:sz w:val="18"/>
          <w:szCs w:val="18"/>
        </w:rPr>
      </w:pPr>
      <w:r w:rsidRPr="00D22E84">
        <w:rPr>
          <w:rFonts w:ascii="Arial" w:hAnsi="Arial" w:cs="Arial"/>
          <w:i/>
          <w:sz w:val="18"/>
          <w:szCs w:val="18"/>
        </w:rPr>
        <w:t>Expand section as needed for the response.</w:t>
      </w:r>
    </w:p>
    <w:p w14:paraId="039F6965" w14:textId="77777777" w:rsidR="00C46E09" w:rsidRPr="004037A6" w:rsidRDefault="00C46E09" w:rsidP="00C46E09">
      <w:pPr>
        <w:spacing w:after="0" w:line="240" w:lineRule="auto"/>
        <w:rPr>
          <w:rFonts w:ascii="Arial" w:hAnsi="Arial" w:cs="Arial"/>
        </w:rPr>
      </w:pPr>
    </w:p>
    <w:p w14:paraId="147F7131" w14:textId="77777777" w:rsidR="00C46E09" w:rsidRPr="00A312FE" w:rsidRDefault="00C46E09" w:rsidP="00A312FE">
      <w:pPr>
        <w:pBdr>
          <w:top w:val="single" w:sz="4" w:space="1" w:color="auto"/>
        </w:pBdr>
        <w:spacing w:after="0" w:line="240" w:lineRule="auto"/>
        <w:ind w:left="1148" w:hanging="1148"/>
        <w:rPr>
          <w:rFonts w:ascii="Arial" w:hAnsi="Arial" w:cs="Arial"/>
          <w:b/>
        </w:rPr>
      </w:pPr>
      <w:r w:rsidRPr="00A312FE">
        <w:rPr>
          <w:rFonts w:ascii="Arial" w:hAnsi="Arial" w:cs="Arial"/>
          <w:b/>
        </w:rPr>
        <w:t>Section 5:  Eligible Enrollees</w:t>
      </w:r>
    </w:p>
    <w:p w14:paraId="15967EFD" w14:textId="77777777" w:rsidR="00875BE4" w:rsidRDefault="00875BE4" w:rsidP="00A312FE">
      <w:pPr>
        <w:spacing w:after="0" w:line="240" w:lineRule="auto"/>
        <w:ind w:left="1152"/>
        <w:rPr>
          <w:rFonts w:ascii="Arial" w:hAnsi="Arial" w:cs="Arial"/>
          <w:b/>
          <w:i/>
        </w:rPr>
      </w:pPr>
    </w:p>
    <w:p w14:paraId="78262DDA" w14:textId="109DECEA" w:rsidR="00C46E09" w:rsidRPr="00A312FE" w:rsidRDefault="00C46E09" w:rsidP="00A312FE">
      <w:pPr>
        <w:spacing w:after="0" w:line="240" w:lineRule="auto"/>
        <w:ind w:left="1152"/>
        <w:rPr>
          <w:rFonts w:ascii="Arial" w:hAnsi="Arial" w:cs="Arial"/>
          <w:i/>
        </w:rPr>
      </w:pPr>
      <w:r w:rsidRPr="00A312FE">
        <w:rPr>
          <w:rFonts w:ascii="Arial" w:hAnsi="Arial" w:cs="Arial"/>
          <w:b/>
          <w:i/>
        </w:rPr>
        <w:t xml:space="preserve">Instructions: </w:t>
      </w:r>
      <w:r w:rsidRPr="00A312FE">
        <w:rPr>
          <w:rFonts w:ascii="Arial" w:hAnsi="Arial" w:cs="Arial"/>
          <w:b/>
        </w:rPr>
        <w:t xml:space="preserve"> </w:t>
      </w:r>
      <w:r w:rsidRPr="00A312FE">
        <w:rPr>
          <w:rFonts w:ascii="Arial" w:hAnsi="Arial" w:cs="Arial"/>
          <w:i/>
        </w:rPr>
        <w:t xml:space="preserve">Describe which enrollees would be eligible to receive the proposed in lieu of service. </w:t>
      </w:r>
    </w:p>
    <w:p w14:paraId="6BBA0837" w14:textId="77777777" w:rsidR="00C46E09" w:rsidRPr="00A312FE" w:rsidRDefault="00C46E09" w:rsidP="00A312FE">
      <w:pPr>
        <w:pStyle w:val="ListParagraph"/>
        <w:numPr>
          <w:ilvl w:val="0"/>
          <w:numId w:val="31"/>
        </w:numPr>
        <w:spacing w:after="0" w:line="240" w:lineRule="auto"/>
        <w:ind w:left="1780"/>
        <w:rPr>
          <w:rFonts w:ascii="Arial" w:hAnsi="Arial" w:cs="Arial"/>
          <w:b/>
          <w:i/>
        </w:rPr>
      </w:pPr>
      <w:r w:rsidRPr="00A312FE">
        <w:rPr>
          <w:rFonts w:ascii="Arial" w:hAnsi="Arial" w:cs="Arial"/>
          <w:i/>
        </w:rPr>
        <w:t>This information is required for the Agency and its actuaries to develop managed care capitated rates.</w:t>
      </w:r>
    </w:p>
    <w:p w14:paraId="5ADA2848" w14:textId="77777777" w:rsidR="00C46E09" w:rsidRPr="00A312FE" w:rsidRDefault="00C46E09" w:rsidP="00A312FE">
      <w:pPr>
        <w:spacing w:after="0" w:line="240" w:lineRule="auto"/>
        <w:rPr>
          <w:rFonts w:ascii="Arial" w:hAnsi="Arial" w:cs="Arial"/>
        </w:rPr>
      </w:pPr>
    </w:p>
    <w:p w14:paraId="7E482732" w14:textId="77777777" w:rsidR="00C46E09" w:rsidRPr="00A312FE" w:rsidRDefault="00C46E09" w:rsidP="00A312FE">
      <w:pPr>
        <w:spacing w:after="0" w:line="240" w:lineRule="auto"/>
        <w:rPr>
          <w:rFonts w:ascii="Arial" w:hAnsi="Arial" w:cs="Arial"/>
          <w:b/>
        </w:rPr>
      </w:pPr>
      <w:r w:rsidRPr="00A312FE">
        <w:rPr>
          <w:rFonts w:ascii="Arial" w:hAnsi="Arial" w:cs="Arial"/>
          <w:b/>
          <w:i/>
        </w:rPr>
        <w:t>Plan Response:</w:t>
      </w:r>
      <w:r w:rsidRPr="00A312FE">
        <w:rPr>
          <w:rFonts w:ascii="Arial" w:hAnsi="Arial" w:cs="Arial"/>
          <w:b/>
        </w:rPr>
        <w:t xml:space="preserve"> </w:t>
      </w:r>
    </w:p>
    <w:p w14:paraId="3114AF96" w14:textId="77777777" w:rsidR="00C46E09" w:rsidRPr="00A312FE" w:rsidRDefault="00C46E09" w:rsidP="00A312FE">
      <w:pPr>
        <w:spacing w:after="0" w:line="240" w:lineRule="auto"/>
        <w:rPr>
          <w:rFonts w:ascii="Arial" w:hAnsi="Arial" w:cs="Arial"/>
        </w:rPr>
      </w:pPr>
    </w:p>
    <w:p w14:paraId="5EAACF0C" w14:textId="77777777" w:rsidR="00C46E09" w:rsidRPr="00A312FE" w:rsidRDefault="00C46E09" w:rsidP="00A312FE">
      <w:pPr>
        <w:spacing w:after="0" w:line="240" w:lineRule="auto"/>
        <w:rPr>
          <w:rFonts w:ascii="Arial" w:hAnsi="Arial" w:cs="Arial"/>
        </w:rPr>
      </w:pPr>
    </w:p>
    <w:p w14:paraId="59D5E5F9" w14:textId="77777777" w:rsidR="00C46E09" w:rsidRPr="00A312FE" w:rsidRDefault="00C46E09" w:rsidP="00A312FE">
      <w:pPr>
        <w:spacing w:after="0" w:line="240" w:lineRule="auto"/>
        <w:rPr>
          <w:rFonts w:ascii="Arial" w:hAnsi="Arial" w:cs="Arial"/>
        </w:rPr>
      </w:pPr>
    </w:p>
    <w:p w14:paraId="40A3D0FF" w14:textId="77777777" w:rsidR="00C46E09" w:rsidRPr="00A312FE" w:rsidRDefault="00C46E09" w:rsidP="00A312FE">
      <w:pPr>
        <w:spacing w:after="0" w:line="240" w:lineRule="auto"/>
        <w:rPr>
          <w:rFonts w:ascii="Arial" w:hAnsi="Arial" w:cs="Arial"/>
          <w:i/>
          <w:sz w:val="18"/>
          <w:szCs w:val="18"/>
        </w:rPr>
      </w:pPr>
      <w:r w:rsidRPr="00A312FE">
        <w:rPr>
          <w:rFonts w:ascii="Arial" w:hAnsi="Arial" w:cs="Arial"/>
          <w:i/>
          <w:sz w:val="18"/>
          <w:szCs w:val="18"/>
        </w:rPr>
        <w:t>Expand section as needed for the response.</w:t>
      </w:r>
    </w:p>
    <w:p w14:paraId="7DE4651C" w14:textId="77777777" w:rsidR="00C46E09" w:rsidRPr="004037A6" w:rsidRDefault="00C46E09" w:rsidP="00A312FE">
      <w:pPr>
        <w:spacing w:after="0" w:line="240" w:lineRule="auto"/>
        <w:rPr>
          <w:rFonts w:ascii="Arial" w:hAnsi="Arial" w:cs="Arial"/>
        </w:rPr>
      </w:pPr>
    </w:p>
    <w:p w14:paraId="1829BD9D" w14:textId="08A67B41" w:rsidR="00C46E09" w:rsidRPr="00A312FE" w:rsidRDefault="00C46E09" w:rsidP="00A312FE">
      <w:pPr>
        <w:pBdr>
          <w:top w:val="single" w:sz="4" w:space="1" w:color="auto"/>
        </w:pBdr>
        <w:spacing w:after="0" w:line="240" w:lineRule="auto"/>
        <w:ind w:left="1148" w:hanging="1148"/>
        <w:rPr>
          <w:rFonts w:ascii="Arial" w:hAnsi="Arial" w:cs="Arial"/>
          <w:b/>
        </w:rPr>
      </w:pPr>
      <w:r w:rsidRPr="00A312FE">
        <w:rPr>
          <w:rFonts w:ascii="Arial" w:hAnsi="Arial" w:cs="Arial"/>
          <w:b/>
        </w:rPr>
        <w:t>Section 6:  Provider Type (who can provide service)</w:t>
      </w:r>
    </w:p>
    <w:p w14:paraId="241187E4" w14:textId="77777777" w:rsidR="00875BE4" w:rsidRDefault="00875BE4" w:rsidP="00A312FE">
      <w:pPr>
        <w:spacing w:after="0" w:line="240" w:lineRule="auto"/>
        <w:ind w:left="1152"/>
        <w:rPr>
          <w:rFonts w:ascii="Arial" w:hAnsi="Arial" w:cs="Arial"/>
          <w:b/>
          <w:i/>
        </w:rPr>
      </w:pPr>
    </w:p>
    <w:p w14:paraId="41DAA0B6" w14:textId="77777777" w:rsidR="00875BE4" w:rsidRDefault="00C46E09" w:rsidP="00A312FE">
      <w:pPr>
        <w:spacing w:after="0" w:line="240" w:lineRule="auto"/>
        <w:ind w:left="1152"/>
        <w:rPr>
          <w:rFonts w:ascii="Arial" w:hAnsi="Arial" w:cs="Arial"/>
          <w:i/>
        </w:rPr>
      </w:pPr>
      <w:r w:rsidRPr="00A312FE">
        <w:rPr>
          <w:rFonts w:ascii="Arial" w:hAnsi="Arial" w:cs="Arial"/>
          <w:b/>
          <w:i/>
        </w:rPr>
        <w:t xml:space="preserve">Instructions: </w:t>
      </w:r>
      <w:r w:rsidRPr="00A312FE">
        <w:rPr>
          <w:rFonts w:ascii="Arial" w:hAnsi="Arial" w:cs="Arial"/>
          <w:b/>
        </w:rPr>
        <w:t xml:space="preserve"> </w:t>
      </w:r>
      <w:r w:rsidRPr="00A312FE">
        <w:rPr>
          <w:rFonts w:ascii="Arial" w:hAnsi="Arial" w:cs="Arial"/>
          <w:i/>
        </w:rPr>
        <w:t xml:space="preserve">Describe provider qualifications for the proposed in lieu of service. Provide the enrollment provider type eligible to render the proposed in lieu of service. </w:t>
      </w:r>
    </w:p>
    <w:p w14:paraId="145BED41" w14:textId="4523AE1B" w:rsidR="00C46E09" w:rsidRDefault="00C46E09" w:rsidP="00491304">
      <w:pPr>
        <w:pStyle w:val="ListParagraph"/>
        <w:numPr>
          <w:ilvl w:val="0"/>
          <w:numId w:val="31"/>
        </w:numPr>
        <w:spacing w:after="0" w:line="240" w:lineRule="auto"/>
        <w:ind w:left="1780"/>
        <w:rPr>
          <w:rFonts w:ascii="Arial" w:hAnsi="Arial" w:cs="Arial"/>
          <w:i/>
        </w:rPr>
      </w:pPr>
      <w:r w:rsidRPr="00A312FE">
        <w:rPr>
          <w:rFonts w:ascii="Arial" w:hAnsi="Arial" w:cs="Arial"/>
          <w:i/>
        </w:rPr>
        <w:t>This information is required for the Agency and its actuaries to develop managed care capitated rates.</w:t>
      </w:r>
    </w:p>
    <w:p w14:paraId="04DB1CDA" w14:textId="7FD85FD5" w:rsidR="004037A6" w:rsidRPr="00A312FE" w:rsidRDefault="004037A6" w:rsidP="00491304">
      <w:pPr>
        <w:pStyle w:val="ListParagraph"/>
        <w:numPr>
          <w:ilvl w:val="0"/>
          <w:numId w:val="31"/>
        </w:numPr>
        <w:spacing w:after="0" w:line="240" w:lineRule="auto"/>
        <w:ind w:left="1780"/>
        <w:rPr>
          <w:rFonts w:ascii="Arial" w:hAnsi="Arial" w:cs="Arial"/>
          <w:i/>
        </w:rPr>
      </w:pPr>
      <w:r>
        <w:rPr>
          <w:rFonts w:ascii="Arial" w:hAnsi="Arial" w:cs="Arial"/>
          <w:i/>
        </w:rPr>
        <w:t>If this will be a new provider type for the plan, specify s</w:t>
      </w:r>
      <w:r w:rsidRPr="004037A6">
        <w:rPr>
          <w:rFonts w:ascii="Arial" w:hAnsi="Arial" w:cs="Arial"/>
          <w:i/>
        </w:rPr>
        <w:t xml:space="preserve">taffing Qualifications, </w:t>
      </w:r>
      <w:r>
        <w:rPr>
          <w:rFonts w:ascii="Arial" w:hAnsi="Arial" w:cs="Arial"/>
          <w:i/>
        </w:rPr>
        <w:t>c</w:t>
      </w:r>
      <w:r w:rsidRPr="004037A6">
        <w:rPr>
          <w:rFonts w:ascii="Arial" w:hAnsi="Arial" w:cs="Arial"/>
          <w:i/>
        </w:rPr>
        <w:t xml:space="preserve">redentialing </w:t>
      </w:r>
      <w:r>
        <w:rPr>
          <w:rFonts w:ascii="Arial" w:hAnsi="Arial" w:cs="Arial"/>
          <w:i/>
        </w:rPr>
        <w:t>p</w:t>
      </w:r>
      <w:r w:rsidRPr="004037A6">
        <w:rPr>
          <w:rFonts w:ascii="Arial" w:hAnsi="Arial" w:cs="Arial"/>
          <w:i/>
        </w:rPr>
        <w:t xml:space="preserve">rocess, </w:t>
      </w:r>
      <w:r>
        <w:rPr>
          <w:rFonts w:ascii="Arial" w:hAnsi="Arial" w:cs="Arial"/>
          <w:i/>
        </w:rPr>
        <w:t>l</w:t>
      </w:r>
      <w:r w:rsidRPr="004037A6">
        <w:rPr>
          <w:rFonts w:ascii="Arial" w:hAnsi="Arial" w:cs="Arial"/>
          <w:i/>
        </w:rPr>
        <w:t xml:space="preserve">evels of </w:t>
      </w:r>
      <w:r>
        <w:rPr>
          <w:rFonts w:ascii="Arial" w:hAnsi="Arial" w:cs="Arial"/>
          <w:i/>
        </w:rPr>
        <w:t>s</w:t>
      </w:r>
      <w:r w:rsidRPr="004037A6">
        <w:rPr>
          <w:rFonts w:ascii="Arial" w:hAnsi="Arial" w:cs="Arial"/>
          <w:i/>
        </w:rPr>
        <w:t xml:space="preserve">upervision, </w:t>
      </w:r>
      <w:r>
        <w:rPr>
          <w:rFonts w:ascii="Arial" w:hAnsi="Arial" w:cs="Arial"/>
          <w:i/>
        </w:rPr>
        <w:t>a</w:t>
      </w:r>
      <w:r w:rsidRPr="004037A6">
        <w:rPr>
          <w:rFonts w:ascii="Arial" w:hAnsi="Arial" w:cs="Arial"/>
          <w:i/>
        </w:rPr>
        <w:t xml:space="preserve">dministrative, and </w:t>
      </w:r>
      <w:r>
        <w:rPr>
          <w:rFonts w:ascii="Arial" w:hAnsi="Arial" w:cs="Arial"/>
          <w:i/>
        </w:rPr>
        <w:t>c</w:t>
      </w:r>
      <w:r w:rsidRPr="004037A6">
        <w:rPr>
          <w:rFonts w:ascii="Arial" w:hAnsi="Arial" w:cs="Arial"/>
          <w:i/>
        </w:rPr>
        <w:t xml:space="preserve">linical </w:t>
      </w:r>
      <w:r>
        <w:rPr>
          <w:rFonts w:ascii="Arial" w:hAnsi="Arial" w:cs="Arial"/>
          <w:i/>
        </w:rPr>
        <w:t>r</w:t>
      </w:r>
      <w:r w:rsidRPr="004037A6">
        <w:rPr>
          <w:rFonts w:ascii="Arial" w:hAnsi="Arial" w:cs="Arial"/>
          <w:i/>
        </w:rPr>
        <w:t>equired</w:t>
      </w:r>
      <w:r>
        <w:rPr>
          <w:rFonts w:ascii="Arial" w:hAnsi="Arial" w:cs="Arial"/>
          <w:i/>
        </w:rPr>
        <w:t>.</w:t>
      </w:r>
    </w:p>
    <w:p w14:paraId="25A99974" w14:textId="77777777" w:rsidR="00C46E09" w:rsidRPr="00A312FE" w:rsidRDefault="00C46E09" w:rsidP="00A312FE">
      <w:pPr>
        <w:spacing w:after="0" w:line="240" w:lineRule="auto"/>
        <w:rPr>
          <w:rFonts w:ascii="Arial" w:hAnsi="Arial" w:cs="Arial"/>
        </w:rPr>
      </w:pPr>
    </w:p>
    <w:p w14:paraId="7670AB83" w14:textId="77777777" w:rsidR="00C46E09" w:rsidRPr="00A312FE" w:rsidRDefault="00C46E09" w:rsidP="00A312FE">
      <w:pPr>
        <w:spacing w:after="0" w:line="240" w:lineRule="auto"/>
        <w:rPr>
          <w:rFonts w:ascii="Arial" w:hAnsi="Arial" w:cs="Arial"/>
          <w:b/>
        </w:rPr>
      </w:pPr>
      <w:r w:rsidRPr="00A312FE">
        <w:rPr>
          <w:rFonts w:ascii="Arial" w:hAnsi="Arial" w:cs="Arial"/>
          <w:b/>
          <w:i/>
        </w:rPr>
        <w:t>Plan Response:</w:t>
      </w:r>
      <w:r w:rsidRPr="00A312FE">
        <w:rPr>
          <w:rFonts w:ascii="Arial" w:hAnsi="Arial" w:cs="Arial"/>
          <w:b/>
        </w:rPr>
        <w:t xml:space="preserve"> </w:t>
      </w:r>
    </w:p>
    <w:p w14:paraId="5B70BF84" w14:textId="77777777" w:rsidR="00C46E09" w:rsidRPr="00A312FE" w:rsidRDefault="00C46E09" w:rsidP="00A312FE">
      <w:pPr>
        <w:spacing w:after="0" w:line="240" w:lineRule="auto"/>
        <w:rPr>
          <w:rFonts w:ascii="Arial" w:hAnsi="Arial" w:cs="Arial"/>
        </w:rPr>
      </w:pPr>
    </w:p>
    <w:p w14:paraId="45CC17E6" w14:textId="77777777" w:rsidR="00C46E09" w:rsidRPr="00A312FE" w:rsidRDefault="00C46E09" w:rsidP="00A312FE">
      <w:pPr>
        <w:spacing w:after="0" w:line="240" w:lineRule="auto"/>
        <w:rPr>
          <w:rFonts w:ascii="Arial" w:hAnsi="Arial" w:cs="Arial"/>
        </w:rPr>
      </w:pPr>
    </w:p>
    <w:p w14:paraId="41BDB490" w14:textId="77777777" w:rsidR="00C46E09" w:rsidRPr="00A312FE" w:rsidRDefault="00C46E09" w:rsidP="00A312FE">
      <w:pPr>
        <w:spacing w:after="0" w:line="240" w:lineRule="auto"/>
        <w:rPr>
          <w:rFonts w:ascii="Arial" w:hAnsi="Arial" w:cs="Arial"/>
        </w:rPr>
      </w:pPr>
    </w:p>
    <w:p w14:paraId="35C2643C" w14:textId="77777777" w:rsidR="00A312FE" w:rsidRPr="00D22E84" w:rsidRDefault="00A312FE" w:rsidP="00A312FE">
      <w:pPr>
        <w:spacing w:after="0" w:line="240" w:lineRule="auto"/>
        <w:rPr>
          <w:rFonts w:ascii="Arial" w:hAnsi="Arial" w:cs="Arial"/>
          <w:i/>
          <w:sz w:val="18"/>
          <w:szCs w:val="18"/>
        </w:rPr>
      </w:pPr>
      <w:r w:rsidRPr="00D22E84">
        <w:rPr>
          <w:rFonts w:ascii="Arial" w:hAnsi="Arial" w:cs="Arial"/>
          <w:i/>
          <w:sz w:val="18"/>
          <w:szCs w:val="18"/>
        </w:rPr>
        <w:t>Expand section as needed for the response.</w:t>
      </w:r>
    </w:p>
    <w:p w14:paraId="7D8C2D5B" w14:textId="77777777" w:rsidR="00A312FE" w:rsidRPr="004037A6" w:rsidRDefault="00A312FE" w:rsidP="00A312FE">
      <w:pPr>
        <w:spacing w:after="0" w:line="240" w:lineRule="auto"/>
        <w:rPr>
          <w:rFonts w:ascii="Arial" w:hAnsi="Arial" w:cs="Arial"/>
        </w:rPr>
      </w:pPr>
    </w:p>
    <w:p w14:paraId="38044275" w14:textId="77777777" w:rsidR="00C46E09" w:rsidRPr="00A312FE" w:rsidRDefault="00C46E09" w:rsidP="00A312FE">
      <w:pPr>
        <w:pBdr>
          <w:top w:val="single" w:sz="4" w:space="1" w:color="auto"/>
        </w:pBdr>
        <w:spacing w:after="0" w:line="240" w:lineRule="auto"/>
        <w:ind w:left="1148" w:hanging="1148"/>
        <w:rPr>
          <w:rFonts w:ascii="Arial" w:hAnsi="Arial" w:cs="Arial"/>
          <w:b/>
        </w:rPr>
      </w:pPr>
      <w:r w:rsidRPr="00A312FE">
        <w:rPr>
          <w:rFonts w:ascii="Arial" w:hAnsi="Arial" w:cs="Arial"/>
          <w:b/>
        </w:rPr>
        <w:lastRenderedPageBreak/>
        <w:t>Section 7:  Authorization Requirements</w:t>
      </w:r>
    </w:p>
    <w:p w14:paraId="4DCB8302" w14:textId="77777777" w:rsidR="00F56254" w:rsidRDefault="00F56254" w:rsidP="00A312FE">
      <w:pPr>
        <w:spacing w:after="0" w:line="240" w:lineRule="auto"/>
        <w:ind w:left="1152"/>
        <w:rPr>
          <w:rFonts w:ascii="Arial" w:hAnsi="Arial" w:cs="Arial"/>
          <w:b/>
          <w:i/>
        </w:rPr>
      </w:pPr>
    </w:p>
    <w:p w14:paraId="37E4B5AC" w14:textId="41F6CBB0" w:rsidR="00F56254" w:rsidRDefault="00C46E09" w:rsidP="00A312FE">
      <w:pPr>
        <w:spacing w:after="0" w:line="240" w:lineRule="auto"/>
        <w:ind w:left="1152"/>
        <w:rPr>
          <w:rFonts w:ascii="Arial" w:hAnsi="Arial" w:cs="Arial"/>
          <w:i/>
        </w:rPr>
      </w:pPr>
      <w:r w:rsidRPr="00A312FE">
        <w:rPr>
          <w:rFonts w:ascii="Arial" w:hAnsi="Arial" w:cs="Arial"/>
          <w:b/>
          <w:i/>
        </w:rPr>
        <w:t xml:space="preserve">Instructions:  </w:t>
      </w:r>
      <w:r w:rsidR="00CF37AF" w:rsidRPr="00F56254">
        <w:rPr>
          <w:rFonts w:ascii="Arial" w:hAnsi="Arial" w:cs="Arial"/>
          <w:i/>
          <w:color w:val="000000"/>
        </w:rPr>
        <w:t>Describe</w:t>
      </w:r>
      <w:r w:rsidRPr="00A312FE">
        <w:rPr>
          <w:rFonts w:ascii="Arial" w:hAnsi="Arial" w:cs="Arial"/>
          <w:i/>
        </w:rPr>
        <w:t xml:space="preserve"> </w:t>
      </w:r>
      <w:r w:rsidR="00F56254">
        <w:rPr>
          <w:rFonts w:ascii="Arial" w:hAnsi="Arial" w:cs="Arial"/>
          <w:i/>
        </w:rPr>
        <w:t xml:space="preserve">the </w:t>
      </w:r>
      <w:r w:rsidRPr="00A312FE">
        <w:rPr>
          <w:rFonts w:ascii="Arial" w:hAnsi="Arial" w:cs="Arial"/>
          <w:i/>
        </w:rPr>
        <w:t xml:space="preserve">criteria </w:t>
      </w:r>
      <w:r w:rsidR="00CF37AF">
        <w:rPr>
          <w:rFonts w:ascii="Arial" w:hAnsi="Arial" w:cs="Arial"/>
          <w:i/>
        </w:rPr>
        <w:t xml:space="preserve">that the managed care plan will </w:t>
      </w:r>
      <w:r w:rsidRPr="00A312FE">
        <w:rPr>
          <w:rFonts w:ascii="Arial" w:hAnsi="Arial" w:cs="Arial"/>
          <w:i/>
        </w:rPr>
        <w:t>use</w:t>
      </w:r>
      <w:r w:rsidR="00CF37AF">
        <w:rPr>
          <w:rFonts w:ascii="Arial" w:hAnsi="Arial" w:cs="Arial"/>
          <w:i/>
        </w:rPr>
        <w:t xml:space="preserve"> to </w:t>
      </w:r>
      <w:r w:rsidRPr="00A312FE">
        <w:rPr>
          <w:rFonts w:ascii="Arial" w:hAnsi="Arial" w:cs="Arial"/>
          <w:i/>
        </w:rPr>
        <w:t>determin</w:t>
      </w:r>
      <w:r w:rsidR="00F56254">
        <w:rPr>
          <w:rFonts w:ascii="Arial" w:hAnsi="Arial" w:cs="Arial"/>
          <w:i/>
        </w:rPr>
        <w:t>e the</w:t>
      </w:r>
      <w:r w:rsidRPr="00A312FE">
        <w:rPr>
          <w:rFonts w:ascii="Arial" w:hAnsi="Arial" w:cs="Arial"/>
          <w:i/>
        </w:rPr>
        <w:t xml:space="preserve"> medical necessity for the </w:t>
      </w:r>
      <w:r w:rsidR="00F56254">
        <w:rPr>
          <w:rFonts w:ascii="Arial" w:hAnsi="Arial" w:cs="Arial"/>
          <w:i/>
        </w:rPr>
        <w:t>proposed ILOS</w:t>
      </w:r>
      <w:r w:rsidRPr="00A312FE">
        <w:rPr>
          <w:rFonts w:ascii="Arial" w:hAnsi="Arial" w:cs="Arial"/>
          <w:i/>
        </w:rPr>
        <w:t>.</w:t>
      </w:r>
    </w:p>
    <w:p w14:paraId="1676450B" w14:textId="7CA744CD" w:rsidR="00C46E09" w:rsidRPr="00A312FE" w:rsidRDefault="00F56254" w:rsidP="00F56254">
      <w:pPr>
        <w:pStyle w:val="ListParagraph"/>
        <w:numPr>
          <w:ilvl w:val="0"/>
          <w:numId w:val="31"/>
        </w:numPr>
        <w:spacing w:after="0" w:line="240" w:lineRule="auto"/>
        <w:ind w:left="1780"/>
        <w:rPr>
          <w:rFonts w:ascii="Arial" w:hAnsi="Arial" w:cs="Arial"/>
          <w:i/>
        </w:rPr>
      </w:pPr>
      <w:r>
        <w:rPr>
          <w:rFonts w:ascii="Arial" w:hAnsi="Arial" w:cs="Arial"/>
          <w:i/>
        </w:rPr>
        <w:t>I</w:t>
      </w:r>
      <w:r w:rsidR="00C46E09" w:rsidRPr="00A312FE">
        <w:rPr>
          <w:rFonts w:ascii="Arial" w:hAnsi="Arial" w:cs="Arial"/>
          <w:i/>
        </w:rPr>
        <w:t>ndicate whether authorizations are provider-specific or enrollee-specific.</w:t>
      </w:r>
    </w:p>
    <w:p w14:paraId="524375DC" w14:textId="77777777" w:rsidR="00C46E09" w:rsidRPr="00A312FE" w:rsidRDefault="00C46E09" w:rsidP="00A312FE">
      <w:pPr>
        <w:spacing w:after="0" w:line="240" w:lineRule="auto"/>
        <w:rPr>
          <w:rFonts w:ascii="Arial" w:hAnsi="Arial" w:cs="Arial"/>
        </w:rPr>
      </w:pPr>
    </w:p>
    <w:p w14:paraId="010D61FA" w14:textId="77777777" w:rsidR="00C46E09" w:rsidRPr="00A312FE" w:rsidRDefault="00C46E09" w:rsidP="00A312FE">
      <w:pPr>
        <w:spacing w:after="0" w:line="240" w:lineRule="auto"/>
        <w:rPr>
          <w:rFonts w:ascii="Arial" w:hAnsi="Arial" w:cs="Arial"/>
          <w:b/>
        </w:rPr>
      </w:pPr>
      <w:r w:rsidRPr="00A312FE">
        <w:rPr>
          <w:rFonts w:ascii="Arial" w:hAnsi="Arial" w:cs="Arial"/>
          <w:b/>
          <w:i/>
        </w:rPr>
        <w:t>Plan Response:</w:t>
      </w:r>
      <w:r w:rsidRPr="00A312FE">
        <w:rPr>
          <w:rFonts w:ascii="Arial" w:hAnsi="Arial" w:cs="Arial"/>
          <w:b/>
        </w:rPr>
        <w:t xml:space="preserve"> </w:t>
      </w:r>
    </w:p>
    <w:p w14:paraId="79745A41" w14:textId="77777777" w:rsidR="00C46E09" w:rsidRPr="00A312FE" w:rsidRDefault="00C46E09" w:rsidP="00A312FE">
      <w:pPr>
        <w:spacing w:after="0" w:line="240" w:lineRule="auto"/>
        <w:rPr>
          <w:rFonts w:ascii="Arial" w:hAnsi="Arial" w:cs="Arial"/>
        </w:rPr>
      </w:pPr>
    </w:p>
    <w:p w14:paraId="7FB776C8" w14:textId="430779A2" w:rsidR="00C46E09" w:rsidRDefault="00C46E09" w:rsidP="00A312FE">
      <w:pPr>
        <w:spacing w:after="0" w:line="240" w:lineRule="auto"/>
        <w:rPr>
          <w:rFonts w:ascii="Arial" w:hAnsi="Arial" w:cs="Arial"/>
        </w:rPr>
      </w:pPr>
    </w:p>
    <w:p w14:paraId="10D21D30" w14:textId="76D3C097" w:rsidR="000D661D" w:rsidRDefault="000D661D" w:rsidP="00A312FE">
      <w:pPr>
        <w:spacing w:after="0" w:line="240" w:lineRule="auto"/>
        <w:rPr>
          <w:rFonts w:ascii="Arial" w:hAnsi="Arial" w:cs="Arial"/>
        </w:rPr>
      </w:pPr>
    </w:p>
    <w:p w14:paraId="349064CE" w14:textId="77777777" w:rsidR="000D661D" w:rsidRPr="00A312FE" w:rsidRDefault="000D661D" w:rsidP="00A312FE">
      <w:pPr>
        <w:spacing w:after="0" w:line="240" w:lineRule="auto"/>
        <w:rPr>
          <w:rFonts w:ascii="Arial" w:hAnsi="Arial" w:cs="Arial"/>
        </w:rPr>
      </w:pPr>
    </w:p>
    <w:p w14:paraId="3C54D61C" w14:textId="77777777" w:rsidR="00C46E09" w:rsidRPr="00A312FE" w:rsidRDefault="00C46E09" w:rsidP="00A312FE">
      <w:pPr>
        <w:spacing w:after="0" w:line="240" w:lineRule="auto"/>
        <w:rPr>
          <w:rFonts w:ascii="Arial" w:hAnsi="Arial" w:cs="Arial"/>
        </w:rPr>
      </w:pPr>
    </w:p>
    <w:p w14:paraId="1DA6C8F7" w14:textId="77777777" w:rsidR="00C46E09" w:rsidRPr="00A312FE" w:rsidRDefault="00C46E09" w:rsidP="00A312FE">
      <w:pPr>
        <w:spacing w:after="0" w:line="240" w:lineRule="auto"/>
        <w:rPr>
          <w:rFonts w:ascii="Arial" w:hAnsi="Arial" w:cs="Arial"/>
        </w:rPr>
      </w:pPr>
    </w:p>
    <w:p w14:paraId="26181DF6" w14:textId="77777777" w:rsidR="00A312FE" w:rsidRPr="00D22E84" w:rsidRDefault="00A312FE" w:rsidP="00A312FE">
      <w:pPr>
        <w:spacing w:after="0" w:line="240" w:lineRule="auto"/>
        <w:rPr>
          <w:rFonts w:ascii="Arial" w:hAnsi="Arial" w:cs="Arial"/>
          <w:i/>
          <w:sz w:val="18"/>
          <w:szCs w:val="18"/>
        </w:rPr>
      </w:pPr>
      <w:r w:rsidRPr="00D22E84">
        <w:rPr>
          <w:rFonts w:ascii="Arial" w:hAnsi="Arial" w:cs="Arial"/>
          <w:i/>
          <w:sz w:val="18"/>
          <w:szCs w:val="18"/>
        </w:rPr>
        <w:t>Expand section as needed for the response.</w:t>
      </w:r>
    </w:p>
    <w:p w14:paraId="06421D98" w14:textId="77777777" w:rsidR="00A312FE" w:rsidRPr="00D22E84" w:rsidRDefault="00A312FE" w:rsidP="00A312FE">
      <w:pPr>
        <w:spacing w:after="0" w:line="240" w:lineRule="auto"/>
        <w:rPr>
          <w:rFonts w:ascii="Arial" w:hAnsi="Arial" w:cs="Arial"/>
          <w:sz w:val="18"/>
          <w:szCs w:val="18"/>
        </w:rPr>
      </w:pPr>
    </w:p>
    <w:p w14:paraId="3E6722D0" w14:textId="6D4DCB27" w:rsidR="00C46E09" w:rsidRPr="00A312FE" w:rsidRDefault="00C46E09" w:rsidP="00A312FE">
      <w:pPr>
        <w:pBdr>
          <w:top w:val="single" w:sz="4" w:space="1" w:color="auto"/>
        </w:pBdr>
        <w:spacing w:after="0" w:line="240" w:lineRule="auto"/>
        <w:ind w:left="1148" w:hanging="1148"/>
        <w:rPr>
          <w:rFonts w:ascii="Arial" w:hAnsi="Arial" w:cs="Arial"/>
        </w:rPr>
      </w:pPr>
      <w:r w:rsidRPr="00A312FE">
        <w:rPr>
          <w:rFonts w:ascii="Arial" w:hAnsi="Arial" w:cs="Arial"/>
          <w:b/>
        </w:rPr>
        <w:t>Section 8:</w:t>
      </w:r>
      <w:r w:rsidRPr="00A312FE">
        <w:rPr>
          <w:rFonts w:ascii="Arial" w:hAnsi="Arial" w:cs="Arial"/>
        </w:rPr>
        <w:t xml:space="preserve">  </w:t>
      </w:r>
      <w:r w:rsidRPr="00A312FE">
        <w:rPr>
          <w:rFonts w:ascii="Arial" w:hAnsi="Arial" w:cs="Arial"/>
          <w:b/>
        </w:rPr>
        <w:t>Exclusions</w:t>
      </w:r>
    </w:p>
    <w:p w14:paraId="38ACAB34" w14:textId="77777777" w:rsidR="00F56254" w:rsidRDefault="00F56254" w:rsidP="00A312FE">
      <w:pPr>
        <w:spacing w:after="0" w:line="240" w:lineRule="auto"/>
        <w:ind w:left="1152"/>
        <w:rPr>
          <w:rFonts w:ascii="Arial" w:hAnsi="Arial" w:cs="Arial"/>
          <w:b/>
          <w:i/>
        </w:rPr>
      </w:pPr>
    </w:p>
    <w:p w14:paraId="15AF676C" w14:textId="6502D4DA" w:rsidR="00C46E09" w:rsidRPr="00F56254" w:rsidRDefault="00C46E09" w:rsidP="00A312FE">
      <w:pPr>
        <w:spacing w:after="0" w:line="240" w:lineRule="auto"/>
        <w:ind w:left="1152"/>
        <w:rPr>
          <w:rFonts w:ascii="Arial" w:hAnsi="Arial" w:cs="Arial"/>
          <w:i/>
          <w:color w:val="000000"/>
        </w:rPr>
      </w:pPr>
      <w:r w:rsidRPr="00A312FE">
        <w:rPr>
          <w:rFonts w:ascii="Arial" w:hAnsi="Arial" w:cs="Arial"/>
          <w:b/>
          <w:i/>
        </w:rPr>
        <w:t>Instructions</w:t>
      </w:r>
      <w:r w:rsidRPr="00A312FE">
        <w:rPr>
          <w:rFonts w:ascii="Arial" w:hAnsi="Arial" w:cs="Arial"/>
          <w:b/>
        </w:rPr>
        <w:t xml:space="preserve">:  </w:t>
      </w:r>
      <w:r w:rsidRPr="00F56254">
        <w:rPr>
          <w:rFonts w:ascii="Arial" w:hAnsi="Arial" w:cs="Arial"/>
          <w:i/>
          <w:color w:val="000000"/>
        </w:rPr>
        <w:t xml:space="preserve">Describe any exclusionary criteria that may be applied to the service. </w:t>
      </w:r>
    </w:p>
    <w:p w14:paraId="051F5642" w14:textId="2B12947D" w:rsidR="00C46E09" w:rsidRPr="00F56254" w:rsidRDefault="00C46E09" w:rsidP="00F56254">
      <w:pPr>
        <w:pStyle w:val="ListParagraph"/>
        <w:numPr>
          <w:ilvl w:val="0"/>
          <w:numId w:val="31"/>
        </w:numPr>
        <w:spacing w:after="0" w:line="240" w:lineRule="auto"/>
        <w:ind w:left="1780"/>
        <w:rPr>
          <w:rFonts w:ascii="Arial" w:hAnsi="Arial" w:cs="Arial"/>
          <w:i/>
        </w:rPr>
      </w:pPr>
      <w:r w:rsidRPr="00F56254">
        <w:rPr>
          <w:rFonts w:ascii="Arial" w:hAnsi="Arial" w:cs="Arial"/>
          <w:i/>
        </w:rPr>
        <w:t>In no instance may the limitations or exclusions imposed by the Managed Care Plan be more stringent than those imposed by the Medicaid program.</w:t>
      </w:r>
    </w:p>
    <w:p w14:paraId="1E3CC20C" w14:textId="77777777" w:rsidR="00C46E09" w:rsidRPr="00F56254" w:rsidRDefault="00C46E09" w:rsidP="00A312FE">
      <w:pPr>
        <w:spacing w:after="0" w:line="240" w:lineRule="auto"/>
        <w:rPr>
          <w:rFonts w:ascii="Arial" w:hAnsi="Arial" w:cs="Arial"/>
          <w:i/>
        </w:rPr>
      </w:pPr>
    </w:p>
    <w:p w14:paraId="1BED164F" w14:textId="77777777" w:rsidR="00C46E09" w:rsidRPr="00A312FE" w:rsidRDefault="00C46E09" w:rsidP="00A312FE">
      <w:pPr>
        <w:spacing w:after="0" w:line="240" w:lineRule="auto"/>
        <w:rPr>
          <w:rFonts w:ascii="Arial" w:hAnsi="Arial" w:cs="Arial"/>
          <w:b/>
        </w:rPr>
      </w:pPr>
      <w:r w:rsidRPr="00A312FE">
        <w:rPr>
          <w:rFonts w:ascii="Arial" w:hAnsi="Arial" w:cs="Arial"/>
          <w:b/>
          <w:i/>
        </w:rPr>
        <w:t>Plan Response:</w:t>
      </w:r>
      <w:r w:rsidRPr="00A312FE">
        <w:rPr>
          <w:rFonts w:ascii="Arial" w:hAnsi="Arial" w:cs="Arial"/>
          <w:b/>
        </w:rPr>
        <w:t xml:space="preserve"> </w:t>
      </w:r>
    </w:p>
    <w:p w14:paraId="717DA744" w14:textId="77777777" w:rsidR="00C46E09" w:rsidRPr="00A312FE" w:rsidRDefault="00C46E09" w:rsidP="00A312FE">
      <w:pPr>
        <w:spacing w:after="0" w:line="240" w:lineRule="auto"/>
        <w:rPr>
          <w:rFonts w:ascii="Arial" w:hAnsi="Arial" w:cs="Arial"/>
        </w:rPr>
      </w:pPr>
    </w:p>
    <w:p w14:paraId="7C86E259" w14:textId="1FD4E80B" w:rsidR="00C46E09" w:rsidRDefault="00C46E09" w:rsidP="00A312FE">
      <w:pPr>
        <w:spacing w:after="0" w:line="240" w:lineRule="auto"/>
        <w:rPr>
          <w:rFonts w:ascii="Arial" w:hAnsi="Arial" w:cs="Arial"/>
        </w:rPr>
      </w:pPr>
    </w:p>
    <w:p w14:paraId="45D6A2D2" w14:textId="77777777" w:rsidR="000D661D" w:rsidRDefault="000D661D" w:rsidP="00A312FE">
      <w:pPr>
        <w:spacing w:after="0" w:line="240" w:lineRule="auto"/>
        <w:rPr>
          <w:rFonts w:ascii="Arial" w:hAnsi="Arial" w:cs="Arial"/>
        </w:rPr>
      </w:pPr>
    </w:p>
    <w:p w14:paraId="2DC5C90E" w14:textId="77777777" w:rsidR="000D661D" w:rsidRPr="00A312FE" w:rsidRDefault="000D661D" w:rsidP="00A312FE">
      <w:pPr>
        <w:spacing w:after="0" w:line="240" w:lineRule="auto"/>
        <w:rPr>
          <w:rFonts w:ascii="Arial" w:hAnsi="Arial" w:cs="Arial"/>
        </w:rPr>
      </w:pPr>
    </w:p>
    <w:p w14:paraId="5DA659E8" w14:textId="77777777" w:rsidR="00C46E09" w:rsidRPr="00A312FE" w:rsidRDefault="00C46E09" w:rsidP="00A312FE">
      <w:pPr>
        <w:spacing w:after="0" w:line="240" w:lineRule="auto"/>
        <w:rPr>
          <w:rFonts w:ascii="Arial" w:hAnsi="Arial" w:cs="Arial"/>
        </w:rPr>
      </w:pPr>
    </w:p>
    <w:p w14:paraId="51D3F092" w14:textId="77777777" w:rsidR="00C46E09" w:rsidRPr="00A312FE" w:rsidRDefault="00C46E09" w:rsidP="00A312FE">
      <w:pPr>
        <w:spacing w:after="0" w:line="240" w:lineRule="auto"/>
        <w:rPr>
          <w:rFonts w:ascii="Arial" w:hAnsi="Arial" w:cs="Arial"/>
        </w:rPr>
      </w:pPr>
    </w:p>
    <w:p w14:paraId="4AC10255" w14:textId="77777777" w:rsidR="00C46E09" w:rsidRPr="00A312FE" w:rsidRDefault="00C46E09" w:rsidP="00A312FE">
      <w:pPr>
        <w:spacing w:after="0" w:line="240" w:lineRule="auto"/>
        <w:rPr>
          <w:rFonts w:ascii="Arial" w:hAnsi="Arial" w:cs="Arial"/>
        </w:rPr>
      </w:pPr>
    </w:p>
    <w:p w14:paraId="7CD5A095" w14:textId="77777777" w:rsidR="00A312FE" w:rsidRPr="00D22E84" w:rsidRDefault="00A312FE" w:rsidP="00A312FE">
      <w:pPr>
        <w:spacing w:after="0" w:line="240" w:lineRule="auto"/>
        <w:rPr>
          <w:rFonts w:ascii="Arial" w:hAnsi="Arial" w:cs="Arial"/>
          <w:i/>
          <w:sz w:val="18"/>
          <w:szCs w:val="18"/>
        </w:rPr>
      </w:pPr>
      <w:r w:rsidRPr="00D22E84">
        <w:rPr>
          <w:rFonts w:ascii="Arial" w:hAnsi="Arial" w:cs="Arial"/>
          <w:i/>
          <w:sz w:val="18"/>
          <w:szCs w:val="18"/>
        </w:rPr>
        <w:t>Expand section as needed for the response.</w:t>
      </w:r>
    </w:p>
    <w:p w14:paraId="2A7E6559" w14:textId="77777777" w:rsidR="00A312FE" w:rsidRPr="00D22E84" w:rsidRDefault="00A312FE" w:rsidP="00A312FE">
      <w:pPr>
        <w:spacing w:after="0" w:line="240" w:lineRule="auto"/>
        <w:rPr>
          <w:rFonts w:ascii="Arial" w:hAnsi="Arial" w:cs="Arial"/>
          <w:sz w:val="18"/>
          <w:szCs w:val="18"/>
        </w:rPr>
      </w:pPr>
    </w:p>
    <w:p w14:paraId="67507BC8" w14:textId="77777777" w:rsidR="00C46E09" w:rsidRPr="00A312FE" w:rsidRDefault="00C46E09" w:rsidP="00A312FE">
      <w:pPr>
        <w:pBdr>
          <w:top w:val="single" w:sz="4" w:space="1" w:color="auto"/>
        </w:pBdr>
        <w:spacing w:after="0" w:line="240" w:lineRule="auto"/>
        <w:ind w:left="1148" w:hanging="1148"/>
        <w:rPr>
          <w:rFonts w:ascii="Arial" w:hAnsi="Arial" w:cs="Arial"/>
          <w:b/>
        </w:rPr>
      </w:pPr>
      <w:r w:rsidRPr="00A312FE">
        <w:rPr>
          <w:rFonts w:ascii="Arial" w:hAnsi="Arial" w:cs="Arial"/>
          <w:b/>
        </w:rPr>
        <w:t>Section 9:  Cost-effectiveness</w:t>
      </w:r>
    </w:p>
    <w:p w14:paraId="2BCC5D2B" w14:textId="77777777" w:rsidR="00F56254" w:rsidRDefault="00F56254" w:rsidP="00A312FE">
      <w:pPr>
        <w:spacing w:after="0" w:line="240" w:lineRule="auto"/>
        <w:ind w:left="1152"/>
        <w:rPr>
          <w:rFonts w:ascii="Arial" w:hAnsi="Arial" w:cs="Arial"/>
          <w:b/>
          <w:i/>
        </w:rPr>
      </w:pPr>
    </w:p>
    <w:p w14:paraId="2C313F9A" w14:textId="05EE8E0E" w:rsidR="00F56254" w:rsidRDefault="00C46E09" w:rsidP="00A312FE">
      <w:pPr>
        <w:spacing w:after="0" w:line="240" w:lineRule="auto"/>
        <w:ind w:left="1152"/>
        <w:rPr>
          <w:rFonts w:ascii="Arial" w:hAnsi="Arial" w:cs="Arial"/>
          <w:i/>
        </w:rPr>
      </w:pPr>
      <w:r w:rsidRPr="00A312FE">
        <w:rPr>
          <w:rFonts w:ascii="Arial" w:hAnsi="Arial" w:cs="Arial"/>
          <w:b/>
          <w:i/>
        </w:rPr>
        <w:t xml:space="preserve">Instructions: </w:t>
      </w:r>
      <w:r w:rsidRPr="00A312FE">
        <w:rPr>
          <w:rFonts w:ascii="Arial" w:hAnsi="Arial" w:cs="Arial"/>
          <w:b/>
        </w:rPr>
        <w:t xml:space="preserve"> </w:t>
      </w:r>
      <w:r w:rsidRPr="00A312FE">
        <w:rPr>
          <w:rFonts w:ascii="Arial" w:hAnsi="Arial" w:cs="Arial"/>
          <w:i/>
        </w:rPr>
        <w:t xml:space="preserve">Provide additional information regarding cost-effectiveness for the population intended to receive the in lieu of service. </w:t>
      </w:r>
    </w:p>
    <w:p w14:paraId="5543B527" w14:textId="164B90F4" w:rsidR="00F56254" w:rsidRDefault="00C46E09" w:rsidP="00F56254">
      <w:pPr>
        <w:pStyle w:val="ListParagraph"/>
        <w:numPr>
          <w:ilvl w:val="0"/>
          <w:numId w:val="31"/>
        </w:numPr>
        <w:spacing w:after="0" w:line="240" w:lineRule="auto"/>
        <w:ind w:left="1780"/>
        <w:rPr>
          <w:rFonts w:ascii="Arial" w:hAnsi="Arial" w:cs="Arial"/>
          <w:i/>
        </w:rPr>
      </w:pPr>
      <w:r w:rsidRPr="00A312FE">
        <w:rPr>
          <w:rFonts w:ascii="Arial" w:hAnsi="Arial" w:cs="Arial"/>
          <w:i/>
        </w:rPr>
        <w:t xml:space="preserve">Explain how the in lieu of service will be more cost-effective that the </w:t>
      </w:r>
      <w:r w:rsidR="00F56254">
        <w:rPr>
          <w:rFonts w:ascii="Arial" w:hAnsi="Arial" w:cs="Arial"/>
          <w:i/>
        </w:rPr>
        <w:t xml:space="preserve">Medicaid </w:t>
      </w:r>
      <w:r w:rsidRPr="00A312FE">
        <w:rPr>
          <w:rFonts w:ascii="Arial" w:hAnsi="Arial" w:cs="Arial"/>
          <w:i/>
        </w:rPr>
        <w:t>State Plan service(s) available, consistent with the provisions of 42 CFR 438.3(e)(2).</w:t>
      </w:r>
    </w:p>
    <w:p w14:paraId="15A983F9" w14:textId="2DB6B4D2" w:rsidR="00C46E09" w:rsidRPr="00A312FE" w:rsidRDefault="00C46E09" w:rsidP="00F56254">
      <w:pPr>
        <w:pStyle w:val="ListParagraph"/>
        <w:numPr>
          <w:ilvl w:val="0"/>
          <w:numId w:val="31"/>
        </w:numPr>
        <w:spacing w:after="0" w:line="240" w:lineRule="auto"/>
        <w:ind w:left="1780"/>
        <w:rPr>
          <w:rFonts w:ascii="Arial" w:hAnsi="Arial" w:cs="Arial"/>
          <w:i/>
        </w:rPr>
      </w:pPr>
      <w:r w:rsidRPr="00A312FE">
        <w:rPr>
          <w:rFonts w:ascii="Arial" w:hAnsi="Arial" w:cs="Arial"/>
          <w:i/>
        </w:rPr>
        <w:t>This information is required for the Agency and its actuaries to develop managed care capitated rates.</w:t>
      </w:r>
    </w:p>
    <w:p w14:paraId="2338928B" w14:textId="77777777" w:rsidR="00C46E09" w:rsidRPr="00A312FE" w:rsidRDefault="00C46E09" w:rsidP="00A312FE">
      <w:pPr>
        <w:spacing w:after="0" w:line="240" w:lineRule="auto"/>
        <w:rPr>
          <w:rFonts w:ascii="Arial" w:hAnsi="Arial" w:cs="Arial"/>
        </w:rPr>
      </w:pPr>
    </w:p>
    <w:p w14:paraId="4C5AA2FB" w14:textId="77777777" w:rsidR="00C46E09" w:rsidRPr="00A312FE" w:rsidRDefault="00C46E09" w:rsidP="00A312FE">
      <w:pPr>
        <w:spacing w:after="0" w:line="240" w:lineRule="auto"/>
        <w:rPr>
          <w:rFonts w:ascii="Arial" w:hAnsi="Arial" w:cs="Arial"/>
          <w:b/>
        </w:rPr>
      </w:pPr>
      <w:r w:rsidRPr="00A312FE">
        <w:rPr>
          <w:rFonts w:ascii="Arial" w:hAnsi="Arial" w:cs="Arial"/>
          <w:b/>
          <w:i/>
        </w:rPr>
        <w:t>Plan Response:</w:t>
      </w:r>
      <w:r w:rsidRPr="00A312FE">
        <w:rPr>
          <w:rFonts w:ascii="Arial" w:hAnsi="Arial" w:cs="Arial"/>
          <w:b/>
        </w:rPr>
        <w:t xml:space="preserve"> </w:t>
      </w:r>
    </w:p>
    <w:p w14:paraId="4C2B51C5" w14:textId="77777777" w:rsidR="00C46E09" w:rsidRPr="00A312FE" w:rsidRDefault="00C46E09" w:rsidP="00A312FE">
      <w:pPr>
        <w:spacing w:after="0" w:line="240" w:lineRule="auto"/>
        <w:rPr>
          <w:rFonts w:ascii="Arial" w:hAnsi="Arial" w:cs="Arial"/>
        </w:rPr>
      </w:pPr>
    </w:p>
    <w:p w14:paraId="34ECE38F" w14:textId="77777777" w:rsidR="00C46E09" w:rsidRPr="00A312FE" w:rsidRDefault="00C46E09" w:rsidP="00A312FE">
      <w:pPr>
        <w:spacing w:after="0" w:line="240" w:lineRule="auto"/>
        <w:rPr>
          <w:rFonts w:ascii="Arial" w:hAnsi="Arial" w:cs="Arial"/>
        </w:rPr>
      </w:pPr>
    </w:p>
    <w:p w14:paraId="7EE2BB7D" w14:textId="709D5198" w:rsidR="00C46E09" w:rsidRDefault="00C46E09" w:rsidP="00A312FE">
      <w:pPr>
        <w:spacing w:after="0" w:line="240" w:lineRule="auto"/>
        <w:rPr>
          <w:rFonts w:ascii="Arial" w:hAnsi="Arial" w:cs="Arial"/>
        </w:rPr>
      </w:pPr>
    </w:p>
    <w:p w14:paraId="5E501D91" w14:textId="77777777" w:rsidR="000D661D" w:rsidRDefault="000D661D" w:rsidP="00A312FE">
      <w:pPr>
        <w:spacing w:after="0" w:line="240" w:lineRule="auto"/>
        <w:rPr>
          <w:rFonts w:ascii="Arial" w:hAnsi="Arial" w:cs="Arial"/>
        </w:rPr>
      </w:pPr>
    </w:p>
    <w:p w14:paraId="2A8A4A2D" w14:textId="779967D4" w:rsidR="000D661D" w:rsidRDefault="000D661D" w:rsidP="00A312FE">
      <w:pPr>
        <w:spacing w:after="0" w:line="240" w:lineRule="auto"/>
        <w:rPr>
          <w:rFonts w:ascii="Arial" w:hAnsi="Arial" w:cs="Arial"/>
        </w:rPr>
      </w:pPr>
    </w:p>
    <w:p w14:paraId="53312D12" w14:textId="77777777" w:rsidR="000D661D" w:rsidRPr="00A312FE" w:rsidRDefault="000D661D" w:rsidP="00A312FE">
      <w:pPr>
        <w:spacing w:after="0" w:line="240" w:lineRule="auto"/>
        <w:rPr>
          <w:rFonts w:ascii="Arial" w:hAnsi="Arial" w:cs="Arial"/>
        </w:rPr>
      </w:pPr>
    </w:p>
    <w:p w14:paraId="5B3FA2BE" w14:textId="77777777" w:rsidR="00C46E09" w:rsidRPr="00A312FE" w:rsidRDefault="00C46E09" w:rsidP="00A312FE">
      <w:pPr>
        <w:spacing w:after="0" w:line="240" w:lineRule="auto"/>
        <w:rPr>
          <w:rFonts w:ascii="Arial" w:hAnsi="Arial" w:cs="Arial"/>
        </w:rPr>
      </w:pPr>
    </w:p>
    <w:p w14:paraId="33534870" w14:textId="77777777" w:rsidR="00C46E09" w:rsidRPr="00A312FE" w:rsidRDefault="00C46E09" w:rsidP="00A312FE">
      <w:pPr>
        <w:spacing w:after="0" w:line="240" w:lineRule="auto"/>
        <w:rPr>
          <w:rFonts w:ascii="Arial" w:hAnsi="Arial" w:cs="Arial"/>
        </w:rPr>
      </w:pPr>
    </w:p>
    <w:p w14:paraId="68574DCB" w14:textId="77777777" w:rsidR="00A312FE" w:rsidRPr="00D22E84" w:rsidRDefault="00A312FE" w:rsidP="00A312FE">
      <w:pPr>
        <w:spacing w:after="0" w:line="240" w:lineRule="auto"/>
        <w:rPr>
          <w:rFonts w:ascii="Arial" w:hAnsi="Arial" w:cs="Arial"/>
          <w:i/>
          <w:sz w:val="18"/>
          <w:szCs w:val="18"/>
        </w:rPr>
      </w:pPr>
      <w:r w:rsidRPr="00D22E84">
        <w:rPr>
          <w:rFonts w:ascii="Arial" w:hAnsi="Arial" w:cs="Arial"/>
          <w:i/>
          <w:sz w:val="18"/>
          <w:szCs w:val="18"/>
        </w:rPr>
        <w:t>Expand section as needed for the response.</w:t>
      </w:r>
    </w:p>
    <w:p w14:paraId="785044A7" w14:textId="77777777" w:rsidR="00A312FE" w:rsidRPr="00D22E84" w:rsidRDefault="00A312FE" w:rsidP="00A312FE">
      <w:pPr>
        <w:spacing w:after="0" w:line="240" w:lineRule="auto"/>
        <w:rPr>
          <w:rFonts w:ascii="Arial" w:hAnsi="Arial" w:cs="Arial"/>
          <w:sz w:val="18"/>
          <w:szCs w:val="18"/>
        </w:rPr>
      </w:pPr>
    </w:p>
    <w:p w14:paraId="19A100CB" w14:textId="77777777" w:rsidR="00C46E09" w:rsidRPr="00A312FE" w:rsidRDefault="00C46E09" w:rsidP="00A312FE">
      <w:pPr>
        <w:pBdr>
          <w:top w:val="single" w:sz="4" w:space="1" w:color="auto"/>
        </w:pBdr>
        <w:spacing w:after="0" w:line="240" w:lineRule="auto"/>
        <w:ind w:left="1148" w:hanging="1148"/>
        <w:rPr>
          <w:rFonts w:ascii="Arial" w:hAnsi="Arial" w:cs="Arial"/>
          <w:b/>
        </w:rPr>
      </w:pPr>
      <w:r w:rsidRPr="00A312FE">
        <w:rPr>
          <w:rFonts w:ascii="Arial" w:hAnsi="Arial" w:cs="Arial"/>
          <w:b/>
        </w:rPr>
        <w:lastRenderedPageBreak/>
        <w:t>Section 10:  Encounter Data Reporting</w:t>
      </w:r>
    </w:p>
    <w:p w14:paraId="388EC745" w14:textId="77777777" w:rsidR="00F56254" w:rsidRDefault="00F56254" w:rsidP="00A312FE">
      <w:pPr>
        <w:spacing w:after="0" w:line="240" w:lineRule="auto"/>
        <w:ind w:left="1152"/>
        <w:rPr>
          <w:rFonts w:ascii="Arial" w:hAnsi="Arial" w:cs="Arial"/>
          <w:b/>
          <w:i/>
        </w:rPr>
      </w:pPr>
    </w:p>
    <w:p w14:paraId="190D1B83" w14:textId="7C03CAFA" w:rsidR="00F56254" w:rsidRDefault="00C46E09" w:rsidP="00A312FE">
      <w:pPr>
        <w:spacing w:after="0" w:line="240" w:lineRule="auto"/>
        <w:ind w:left="1152"/>
        <w:rPr>
          <w:rFonts w:ascii="Arial" w:hAnsi="Arial" w:cs="Arial"/>
          <w:i/>
        </w:rPr>
      </w:pPr>
      <w:r w:rsidRPr="00A312FE">
        <w:rPr>
          <w:rFonts w:ascii="Arial" w:hAnsi="Arial" w:cs="Arial"/>
          <w:b/>
          <w:i/>
        </w:rPr>
        <w:t xml:space="preserve">Instructions: </w:t>
      </w:r>
      <w:r w:rsidRPr="00A312FE">
        <w:rPr>
          <w:rFonts w:ascii="Arial" w:hAnsi="Arial" w:cs="Arial"/>
          <w:b/>
        </w:rPr>
        <w:t xml:space="preserve"> </w:t>
      </w:r>
      <w:r w:rsidRPr="00A312FE">
        <w:rPr>
          <w:rFonts w:ascii="Arial" w:hAnsi="Arial" w:cs="Arial"/>
          <w:i/>
        </w:rPr>
        <w:t xml:space="preserve">Provide additional information regarding how the plan will submit valid and complete encounter data applicable to the proposed in lieu of service. </w:t>
      </w:r>
    </w:p>
    <w:p w14:paraId="2646BD49" w14:textId="77777777" w:rsidR="000D661D" w:rsidRDefault="00C46E09" w:rsidP="000D661D">
      <w:pPr>
        <w:pStyle w:val="ListParagraph"/>
        <w:numPr>
          <w:ilvl w:val="0"/>
          <w:numId w:val="31"/>
        </w:numPr>
        <w:spacing w:after="0" w:line="240" w:lineRule="auto"/>
        <w:ind w:left="1780"/>
        <w:rPr>
          <w:rFonts w:ascii="Arial" w:hAnsi="Arial" w:cs="Arial"/>
          <w:i/>
        </w:rPr>
      </w:pPr>
      <w:r w:rsidRPr="00A312FE">
        <w:rPr>
          <w:rFonts w:ascii="Arial" w:hAnsi="Arial" w:cs="Arial"/>
          <w:i/>
        </w:rPr>
        <w:t xml:space="preserve">Include descriptions of record or claim type(s), provider codes/taxonomies, and other data elements that the Agency and its actuaries can use to locate and analyze encounter data for the proposed in lieu of service. </w:t>
      </w:r>
    </w:p>
    <w:p w14:paraId="50A83A32" w14:textId="7D5AFA71" w:rsidR="00C46E09" w:rsidRPr="00A312FE" w:rsidRDefault="00C46E09" w:rsidP="000D661D">
      <w:pPr>
        <w:pStyle w:val="ListParagraph"/>
        <w:numPr>
          <w:ilvl w:val="0"/>
          <w:numId w:val="31"/>
        </w:numPr>
        <w:spacing w:after="0" w:line="240" w:lineRule="auto"/>
        <w:ind w:left="1780"/>
        <w:rPr>
          <w:rFonts w:ascii="Arial" w:hAnsi="Arial" w:cs="Arial"/>
          <w:i/>
        </w:rPr>
      </w:pPr>
      <w:r w:rsidRPr="00A312FE">
        <w:rPr>
          <w:rFonts w:ascii="Arial" w:hAnsi="Arial" w:cs="Arial"/>
          <w:i/>
        </w:rPr>
        <w:t>This information is required for the Agency and its actuaries to develop managed care capitated rates.</w:t>
      </w:r>
    </w:p>
    <w:p w14:paraId="60CD70D2" w14:textId="77777777" w:rsidR="00C46E09" w:rsidRPr="00A312FE" w:rsidRDefault="00C46E09" w:rsidP="00A312FE">
      <w:pPr>
        <w:spacing w:after="0" w:line="240" w:lineRule="auto"/>
        <w:rPr>
          <w:rFonts w:ascii="Arial" w:hAnsi="Arial" w:cs="Arial"/>
        </w:rPr>
      </w:pPr>
    </w:p>
    <w:p w14:paraId="446E0E44" w14:textId="77777777" w:rsidR="00C46E09" w:rsidRPr="00A312FE" w:rsidRDefault="00C46E09" w:rsidP="00A312FE">
      <w:pPr>
        <w:spacing w:after="0" w:line="240" w:lineRule="auto"/>
        <w:rPr>
          <w:rFonts w:ascii="Arial" w:hAnsi="Arial" w:cs="Arial"/>
          <w:b/>
        </w:rPr>
      </w:pPr>
      <w:r w:rsidRPr="00A312FE">
        <w:rPr>
          <w:rFonts w:ascii="Arial" w:hAnsi="Arial" w:cs="Arial"/>
          <w:b/>
          <w:i/>
        </w:rPr>
        <w:t>Plan Response:</w:t>
      </w:r>
      <w:r w:rsidRPr="00A312FE">
        <w:rPr>
          <w:rFonts w:ascii="Arial" w:hAnsi="Arial" w:cs="Arial"/>
          <w:b/>
        </w:rPr>
        <w:t xml:space="preserve"> </w:t>
      </w:r>
    </w:p>
    <w:p w14:paraId="24E88067" w14:textId="77777777" w:rsidR="00C46E09" w:rsidRPr="00A312FE" w:rsidRDefault="00C46E09" w:rsidP="00A312FE">
      <w:pPr>
        <w:spacing w:after="0" w:line="240" w:lineRule="auto"/>
        <w:rPr>
          <w:rFonts w:ascii="Arial" w:hAnsi="Arial" w:cs="Arial"/>
        </w:rPr>
      </w:pPr>
    </w:p>
    <w:p w14:paraId="0692B1F5" w14:textId="77777777" w:rsidR="00C46E09" w:rsidRPr="00A312FE" w:rsidRDefault="00C46E09" w:rsidP="00A312FE">
      <w:pPr>
        <w:spacing w:after="0" w:line="240" w:lineRule="auto"/>
        <w:rPr>
          <w:rFonts w:ascii="Arial" w:hAnsi="Arial" w:cs="Arial"/>
        </w:rPr>
      </w:pPr>
    </w:p>
    <w:p w14:paraId="7A217EB3" w14:textId="77777777" w:rsidR="00A312FE" w:rsidRPr="00D22E84" w:rsidRDefault="00A312FE" w:rsidP="00A312FE">
      <w:pPr>
        <w:spacing w:after="0" w:line="240" w:lineRule="auto"/>
        <w:rPr>
          <w:rFonts w:ascii="Arial" w:hAnsi="Arial" w:cs="Arial"/>
          <w:i/>
          <w:sz w:val="18"/>
          <w:szCs w:val="18"/>
        </w:rPr>
      </w:pPr>
      <w:r w:rsidRPr="00D22E84">
        <w:rPr>
          <w:rFonts w:ascii="Arial" w:hAnsi="Arial" w:cs="Arial"/>
          <w:i/>
          <w:sz w:val="18"/>
          <w:szCs w:val="18"/>
        </w:rPr>
        <w:t>Expand section as needed for the response.</w:t>
      </w:r>
    </w:p>
    <w:p w14:paraId="72068599" w14:textId="77777777" w:rsidR="00A312FE" w:rsidRPr="004037A6" w:rsidRDefault="00A312FE" w:rsidP="00A312FE">
      <w:pPr>
        <w:spacing w:after="0" w:line="240" w:lineRule="auto"/>
        <w:rPr>
          <w:rFonts w:ascii="Arial" w:hAnsi="Arial" w:cs="Arial"/>
        </w:rPr>
      </w:pPr>
    </w:p>
    <w:p w14:paraId="008956D8" w14:textId="16A392D0" w:rsidR="00C46E09" w:rsidRPr="00A312FE" w:rsidRDefault="00C46E09" w:rsidP="00A312FE">
      <w:pPr>
        <w:pBdr>
          <w:top w:val="single" w:sz="4" w:space="1" w:color="auto"/>
        </w:pBdr>
        <w:spacing w:after="0" w:line="240" w:lineRule="auto"/>
        <w:ind w:left="1148" w:hanging="1148"/>
        <w:rPr>
          <w:rFonts w:ascii="Arial" w:hAnsi="Arial" w:cs="Arial"/>
          <w:b/>
        </w:rPr>
      </w:pPr>
      <w:r w:rsidRPr="00A312FE">
        <w:rPr>
          <w:rFonts w:ascii="Arial" w:hAnsi="Arial" w:cs="Arial"/>
          <w:b/>
        </w:rPr>
        <w:t>Section 11:  ILOS for MMA</w:t>
      </w:r>
      <w:r w:rsidR="00A342E7">
        <w:rPr>
          <w:rFonts w:ascii="Arial" w:hAnsi="Arial" w:cs="Arial"/>
          <w:b/>
        </w:rPr>
        <w:t xml:space="preserve"> and/or</w:t>
      </w:r>
      <w:r w:rsidRPr="00A312FE">
        <w:rPr>
          <w:rFonts w:ascii="Arial" w:hAnsi="Arial" w:cs="Arial"/>
          <w:b/>
        </w:rPr>
        <w:t xml:space="preserve"> LTC Enrollees</w:t>
      </w:r>
    </w:p>
    <w:p w14:paraId="13D6AD39" w14:textId="77777777" w:rsidR="00F56254" w:rsidRDefault="00F56254" w:rsidP="00A312FE">
      <w:pPr>
        <w:spacing w:after="0" w:line="240" w:lineRule="auto"/>
        <w:ind w:left="1152"/>
        <w:rPr>
          <w:rFonts w:ascii="Arial" w:hAnsi="Arial" w:cs="Arial"/>
          <w:b/>
          <w:i/>
        </w:rPr>
      </w:pPr>
    </w:p>
    <w:p w14:paraId="2FD55E2F" w14:textId="4ABB7079" w:rsidR="00C46E09" w:rsidRPr="00A312FE" w:rsidRDefault="00C46E09" w:rsidP="00A312FE">
      <w:pPr>
        <w:spacing w:after="0" w:line="240" w:lineRule="auto"/>
        <w:ind w:left="1152"/>
        <w:rPr>
          <w:rFonts w:ascii="Arial" w:hAnsi="Arial" w:cs="Arial"/>
          <w:i/>
        </w:rPr>
      </w:pPr>
      <w:r w:rsidRPr="00A312FE">
        <w:rPr>
          <w:rFonts w:ascii="Arial" w:hAnsi="Arial" w:cs="Arial"/>
          <w:b/>
          <w:i/>
        </w:rPr>
        <w:t xml:space="preserve">Instructions: </w:t>
      </w:r>
      <w:r w:rsidRPr="00A312FE">
        <w:rPr>
          <w:rFonts w:ascii="Arial" w:hAnsi="Arial" w:cs="Arial"/>
          <w:b/>
        </w:rPr>
        <w:t xml:space="preserve"> </w:t>
      </w:r>
      <w:r w:rsidR="00D65812" w:rsidRPr="00D65812">
        <w:rPr>
          <w:rFonts w:ascii="Arial" w:hAnsi="Arial" w:cs="Arial"/>
          <w:i/>
        </w:rPr>
        <w:t xml:space="preserve">Identify </w:t>
      </w:r>
      <w:r w:rsidR="00D65812">
        <w:rPr>
          <w:rFonts w:ascii="Arial" w:hAnsi="Arial" w:cs="Arial"/>
          <w:i/>
        </w:rPr>
        <w:t xml:space="preserve">whether </w:t>
      </w:r>
      <w:r w:rsidRPr="00A312FE">
        <w:rPr>
          <w:rFonts w:ascii="Arial" w:hAnsi="Arial" w:cs="Arial"/>
          <w:i/>
        </w:rPr>
        <w:t xml:space="preserve">the proposed ILOS </w:t>
      </w:r>
      <w:r w:rsidR="00D65812">
        <w:rPr>
          <w:rFonts w:ascii="Arial" w:hAnsi="Arial" w:cs="Arial"/>
          <w:i/>
        </w:rPr>
        <w:t xml:space="preserve">will </w:t>
      </w:r>
      <w:r w:rsidRPr="00A312FE">
        <w:rPr>
          <w:rFonts w:ascii="Arial" w:hAnsi="Arial" w:cs="Arial"/>
          <w:i/>
        </w:rPr>
        <w:t>be access</w:t>
      </w:r>
      <w:r w:rsidR="00F56254">
        <w:rPr>
          <w:rFonts w:ascii="Arial" w:hAnsi="Arial" w:cs="Arial"/>
          <w:i/>
        </w:rPr>
        <w:t>ible to</w:t>
      </w:r>
      <w:r w:rsidRPr="00A312FE">
        <w:rPr>
          <w:rFonts w:ascii="Arial" w:hAnsi="Arial" w:cs="Arial"/>
          <w:i/>
        </w:rPr>
        <w:t xml:space="preserve"> </w:t>
      </w:r>
      <w:r w:rsidR="00D65812" w:rsidRPr="00A312FE">
        <w:rPr>
          <w:rFonts w:ascii="Arial" w:hAnsi="Arial" w:cs="Arial"/>
          <w:i/>
        </w:rPr>
        <w:t xml:space="preserve">enrollees </w:t>
      </w:r>
      <w:r w:rsidR="00D65812">
        <w:rPr>
          <w:rFonts w:ascii="Arial" w:hAnsi="Arial" w:cs="Arial"/>
          <w:i/>
        </w:rPr>
        <w:t xml:space="preserve">in the SMMC </w:t>
      </w:r>
      <w:r w:rsidRPr="00A312FE">
        <w:rPr>
          <w:rFonts w:ascii="Arial" w:hAnsi="Arial" w:cs="Arial"/>
          <w:i/>
        </w:rPr>
        <w:t>MMA</w:t>
      </w:r>
      <w:r w:rsidR="00F56254">
        <w:rPr>
          <w:rFonts w:ascii="Arial" w:hAnsi="Arial" w:cs="Arial"/>
          <w:i/>
        </w:rPr>
        <w:t xml:space="preserve"> and/or</w:t>
      </w:r>
      <w:r w:rsidRPr="00A312FE">
        <w:rPr>
          <w:rFonts w:ascii="Arial" w:hAnsi="Arial" w:cs="Arial"/>
          <w:i/>
        </w:rPr>
        <w:t xml:space="preserve"> LTC program</w:t>
      </w:r>
      <w:r w:rsidR="00D65812">
        <w:rPr>
          <w:rFonts w:ascii="Arial" w:hAnsi="Arial" w:cs="Arial"/>
          <w:i/>
        </w:rPr>
        <w:t>.</w:t>
      </w:r>
    </w:p>
    <w:p w14:paraId="278AF004" w14:textId="77777777" w:rsidR="00C46E09" w:rsidRPr="00A312FE" w:rsidRDefault="00C46E09" w:rsidP="00A312FE">
      <w:pPr>
        <w:spacing w:after="0" w:line="240" w:lineRule="auto"/>
        <w:rPr>
          <w:rFonts w:ascii="Arial" w:hAnsi="Arial" w:cs="Arial"/>
        </w:rPr>
      </w:pPr>
    </w:p>
    <w:p w14:paraId="18269E9D" w14:textId="77777777" w:rsidR="00C46E09" w:rsidRPr="00A312FE" w:rsidRDefault="00C46E09" w:rsidP="00A312FE">
      <w:pPr>
        <w:spacing w:after="0" w:line="240" w:lineRule="auto"/>
        <w:rPr>
          <w:rFonts w:ascii="Arial" w:hAnsi="Arial" w:cs="Arial"/>
          <w:b/>
        </w:rPr>
      </w:pPr>
      <w:r w:rsidRPr="00A312FE">
        <w:rPr>
          <w:rFonts w:ascii="Arial" w:hAnsi="Arial" w:cs="Arial"/>
          <w:b/>
          <w:i/>
        </w:rPr>
        <w:t>Plan Response:</w:t>
      </w:r>
      <w:r w:rsidRPr="00A312FE">
        <w:rPr>
          <w:rFonts w:ascii="Arial" w:hAnsi="Arial" w:cs="Arial"/>
          <w:b/>
        </w:rPr>
        <w:t xml:space="preserve"> </w:t>
      </w:r>
    </w:p>
    <w:p w14:paraId="1C9F9E01" w14:textId="77777777" w:rsidR="00C46E09" w:rsidRPr="00A312FE" w:rsidRDefault="00C46E09" w:rsidP="00A312FE">
      <w:pPr>
        <w:spacing w:after="0" w:line="240" w:lineRule="auto"/>
        <w:rPr>
          <w:rFonts w:ascii="Arial" w:hAnsi="Arial" w:cs="Arial"/>
        </w:rPr>
      </w:pPr>
    </w:p>
    <w:p w14:paraId="545D6E4F" w14:textId="5C777670" w:rsidR="00C46E09" w:rsidRPr="00A312FE" w:rsidRDefault="00C46E09" w:rsidP="00A312FE">
      <w:pPr>
        <w:pBdr>
          <w:top w:val="single" w:sz="4" w:space="1" w:color="auto"/>
        </w:pBdr>
        <w:spacing w:after="0" w:line="240" w:lineRule="auto"/>
        <w:ind w:left="1148" w:hanging="1148"/>
        <w:rPr>
          <w:rFonts w:ascii="Arial" w:hAnsi="Arial" w:cs="Arial"/>
          <w:b/>
        </w:rPr>
      </w:pPr>
      <w:r w:rsidRPr="00A312FE">
        <w:rPr>
          <w:rFonts w:ascii="Arial" w:hAnsi="Arial" w:cs="Arial"/>
          <w:b/>
        </w:rPr>
        <w:t>Section 12:  Enrollee Handbook or Handbook Insert</w:t>
      </w:r>
    </w:p>
    <w:p w14:paraId="4B4902FC" w14:textId="77777777" w:rsidR="00F56254" w:rsidRDefault="00F56254" w:rsidP="00A312FE">
      <w:pPr>
        <w:spacing w:after="0" w:line="240" w:lineRule="auto"/>
        <w:ind w:left="1152"/>
        <w:rPr>
          <w:rFonts w:ascii="Arial" w:hAnsi="Arial" w:cs="Arial"/>
          <w:b/>
          <w:i/>
        </w:rPr>
      </w:pPr>
    </w:p>
    <w:p w14:paraId="1F5DB23B" w14:textId="48AA609B" w:rsidR="00C46E09" w:rsidRPr="00A312FE" w:rsidRDefault="00C46E09" w:rsidP="00A312FE">
      <w:pPr>
        <w:spacing w:after="0" w:line="240" w:lineRule="auto"/>
        <w:ind w:left="1152"/>
        <w:rPr>
          <w:rFonts w:ascii="Arial" w:hAnsi="Arial" w:cs="Arial"/>
          <w:i/>
        </w:rPr>
      </w:pPr>
      <w:r w:rsidRPr="00A312FE">
        <w:rPr>
          <w:rFonts w:ascii="Arial" w:hAnsi="Arial" w:cs="Arial"/>
          <w:b/>
          <w:i/>
        </w:rPr>
        <w:t xml:space="preserve">Instructions: </w:t>
      </w:r>
      <w:r w:rsidRPr="00A312FE">
        <w:rPr>
          <w:rFonts w:ascii="Arial" w:hAnsi="Arial" w:cs="Arial"/>
          <w:b/>
        </w:rPr>
        <w:t xml:space="preserve"> </w:t>
      </w:r>
      <w:r w:rsidRPr="00A312FE">
        <w:rPr>
          <w:rFonts w:ascii="Arial" w:hAnsi="Arial" w:cs="Arial"/>
          <w:i/>
        </w:rPr>
        <w:t xml:space="preserve">Attach </w:t>
      </w:r>
      <w:r w:rsidR="00D65812">
        <w:rPr>
          <w:rFonts w:ascii="Arial" w:hAnsi="Arial" w:cs="Arial"/>
          <w:i/>
        </w:rPr>
        <w:t>a copy of</w:t>
      </w:r>
      <w:r w:rsidR="00D65812" w:rsidRPr="00A312FE">
        <w:rPr>
          <w:rFonts w:ascii="Arial" w:hAnsi="Arial" w:cs="Arial"/>
          <w:i/>
        </w:rPr>
        <w:t xml:space="preserve"> </w:t>
      </w:r>
      <w:r w:rsidRPr="00A312FE">
        <w:rPr>
          <w:rFonts w:ascii="Arial" w:hAnsi="Arial" w:cs="Arial"/>
          <w:i/>
        </w:rPr>
        <w:t xml:space="preserve">the enrollee handbook or handbook insert the plan will use to inform enrollee’s about the availability of the proposed </w:t>
      </w:r>
      <w:r w:rsidR="00D65812">
        <w:rPr>
          <w:rFonts w:ascii="Arial" w:hAnsi="Arial" w:cs="Arial"/>
          <w:i/>
        </w:rPr>
        <w:t>ILOS</w:t>
      </w:r>
      <w:r w:rsidRPr="00A312FE">
        <w:rPr>
          <w:rFonts w:ascii="Arial" w:hAnsi="Arial" w:cs="Arial"/>
          <w:i/>
        </w:rPr>
        <w:t>.</w:t>
      </w:r>
    </w:p>
    <w:p w14:paraId="688B39A1" w14:textId="77777777" w:rsidR="00C46E09" w:rsidRPr="00A312FE" w:rsidRDefault="00C46E09" w:rsidP="00A312FE">
      <w:pPr>
        <w:spacing w:after="0" w:line="240" w:lineRule="auto"/>
        <w:rPr>
          <w:rFonts w:ascii="Arial" w:hAnsi="Arial" w:cs="Arial"/>
        </w:rPr>
      </w:pPr>
    </w:p>
    <w:p w14:paraId="402EB82B" w14:textId="77777777" w:rsidR="00C46E09" w:rsidRPr="00A312FE" w:rsidRDefault="00C46E09" w:rsidP="00A312FE">
      <w:pPr>
        <w:spacing w:after="0" w:line="240" w:lineRule="auto"/>
        <w:rPr>
          <w:rFonts w:ascii="Arial" w:hAnsi="Arial" w:cs="Arial"/>
          <w:b/>
        </w:rPr>
      </w:pPr>
      <w:r w:rsidRPr="00A312FE">
        <w:rPr>
          <w:rFonts w:ascii="Arial" w:hAnsi="Arial" w:cs="Arial"/>
          <w:b/>
          <w:i/>
        </w:rPr>
        <w:t>Plan Response:</w:t>
      </w:r>
      <w:r w:rsidRPr="00A312FE">
        <w:rPr>
          <w:rFonts w:ascii="Arial" w:hAnsi="Arial" w:cs="Arial"/>
          <w:b/>
        </w:rPr>
        <w:t xml:space="preserve"> </w:t>
      </w:r>
    </w:p>
    <w:p w14:paraId="0779402C" w14:textId="77777777" w:rsidR="00C46E09" w:rsidRPr="00A312FE" w:rsidRDefault="00C46E09" w:rsidP="00A312FE">
      <w:pPr>
        <w:spacing w:after="0" w:line="240" w:lineRule="auto"/>
        <w:rPr>
          <w:rFonts w:ascii="Arial" w:hAnsi="Arial" w:cs="Arial"/>
        </w:rPr>
      </w:pPr>
    </w:p>
    <w:p w14:paraId="519F83F7" w14:textId="77777777" w:rsidR="00C46E09" w:rsidRPr="00A312FE" w:rsidRDefault="00C46E09" w:rsidP="00A312FE">
      <w:pPr>
        <w:spacing w:after="0" w:line="240" w:lineRule="auto"/>
        <w:rPr>
          <w:rFonts w:ascii="Arial" w:hAnsi="Arial" w:cs="Arial"/>
        </w:rPr>
      </w:pPr>
    </w:p>
    <w:p w14:paraId="389258A5" w14:textId="57FA9854" w:rsidR="00C46E09" w:rsidRPr="00A312FE" w:rsidRDefault="00C46E09" w:rsidP="00A312FE">
      <w:pPr>
        <w:pBdr>
          <w:top w:val="single" w:sz="4" w:space="1" w:color="auto"/>
        </w:pBdr>
        <w:spacing w:after="0" w:line="240" w:lineRule="auto"/>
        <w:ind w:left="1148" w:hanging="1148"/>
        <w:rPr>
          <w:rFonts w:ascii="Arial" w:hAnsi="Arial" w:cs="Arial"/>
          <w:b/>
        </w:rPr>
      </w:pPr>
      <w:r w:rsidRPr="00A312FE">
        <w:rPr>
          <w:rFonts w:ascii="Arial" w:hAnsi="Arial" w:cs="Arial"/>
          <w:b/>
        </w:rPr>
        <w:t xml:space="preserve">Section 13:  Notice </w:t>
      </w:r>
      <w:r w:rsidR="004978D8" w:rsidRPr="004978D8">
        <w:rPr>
          <w:rFonts w:ascii="Arial" w:hAnsi="Arial" w:cs="Arial"/>
          <w:b/>
        </w:rPr>
        <w:t>of Enrollee Choice of ILOS</w:t>
      </w:r>
      <w:r w:rsidR="004978D8">
        <w:rPr>
          <w:rFonts w:ascii="Arial" w:hAnsi="Arial" w:cs="Arial"/>
        </w:rPr>
        <w:t xml:space="preserve"> </w:t>
      </w:r>
      <w:r w:rsidRPr="00A312FE">
        <w:rPr>
          <w:rFonts w:ascii="Arial" w:hAnsi="Arial" w:cs="Arial"/>
          <w:b/>
        </w:rPr>
        <w:t>Template</w:t>
      </w:r>
    </w:p>
    <w:p w14:paraId="59C5981C" w14:textId="77777777" w:rsidR="00F56254" w:rsidRDefault="00F56254" w:rsidP="00A312FE">
      <w:pPr>
        <w:spacing w:after="0" w:line="240" w:lineRule="auto"/>
        <w:ind w:left="1152"/>
        <w:rPr>
          <w:rFonts w:ascii="Arial" w:hAnsi="Arial" w:cs="Arial"/>
          <w:b/>
          <w:i/>
        </w:rPr>
      </w:pPr>
    </w:p>
    <w:p w14:paraId="615F8E67" w14:textId="1D15D4C1" w:rsidR="00C46E09" w:rsidRPr="00A312FE" w:rsidRDefault="00C46E09" w:rsidP="00A312FE">
      <w:pPr>
        <w:spacing w:after="0" w:line="240" w:lineRule="auto"/>
        <w:ind w:left="1152"/>
        <w:rPr>
          <w:rFonts w:ascii="Arial" w:hAnsi="Arial" w:cs="Arial"/>
          <w:i/>
        </w:rPr>
      </w:pPr>
      <w:r w:rsidRPr="00A312FE">
        <w:rPr>
          <w:rFonts w:ascii="Arial" w:hAnsi="Arial" w:cs="Arial"/>
          <w:b/>
          <w:i/>
        </w:rPr>
        <w:t xml:space="preserve">Instructions: </w:t>
      </w:r>
      <w:r w:rsidRPr="00A312FE">
        <w:rPr>
          <w:rFonts w:ascii="Arial" w:hAnsi="Arial" w:cs="Arial"/>
          <w:b/>
        </w:rPr>
        <w:t xml:space="preserve"> </w:t>
      </w:r>
      <w:r w:rsidRPr="00A312FE">
        <w:rPr>
          <w:rFonts w:ascii="Arial" w:hAnsi="Arial" w:cs="Arial"/>
          <w:i/>
        </w:rPr>
        <w:t>Attach</w:t>
      </w:r>
      <w:r w:rsidR="00D65812">
        <w:rPr>
          <w:rFonts w:ascii="Arial" w:hAnsi="Arial" w:cs="Arial"/>
          <w:i/>
        </w:rPr>
        <w:t xml:space="preserve"> a copy of</w:t>
      </w:r>
      <w:r w:rsidRPr="00A312FE">
        <w:rPr>
          <w:rFonts w:ascii="Arial" w:hAnsi="Arial" w:cs="Arial"/>
          <w:i/>
        </w:rPr>
        <w:t xml:space="preserve"> the</w:t>
      </w:r>
      <w:r w:rsidR="00D65812">
        <w:rPr>
          <w:rFonts w:ascii="Arial" w:hAnsi="Arial" w:cs="Arial"/>
          <w:i/>
        </w:rPr>
        <w:t xml:space="preserve"> managed care plan’s</w:t>
      </w:r>
      <w:r w:rsidRPr="00A312FE">
        <w:rPr>
          <w:rFonts w:ascii="Arial" w:hAnsi="Arial" w:cs="Arial"/>
          <w:i/>
        </w:rPr>
        <w:t xml:space="preserve"> notice template for</w:t>
      </w:r>
      <w:r w:rsidR="00324548">
        <w:rPr>
          <w:rFonts w:ascii="Arial" w:hAnsi="Arial" w:cs="Arial"/>
          <w:i/>
        </w:rPr>
        <w:t xml:space="preserve"> </w:t>
      </w:r>
      <w:r w:rsidR="004978D8" w:rsidRPr="00A312FE">
        <w:rPr>
          <w:rFonts w:ascii="Arial" w:hAnsi="Arial" w:cs="Arial"/>
          <w:i/>
        </w:rPr>
        <w:t>enrollee</w:t>
      </w:r>
      <w:r w:rsidR="004978D8">
        <w:rPr>
          <w:rFonts w:ascii="Arial" w:hAnsi="Arial" w:cs="Arial"/>
          <w:i/>
        </w:rPr>
        <w:t>’s</w:t>
      </w:r>
      <w:r w:rsidR="004978D8" w:rsidRPr="00A312FE">
        <w:rPr>
          <w:rFonts w:ascii="Arial" w:hAnsi="Arial" w:cs="Arial"/>
          <w:i/>
        </w:rPr>
        <w:t xml:space="preserve"> </w:t>
      </w:r>
      <w:r w:rsidR="00324548">
        <w:rPr>
          <w:rFonts w:ascii="Arial" w:hAnsi="Arial" w:cs="Arial"/>
          <w:i/>
        </w:rPr>
        <w:t>choice of receiving</w:t>
      </w:r>
      <w:r w:rsidRPr="00A312FE">
        <w:rPr>
          <w:rFonts w:ascii="Arial" w:hAnsi="Arial" w:cs="Arial"/>
          <w:i/>
        </w:rPr>
        <w:t xml:space="preserve"> the proposed </w:t>
      </w:r>
      <w:r w:rsidR="00D65812">
        <w:rPr>
          <w:rFonts w:ascii="Arial" w:hAnsi="Arial" w:cs="Arial"/>
          <w:i/>
        </w:rPr>
        <w:t>ILOS</w:t>
      </w:r>
      <w:r w:rsidRPr="00A312FE">
        <w:rPr>
          <w:rFonts w:ascii="Arial" w:hAnsi="Arial" w:cs="Arial"/>
          <w:i/>
        </w:rPr>
        <w:t>.</w:t>
      </w:r>
    </w:p>
    <w:p w14:paraId="29E6E4CE" w14:textId="77777777" w:rsidR="00C46E09" w:rsidRPr="00A312FE" w:rsidRDefault="00C46E09" w:rsidP="00A312FE">
      <w:pPr>
        <w:spacing w:after="0" w:line="240" w:lineRule="auto"/>
        <w:rPr>
          <w:rFonts w:ascii="Arial" w:hAnsi="Arial" w:cs="Arial"/>
        </w:rPr>
      </w:pPr>
    </w:p>
    <w:p w14:paraId="19E46F15" w14:textId="77777777" w:rsidR="00C46E09" w:rsidRPr="00A312FE" w:rsidRDefault="00C46E09" w:rsidP="00A312FE">
      <w:pPr>
        <w:spacing w:after="0" w:line="240" w:lineRule="auto"/>
        <w:rPr>
          <w:rFonts w:ascii="Arial" w:hAnsi="Arial" w:cs="Arial"/>
          <w:b/>
        </w:rPr>
      </w:pPr>
      <w:r w:rsidRPr="00A312FE">
        <w:rPr>
          <w:rFonts w:ascii="Arial" w:hAnsi="Arial" w:cs="Arial"/>
          <w:b/>
          <w:i/>
        </w:rPr>
        <w:t>Plan Response:</w:t>
      </w:r>
      <w:r w:rsidRPr="00A312FE">
        <w:rPr>
          <w:rFonts w:ascii="Arial" w:hAnsi="Arial" w:cs="Arial"/>
          <w:b/>
        </w:rPr>
        <w:t xml:space="preserve"> </w:t>
      </w:r>
    </w:p>
    <w:p w14:paraId="17D7C183" w14:textId="77777777" w:rsidR="00A312FE" w:rsidRPr="00A312FE" w:rsidRDefault="00A312FE" w:rsidP="00A312FE">
      <w:pPr>
        <w:spacing w:after="0" w:line="240" w:lineRule="auto"/>
        <w:rPr>
          <w:rFonts w:ascii="Arial" w:hAnsi="Arial" w:cs="Arial"/>
        </w:rPr>
      </w:pPr>
    </w:p>
    <w:p w14:paraId="3EEF1C79" w14:textId="77777777" w:rsidR="000D6778" w:rsidRPr="00A312FE" w:rsidRDefault="000D6778" w:rsidP="000D6778">
      <w:pPr>
        <w:spacing w:after="0" w:line="240" w:lineRule="auto"/>
        <w:rPr>
          <w:rFonts w:ascii="Arial" w:hAnsi="Arial" w:cs="Arial"/>
        </w:rPr>
      </w:pPr>
    </w:p>
    <w:p w14:paraId="76242E16" w14:textId="32D8416D" w:rsidR="000D6778" w:rsidRPr="00A312FE" w:rsidRDefault="000D6778" w:rsidP="000D6778">
      <w:pPr>
        <w:pBdr>
          <w:top w:val="single" w:sz="4" w:space="1" w:color="auto"/>
        </w:pBdr>
        <w:spacing w:after="0" w:line="240" w:lineRule="auto"/>
        <w:ind w:left="1148" w:hanging="1148"/>
        <w:rPr>
          <w:rFonts w:ascii="Arial" w:hAnsi="Arial" w:cs="Arial"/>
          <w:b/>
        </w:rPr>
      </w:pPr>
      <w:r w:rsidRPr="00A312FE">
        <w:rPr>
          <w:rFonts w:ascii="Arial" w:hAnsi="Arial" w:cs="Arial"/>
          <w:b/>
        </w:rPr>
        <w:t xml:space="preserve">Section </w:t>
      </w:r>
      <w:r w:rsidR="001E0185" w:rsidRPr="00A312FE">
        <w:rPr>
          <w:rFonts w:ascii="Arial" w:hAnsi="Arial" w:cs="Arial"/>
          <w:b/>
        </w:rPr>
        <w:t>1</w:t>
      </w:r>
      <w:r w:rsidR="001E0185">
        <w:rPr>
          <w:rFonts w:ascii="Arial" w:hAnsi="Arial" w:cs="Arial"/>
          <w:b/>
        </w:rPr>
        <w:t>4</w:t>
      </w:r>
      <w:r w:rsidRPr="00A312FE">
        <w:rPr>
          <w:rFonts w:ascii="Arial" w:hAnsi="Arial" w:cs="Arial"/>
          <w:b/>
        </w:rPr>
        <w:t xml:space="preserve">:  </w:t>
      </w:r>
      <w:r w:rsidR="004C65ED">
        <w:rPr>
          <w:rFonts w:ascii="Arial" w:hAnsi="Arial" w:cs="Arial"/>
          <w:b/>
        </w:rPr>
        <w:t>Attestation</w:t>
      </w:r>
    </w:p>
    <w:p w14:paraId="650903EA" w14:textId="77777777" w:rsidR="000D6778" w:rsidRDefault="000D6778" w:rsidP="000D6778">
      <w:pPr>
        <w:spacing w:after="0" w:line="240" w:lineRule="auto"/>
        <w:ind w:left="1152"/>
        <w:rPr>
          <w:rFonts w:ascii="Arial" w:hAnsi="Arial" w:cs="Arial"/>
          <w:b/>
          <w:i/>
        </w:rPr>
      </w:pPr>
    </w:p>
    <w:p w14:paraId="25E82703" w14:textId="782D1E90" w:rsidR="000D6778" w:rsidRPr="004037A6" w:rsidRDefault="000D6778" w:rsidP="000D6778">
      <w:pPr>
        <w:spacing w:after="0" w:line="240" w:lineRule="auto"/>
        <w:ind w:left="1152"/>
        <w:rPr>
          <w:rFonts w:ascii="Arial" w:hAnsi="Arial" w:cs="Arial"/>
          <w:i/>
        </w:rPr>
      </w:pPr>
      <w:r w:rsidRPr="00A312FE">
        <w:rPr>
          <w:rFonts w:ascii="Arial" w:hAnsi="Arial" w:cs="Arial"/>
          <w:b/>
          <w:i/>
        </w:rPr>
        <w:t xml:space="preserve">Instructions: </w:t>
      </w:r>
      <w:r w:rsidRPr="00A312FE">
        <w:rPr>
          <w:rFonts w:ascii="Arial" w:hAnsi="Arial" w:cs="Arial"/>
          <w:b/>
        </w:rPr>
        <w:t xml:space="preserve"> </w:t>
      </w:r>
      <w:r w:rsidR="004C65ED" w:rsidRPr="004037A6">
        <w:rPr>
          <w:rFonts w:ascii="Arial" w:hAnsi="Arial" w:cs="Arial"/>
          <w:i/>
        </w:rPr>
        <w:t>The managed care plan must include an attestation with the submission</w:t>
      </w:r>
      <w:r w:rsidR="004037A6">
        <w:rPr>
          <w:rFonts w:ascii="Arial" w:hAnsi="Arial" w:cs="Arial"/>
          <w:i/>
        </w:rPr>
        <w:t xml:space="preserve"> of this form</w:t>
      </w:r>
      <w:r w:rsidR="004C65ED" w:rsidRPr="004037A6">
        <w:rPr>
          <w:rFonts w:ascii="Arial" w:hAnsi="Arial" w:cs="Arial"/>
          <w:i/>
        </w:rPr>
        <w:t>. The managed care plan must complete and submit the attestation as described in Chapter 2 of the Statewide Medicaid Managed Care Managed Care Plan Report Guide</w:t>
      </w:r>
      <w:r w:rsidR="004037A6">
        <w:rPr>
          <w:rFonts w:ascii="Arial" w:hAnsi="Arial" w:cs="Arial"/>
          <w:i/>
        </w:rPr>
        <w:t xml:space="preserve"> that is in effect at the time of submission</w:t>
      </w:r>
      <w:r w:rsidR="00AD37E6">
        <w:rPr>
          <w:rFonts w:ascii="Arial" w:hAnsi="Arial" w:cs="Arial"/>
          <w:i/>
        </w:rPr>
        <w:t xml:space="preserve"> of this form</w:t>
      </w:r>
      <w:r w:rsidR="004C65ED" w:rsidRPr="004037A6">
        <w:rPr>
          <w:rFonts w:ascii="Arial" w:hAnsi="Arial" w:cs="Arial"/>
          <w:i/>
        </w:rPr>
        <w:t>.</w:t>
      </w:r>
    </w:p>
    <w:p w14:paraId="562D735B" w14:textId="77777777" w:rsidR="000D6778" w:rsidRPr="00A312FE" w:rsidRDefault="000D6778" w:rsidP="000D6778">
      <w:pPr>
        <w:spacing w:after="0" w:line="240" w:lineRule="auto"/>
        <w:rPr>
          <w:rFonts w:ascii="Arial" w:hAnsi="Arial" w:cs="Arial"/>
        </w:rPr>
      </w:pPr>
    </w:p>
    <w:p w14:paraId="28AF5F06" w14:textId="77777777" w:rsidR="000D6778" w:rsidRPr="00A312FE" w:rsidRDefault="000D6778" w:rsidP="000D6778">
      <w:pPr>
        <w:spacing w:after="0" w:line="240" w:lineRule="auto"/>
        <w:rPr>
          <w:rFonts w:ascii="Arial" w:hAnsi="Arial" w:cs="Arial"/>
          <w:b/>
        </w:rPr>
      </w:pPr>
      <w:r w:rsidRPr="00A312FE">
        <w:rPr>
          <w:rFonts w:ascii="Arial" w:hAnsi="Arial" w:cs="Arial"/>
          <w:b/>
          <w:i/>
        </w:rPr>
        <w:t>Plan Response:</w:t>
      </w:r>
      <w:r w:rsidRPr="00A312FE">
        <w:rPr>
          <w:rFonts w:ascii="Arial" w:hAnsi="Arial" w:cs="Arial"/>
          <w:b/>
        </w:rPr>
        <w:t xml:space="preserve"> </w:t>
      </w:r>
    </w:p>
    <w:p w14:paraId="42BD66E1" w14:textId="23F42B8B" w:rsidR="000D6778" w:rsidRDefault="000D6778" w:rsidP="000D6778">
      <w:pPr>
        <w:spacing w:after="0" w:line="240" w:lineRule="auto"/>
        <w:rPr>
          <w:rFonts w:ascii="Arial" w:hAnsi="Arial" w:cs="Arial"/>
        </w:rPr>
      </w:pPr>
    </w:p>
    <w:p w14:paraId="69373581" w14:textId="77777777" w:rsidR="000D6778" w:rsidRPr="00A312FE" w:rsidRDefault="000D6778" w:rsidP="000D6778">
      <w:pPr>
        <w:spacing w:after="0" w:line="240" w:lineRule="auto"/>
        <w:rPr>
          <w:rFonts w:ascii="Arial" w:hAnsi="Arial" w:cs="Arial"/>
        </w:rPr>
      </w:pPr>
    </w:p>
    <w:p w14:paraId="48072602" w14:textId="582716A6" w:rsidR="0007055E" w:rsidRPr="00A312FE" w:rsidRDefault="0007055E" w:rsidP="00A312FE">
      <w:pPr>
        <w:pBdr>
          <w:top w:val="single" w:sz="4" w:space="1" w:color="auto"/>
        </w:pBdr>
        <w:spacing w:after="0" w:line="240" w:lineRule="auto"/>
        <w:ind w:left="1148" w:hanging="1148"/>
        <w:rPr>
          <w:rFonts w:ascii="Arial" w:hAnsi="Arial" w:cs="Arial"/>
        </w:rPr>
      </w:pPr>
    </w:p>
    <w:sectPr w:rsidR="0007055E" w:rsidRPr="00A312FE" w:rsidSect="00882DFC">
      <w:headerReference w:type="default" r:id="rId13"/>
      <w:footerReference w:type="default" r:id="rId14"/>
      <w:pgSz w:w="12240" w:h="15840"/>
      <w:pgMar w:top="144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DDBA1" w14:textId="77777777" w:rsidR="005422CD" w:rsidRDefault="005422CD" w:rsidP="00713FB0">
      <w:pPr>
        <w:spacing w:after="0" w:line="240" w:lineRule="auto"/>
      </w:pPr>
      <w:r>
        <w:separator/>
      </w:r>
    </w:p>
  </w:endnote>
  <w:endnote w:type="continuationSeparator" w:id="0">
    <w:p w14:paraId="206CD747" w14:textId="77777777" w:rsidR="005422CD" w:rsidRDefault="005422CD" w:rsidP="00713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062363205"/>
      <w:docPartObj>
        <w:docPartGallery w:val="Page Numbers (Bottom of Page)"/>
        <w:docPartUnique/>
      </w:docPartObj>
    </w:sdtPr>
    <w:sdtEndPr>
      <w:rPr>
        <w:noProof/>
      </w:rPr>
    </w:sdtEndPr>
    <w:sdtContent>
      <w:p w14:paraId="0FFE738A" w14:textId="77777777" w:rsidR="00491304" w:rsidRPr="00D65812" w:rsidRDefault="00491304" w:rsidP="00491304">
        <w:pPr>
          <w:pStyle w:val="Footer"/>
          <w:rPr>
            <w:rFonts w:ascii="Arial" w:hAnsi="Arial" w:cs="Arial"/>
            <w:sz w:val="16"/>
            <w:szCs w:val="16"/>
          </w:rPr>
        </w:pPr>
      </w:p>
      <w:p w14:paraId="0CDE7915" w14:textId="56DED819" w:rsidR="00491304" w:rsidRPr="00D65812" w:rsidRDefault="00BE2330" w:rsidP="00491304">
        <w:pPr>
          <w:pStyle w:val="Footer"/>
          <w:rPr>
            <w:rFonts w:ascii="Arial" w:hAnsi="Arial" w:cs="Arial"/>
            <w:noProof/>
          </w:rPr>
        </w:pPr>
        <w:r w:rsidRPr="00D65812">
          <w:rPr>
            <w:rFonts w:ascii="Arial" w:hAnsi="Arial" w:cs="Arial"/>
          </w:rPr>
          <w:t xml:space="preserve">Revised </w:t>
        </w:r>
        <w:r w:rsidR="00CC0436" w:rsidRPr="00D65812">
          <w:rPr>
            <w:rFonts w:ascii="Arial" w:hAnsi="Arial" w:cs="Arial"/>
          </w:rPr>
          <w:t>M</w:t>
        </w:r>
        <w:r w:rsidR="002B36C5">
          <w:rPr>
            <w:rFonts w:ascii="Arial" w:hAnsi="Arial" w:cs="Arial"/>
          </w:rPr>
          <w:t>ay 16</w:t>
        </w:r>
        <w:r w:rsidRPr="00D65812">
          <w:rPr>
            <w:rFonts w:ascii="Arial" w:hAnsi="Arial" w:cs="Arial"/>
          </w:rPr>
          <w:t xml:space="preserve">, </w:t>
        </w:r>
        <w:proofErr w:type="gramStart"/>
        <w:r w:rsidRPr="00D65812">
          <w:rPr>
            <w:rFonts w:ascii="Arial" w:hAnsi="Arial" w:cs="Arial"/>
          </w:rPr>
          <w:t>2018</w:t>
        </w:r>
        <w:proofErr w:type="gramEnd"/>
        <w:r w:rsidR="00491304" w:rsidRPr="00D65812">
          <w:rPr>
            <w:rFonts w:ascii="Arial" w:hAnsi="Arial" w:cs="Arial"/>
          </w:rPr>
          <w:tab/>
        </w:r>
        <w:r w:rsidR="00491304" w:rsidRPr="00D65812">
          <w:rPr>
            <w:rFonts w:ascii="Arial" w:hAnsi="Arial" w:cs="Arial"/>
          </w:rPr>
          <w:tab/>
          <w:t xml:space="preserve">Page </w:t>
        </w:r>
        <w:r w:rsidR="00491304" w:rsidRPr="00D65812">
          <w:rPr>
            <w:rFonts w:ascii="Arial" w:hAnsi="Arial" w:cs="Arial"/>
            <w:bCs/>
          </w:rPr>
          <w:fldChar w:fldCharType="begin"/>
        </w:r>
        <w:r w:rsidR="00491304" w:rsidRPr="00D65812">
          <w:rPr>
            <w:rFonts w:ascii="Arial" w:hAnsi="Arial" w:cs="Arial"/>
            <w:bCs/>
          </w:rPr>
          <w:instrText xml:space="preserve"> PAGE  \* Arabic  \* MERGEFORMAT </w:instrText>
        </w:r>
        <w:r w:rsidR="00491304" w:rsidRPr="00D65812">
          <w:rPr>
            <w:rFonts w:ascii="Arial" w:hAnsi="Arial" w:cs="Arial"/>
            <w:bCs/>
          </w:rPr>
          <w:fldChar w:fldCharType="separate"/>
        </w:r>
        <w:r w:rsidR="004978D8">
          <w:rPr>
            <w:rFonts w:ascii="Arial" w:hAnsi="Arial" w:cs="Arial"/>
            <w:bCs/>
            <w:noProof/>
          </w:rPr>
          <w:t>1</w:t>
        </w:r>
        <w:r w:rsidR="00491304" w:rsidRPr="00D65812">
          <w:rPr>
            <w:rFonts w:ascii="Arial" w:hAnsi="Arial" w:cs="Arial"/>
            <w:bCs/>
          </w:rPr>
          <w:fldChar w:fldCharType="end"/>
        </w:r>
        <w:r w:rsidR="00491304" w:rsidRPr="00D65812">
          <w:rPr>
            <w:rFonts w:ascii="Arial" w:hAnsi="Arial" w:cs="Arial"/>
          </w:rPr>
          <w:t xml:space="preserve"> of </w:t>
        </w:r>
        <w:r w:rsidR="00491304" w:rsidRPr="00D65812">
          <w:rPr>
            <w:rFonts w:ascii="Arial" w:hAnsi="Arial" w:cs="Arial"/>
            <w:bCs/>
          </w:rPr>
          <w:fldChar w:fldCharType="begin"/>
        </w:r>
        <w:r w:rsidR="00491304" w:rsidRPr="00D65812">
          <w:rPr>
            <w:rFonts w:ascii="Arial" w:hAnsi="Arial" w:cs="Arial"/>
            <w:bCs/>
          </w:rPr>
          <w:instrText xml:space="preserve"> NUMPAGES  \* Arabic  \* MERGEFORMAT </w:instrText>
        </w:r>
        <w:r w:rsidR="00491304" w:rsidRPr="00D65812">
          <w:rPr>
            <w:rFonts w:ascii="Arial" w:hAnsi="Arial" w:cs="Arial"/>
            <w:bCs/>
          </w:rPr>
          <w:fldChar w:fldCharType="separate"/>
        </w:r>
        <w:r w:rsidR="004978D8">
          <w:rPr>
            <w:rFonts w:ascii="Arial" w:hAnsi="Arial" w:cs="Arial"/>
            <w:bCs/>
            <w:noProof/>
          </w:rPr>
          <w:t>6</w:t>
        </w:r>
        <w:r w:rsidR="00491304" w:rsidRPr="00D65812">
          <w:rPr>
            <w:rFonts w:ascii="Arial" w:hAnsi="Arial" w:cs="Arial"/>
            <w:bCs/>
          </w:rPr>
          <w:fldChar w:fldCharType="end"/>
        </w:r>
      </w:p>
    </w:sdtContent>
  </w:sdt>
  <w:p w14:paraId="4C0FC23F" w14:textId="439D49CC" w:rsidR="006C3336" w:rsidRPr="00D65812" w:rsidRDefault="006C3336" w:rsidP="00491304">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892B1" w14:textId="77777777" w:rsidR="005422CD" w:rsidRDefault="005422CD" w:rsidP="00713FB0">
      <w:pPr>
        <w:spacing w:after="0" w:line="240" w:lineRule="auto"/>
      </w:pPr>
      <w:r>
        <w:separator/>
      </w:r>
    </w:p>
  </w:footnote>
  <w:footnote w:type="continuationSeparator" w:id="0">
    <w:p w14:paraId="5C992EDD" w14:textId="77777777" w:rsidR="005422CD" w:rsidRDefault="005422CD" w:rsidP="00713F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4F5FA" w14:textId="2EBC696D" w:rsidR="005C7297" w:rsidRDefault="00A44EA6" w:rsidP="001B0F1B">
    <w:pPr>
      <w:pStyle w:val="Header"/>
      <w:jc w:val="center"/>
      <w:rPr>
        <w:rFonts w:ascii="Arial" w:hAnsi="Arial" w:cs="Arial"/>
        <w:b/>
        <w:sz w:val="28"/>
        <w:szCs w:val="28"/>
      </w:rPr>
    </w:pPr>
    <w:r>
      <w:rPr>
        <w:rFonts w:ascii="Arial" w:hAnsi="Arial" w:cs="Arial"/>
        <w:b/>
        <w:sz w:val="28"/>
        <w:szCs w:val="28"/>
      </w:rPr>
      <w:t>Florida Statewide Medicaid Managed Care</w:t>
    </w:r>
    <w:r w:rsidR="00EF3DED" w:rsidRPr="005C7297" w:rsidDel="005C7297">
      <w:rPr>
        <w:rFonts w:ascii="Arial" w:hAnsi="Arial" w:cs="Arial"/>
        <w:b/>
        <w:sz w:val="28"/>
        <w:szCs w:val="28"/>
      </w:rPr>
      <w:t xml:space="preserve"> </w:t>
    </w:r>
    <w:r w:rsidR="009178A3">
      <w:rPr>
        <w:rFonts w:ascii="Arial" w:hAnsi="Arial" w:cs="Arial"/>
        <w:b/>
        <w:sz w:val="28"/>
        <w:szCs w:val="28"/>
      </w:rPr>
      <w:t>(SMMC)</w:t>
    </w:r>
  </w:p>
  <w:p w14:paraId="2CFA7A31" w14:textId="27F2FCAA" w:rsidR="006C3336" w:rsidRDefault="00EF3DED" w:rsidP="001B0F1B">
    <w:pPr>
      <w:pStyle w:val="Header"/>
      <w:jc w:val="center"/>
      <w:rPr>
        <w:rFonts w:ascii="Arial" w:hAnsi="Arial" w:cs="Arial"/>
        <w:b/>
        <w:sz w:val="28"/>
        <w:szCs w:val="28"/>
      </w:rPr>
    </w:pPr>
    <w:r>
      <w:rPr>
        <w:rFonts w:ascii="Arial" w:hAnsi="Arial" w:cs="Arial"/>
        <w:b/>
        <w:sz w:val="28"/>
        <w:szCs w:val="28"/>
      </w:rPr>
      <w:t>Managed Care</w:t>
    </w:r>
    <w:r w:rsidR="005C7297" w:rsidRPr="001B311E">
      <w:rPr>
        <w:rFonts w:ascii="Arial" w:hAnsi="Arial" w:cs="Arial"/>
        <w:b/>
        <w:sz w:val="28"/>
        <w:szCs w:val="28"/>
      </w:rPr>
      <w:t xml:space="preserve"> </w:t>
    </w:r>
    <w:r w:rsidR="005C7297">
      <w:rPr>
        <w:rFonts w:ascii="Arial" w:hAnsi="Arial" w:cs="Arial"/>
        <w:b/>
        <w:sz w:val="28"/>
        <w:szCs w:val="28"/>
      </w:rPr>
      <w:t xml:space="preserve">Plan </w:t>
    </w:r>
    <w:r w:rsidR="006D7C28" w:rsidRPr="001B0F1B">
      <w:rPr>
        <w:rFonts w:ascii="Arial" w:hAnsi="Arial" w:cs="Arial"/>
        <w:b/>
        <w:sz w:val="28"/>
        <w:szCs w:val="28"/>
      </w:rPr>
      <w:t>In Lieu of Service</w:t>
    </w:r>
    <w:r w:rsidR="006D7C28">
      <w:rPr>
        <w:rFonts w:ascii="Arial" w:hAnsi="Arial" w:cs="Arial"/>
        <w:b/>
        <w:sz w:val="28"/>
        <w:szCs w:val="28"/>
      </w:rPr>
      <w:t xml:space="preserve"> (ILOS) </w:t>
    </w:r>
    <w:r w:rsidR="006C3336" w:rsidRPr="001B0F1B">
      <w:rPr>
        <w:rFonts w:ascii="Arial" w:hAnsi="Arial" w:cs="Arial"/>
        <w:b/>
        <w:sz w:val="28"/>
        <w:szCs w:val="28"/>
      </w:rPr>
      <w:t>Submission Form</w:t>
    </w:r>
  </w:p>
  <w:p w14:paraId="13B7923E" w14:textId="77777777" w:rsidR="005C7297" w:rsidRPr="001B0F1B" w:rsidRDefault="005C7297" w:rsidP="001B0F1B">
    <w:pPr>
      <w:pStyle w:val="Header"/>
      <w:jc w:val="center"/>
      <w:rPr>
        <w:rFonts w:ascii="Arial" w:hAnsi="Arial" w:cs="Arial"/>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79CC"/>
    <w:multiLevelType w:val="hybridMultilevel"/>
    <w:tmpl w:val="1A0240C6"/>
    <w:lvl w:ilvl="0" w:tplc="11E254A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4F00F0"/>
    <w:multiLevelType w:val="hybridMultilevel"/>
    <w:tmpl w:val="148A4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31976"/>
    <w:multiLevelType w:val="hybridMultilevel"/>
    <w:tmpl w:val="79763D64"/>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281CB7"/>
    <w:multiLevelType w:val="hybridMultilevel"/>
    <w:tmpl w:val="B87C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D1CC5"/>
    <w:multiLevelType w:val="hybridMultilevel"/>
    <w:tmpl w:val="148A4E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141137"/>
    <w:multiLevelType w:val="hybridMultilevel"/>
    <w:tmpl w:val="44D03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41A07"/>
    <w:multiLevelType w:val="hybridMultilevel"/>
    <w:tmpl w:val="5B6492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A96E01"/>
    <w:multiLevelType w:val="hybridMultilevel"/>
    <w:tmpl w:val="83002F12"/>
    <w:lvl w:ilvl="0" w:tplc="A6660D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C1733A"/>
    <w:multiLevelType w:val="hybridMultilevel"/>
    <w:tmpl w:val="70FABF6C"/>
    <w:lvl w:ilvl="0" w:tplc="11E25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9B0206"/>
    <w:multiLevelType w:val="hybridMultilevel"/>
    <w:tmpl w:val="A190AC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9F74671"/>
    <w:multiLevelType w:val="hybridMultilevel"/>
    <w:tmpl w:val="2418F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D85866"/>
    <w:multiLevelType w:val="hybridMultilevel"/>
    <w:tmpl w:val="FA02E3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9875C99"/>
    <w:multiLevelType w:val="hybridMultilevel"/>
    <w:tmpl w:val="C632E13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2D6E1B33"/>
    <w:multiLevelType w:val="hybridMultilevel"/>
    <w:tmpl w:val="4B20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8744D7"/>
    <w:multiLevelType w:val="hybridMultilevel"/>
    <w:tmpl w:val="3AFE8708"/>
    <w:lvl w:ilvl="0" w:tplc="C6AC5F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6867B2"/>
    <w:multiLevelType w:val="hybridMultilevel"/>
    <w:tmpl w:val="CF52F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D14A31"/>
    <w:multiLevelType w:val="hybridMultilevel"/>
    <w:tmpl w:val="4C0844D4"/>
    <w:lvl w:ilvl="0" w:tplc="07E0629E">
      <w:start w:val="1"/>
      <w:numFmt w:val="decimal"/>
      <w:lvlText w:val="%1."/>
      <w:lvlJc w:val="left"/>
      <w:pPr>
        <w:ind w:left="2160" w:hanging="360"/>
      </w:pPr>
      <w:rPr>
        <w:rFonts w:ascii="Arial" w:hAnsi="Arial" w:cs="Arial" w:hint="default"/>
        <w:sz w:val="28"/>
        <w:szCs w:val="2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8B42266"/>
    <w:multiLevelType w:val="hybridMultilevel"/>
    <w:tmpl w:val="B100D98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516457"/>
    <w:multiLevelType w:val="hybridMultilevel"/>
    <w:tmpl w:val="5E3692A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914DCC"/>
    <w:multiLevelType w:val="hybridMultilevel"/>
    <w:tmpl w:val="8E0841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9C97B13"/>
    <w:multiLevelType w:val="hybridMultilevel"/>
    <w:tmpl w:val="796469AC"/>
    <w:lvl w:ilvl="0" w:tplc="7EFC066A">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C734CD"/>
    <w:multiLevelType w:val="hybridMultilevel"/>
    <w:tmpl w:val="C0A4EF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11B47D1"/>
    <w:multiLevelType w:val="hybridMultilevel"/>
    <w:tmpl w:val="DEDE8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C197C2D"/>
    <w:multiLevelType w:val="hybridMultilevel"/>
    <w:tmpl w:val="57DC22BA"/>
    <w:lvl w:ilvl="0" w:tplc="11E254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EE25BDC"/>
    <w:multiLevelType w:val="hybridMultilevel"/>
    <w:tmpl w:val="A6BE3C32"/>
    <w:lvl w:ilvl="0" w:tplc="11E254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1444479"/>
    <w:multiLevelType w:val="hybridMultilevel"/>
    <w:tmpl w:val="56B6D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5BE091C"/>
    <w:multiLevelType w:val="hybridMultilevel"/>
    <w:tmpl w:val="5E3692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66C1738"/>
    <w:multiLevelType w:val="hybridMultilevel"/>
    <w:tmpl w:val="D9AA0086"/>
    <w:lvl w:ilvl="0" w:tplc="A6660D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2AB6949"/>
    <w:multiLevelType w:val="hybridMultilevel"/>
    <w:tmpl w:val="5B10FC0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96619E7"/>
    <w:multiLevelType w:val="hybridMultilevel"/>
    <w:tmpl w:val="BDE80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68652D"/>
    <w:multiLevelType w:val="hybridMultilevel"/>
    <w:tmpl w:val="8286D3CA"/>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31" w15:restartNumberingAfterBreak="0">
    <w:nsid w:val="7A3B0712"/>
    <w:multiLevelType w:val="hybridMultilevel"/>
    <w:tmpl w:val="E81A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D22D0F"/>
    <w:multiLevelType w:val="hybridMultilevel"/>
    <w:tmpl w:val="BDE80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C9095E"/>
    <w:multiLevelType w:val="hybridMultilevel"/>
    <w:tmpl w:val="C74EAB1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17"/>
  </w:num>
  <w:num w:numId="4">
    <w:abstractNumId w:val="24"/>
  </w:num>
  <w:num w:numId="5">
    <w:abstractNumId w:val="28"/>
  </w:num>
  <w:num w:numId="6">
    <w:abstractNumId w:val="8"/>
  </w:num>
  <w:num w:numId="7">
    <w:abstractNumId w:val="20"/>
  </w:num>
  <w:num w:numId="8">
    <w:abstractNumId w:val="22"/>
  </w:num>
  <w:num w:numId="9">
    <w:abstractNumId w:val="6"/>
  </w:num>
  <w:num w:numId="10">
    <w:abstractNumId w:val="13"/>
  </w:num>
  <w:num w:numId="11">
    <w:abstractNumId w:val="23"/>
  </w:num>
  <w:num w:numId="12">
    <w:abstractNumId w:val="14"/>
  </w:num>
  <w:num w:numId="13">
    <w:abstractNumId w:val="27"/>
  </w:num>
  <w:num w:numId="14">
    <w:abstractNumId w:val="7"/>
  </w:num>
  <w:num w:numId="15">
    <w:abstractNumId w:val="15"/>
  </w:num>
  <w:num w:numId="16">
    <w:abstractNumId w:val="33"/>
  </w:num>
  <w:num w:numId="17">
    <w:abstractNumId w:val="1"/>
  </w:num>
  <w:num w:numId="18">
    <w:abstractNumId w:val="10"/>
  </w:num>
  <w:num w:numId="19">
    <w:abstractNumId w:val="9"/>
  </w:num>
  <w:num w:numId="20">
    <w:abstractNumId w:val="2"/>
  </w:num>
  <w:num w:numId="21">
    <w:abstractNumId w:val="12"/>
  </w:num>
  <w:num w:numId="22">
    <w:abstractNumId w:val="21"/>
  </w:num>
  <w:num w:numId="23">
    <w:abstractNumId w:val="18"/>
  </w:num>
  <w:num w:numId="24">
    <w:abstractNumId w:val="29"/>
  </w:num>
  <w:num w:numId="25">
    <w:abstractNumId w:val="32"/>
  </w:num>
  <w:num w:numId="26">
    <w:abstractNumId w:val="4"/>
  </w:num>
  <w:num w:numId="27">
    <w:abstractNumId w:val="25"/>
  </w:num>
  <w:num w:numId="28">
    <w:abstractNumId w:val="11"/>
  </w:num>
  <w:num w:numId="29">
    <w:abstractNumId w:val="19"/>
  </w:num>
  <w:num w:numId="30">
    <w:abstractNumId w:val="3"/>
  </w:num>
  <w:num w:numId="31">
    <w:abstractNumId w:val="30"/>
  </w:num>
  <w:num w:numId="32">
    <w:abstractNumId w:val="31"/>
  </w:num>
  <w:num w:numId="33">
    <w:abstractNumId w:val="16"/>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trackRevision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55E"/>
    <w:rsid w:val="0000103F"/>
    <w:rsid w:val="00006E23"/>
    <w:rsid w:val="00052115"/>
    <w:rsid w:val="0007055E"/>
    <w:rsid w:val="00071215"/>
    <w:rsid w:val="000747E6"/>
    <w:rsid w:val="00075C39"/>
    <w:rsid w:val="000764A2"/>
    <w:rsid w:val="0008713A"/>
    <w:rsid w:val="000D4A2F"/>
    <w:rsid w:val="000D661D"/>
    <w:rsid w:val="000D6778"/>
    <w:rsid w:val="000F2244"/>
    <w:rsid w:val="000F5D45"/>
    <w:rsid w:val="000F7344"/>
    <w:rsid w:val="001004D4"/>
    <w:rsid w:val="001006A8"/>
    <w:rsid w:val="00102E42"/>
    <w:rsid w:val="00103507"/>
    <w:rsid w:val="001171D7"/>
    <w:rsid w:val="00117CA4"/>
    <w:rsid w:val="00134DAA"/>
    <w:rsid w:val="00143EFB"/>
    <w:rsid w:val="00146702"/>
    <w:rsid w:val="00157B32"/>
    <w:rsid w:val="00157CE9"/>
    <w:rsid w:val="0016144C"/>
    <w:rsid w:val="001736D0"/>
    <w:rsid w:val="001956B2"/>
    <w:rsid w:val="001B0F1B"/>
    <w:rsid w:val="001B70DC"/>
    <w:rsid w:val="001D0B8F"/>
    <w:rsid w:val="001E0185"/>
    <w:rsid w:val="001E4A59"/>
    <w:rsid w:val="001E6BB4"/>
    <w:rsid w:val="00205FDB"/>
    <w:rsid w:val="0021766E"/>
    <w:rsid w:val="00234DB8"/>
    <w:rsid w:val="00235AA0"/>
    <w:rsid w:val="00241558"/>
    <w:rsid w:val="002452B3"/>
    <w:rsid w:val="00262582"/>
    <w:rsid w:val="00294D43"/>
    <w:rsid w:val="002A0590"/>
    <w:rsid w:val="002B0C82"/>
    <w:rsid w:val="002B36C5"/>
    <w:rsid w:val="002C1860"/>
    <w:rsid w:val="002D42CF"/>
    <w:rsid w:val="002F77C0"/>
    <w:rsid w:val="002F7C00"/>
    <w:rsid w:val="00306019"/>
    <w:rsid w:val="00310DDB"/>
    <w:rsid w:val="00311E1B"/>
    <w:rsid w:val="00313E97"/>
    <w:rsid w:val="003173B3"/>
    <w:rsid w:val="0032290F"/>
    <w:rsid w:val="00324548"/>
    <w:rsid w:val="0033139E"/>
    <w:rsid w:val="00335A9E"/>
    <w:rsid w:val="003363A9"/>
    <w:rsid w:val="00362857"/>
    <w:rsid w:val="00366E17"/>
    <w:rsid w:val="00374E76"/>
    <w:rsid w:val="00377286"/>
    <w:rsid w:val="003A1E7F"/>
    <w:rsid w:val="003A5753"/>
    <w:rsid w:val="003B31EE"/>
    <w:rsid w:val="003B33A4"/>
    <w:rsid w:val="003B47BA"/>
    <w:rsid w:val="003B606A"/>
    <w:rsid w:val="003E17A8"/>
    <w:rsid w:val="004025E1"/>
    <w:rsid w:val="00402D91"/>
    <w:rsid w:val="004037A6"/>
    <w:rsid w:val="00414498"/>
    <w:rsid w:val="00430E5B"/>
    <w:rsid w:val="00433D17"/>
    <w:rsid w:val="004341ED"/>
    <w:rsid w:val="00441A05"/>
    <w:rsid w:val="00443338"/>
    <w:rsid w:val="00444B3A"/>
    <w:rsid w:val="004541E7"/>
    <w:rsid w:val="004544FC"/>
    <w:rsid w:val="00472379"/>
    <w:rsid w:val="00481EB6"/>
    <w:rsid w:val="004848B6"/>
    <w:rsid w:val="00487AAA"/>
    <w:rsid w:val="00491304"/>
    <w:rsid w:val="00492E3D"/>
    <w:rsid w:val="004978D8"/>
    <w:rsid w:val="004A207A"/>
    <w:rsid w:val="004A6F2D"/>
    <w:rsid w:val="004B032D"/>
    <w:rsid w:val="004C1FFB"/>
    <w:rsid w:val="004C65ED"/>
    <w:rsid w:val="004D4667"/>
    <w:rsid w:val="004E5BB6"/>
    <w:rsid w:val="004F53C4"/>
    <w:rsid w:val="00510F66"/>
    <w:rsid w:val="0051795C"/>
    <w:rsid w:val="005422CD"/>
    <w:rsid w:val="00542997"/>
    <w:rsid w:val="00544077"/>
    <w:rsid w:val="005527F2"/>
    <w:rsid w:val="00560A41"/>
    <w:rsid w:val="005627B7"/>
    <w:rsid w:val="005734B6"/>
    <w:rsid w:val="0057727A"/>
    <w:rsid w:val="0058345B"/>
    <w:rsid w:val="005864CB"/>
    <w:rsid w:val="0059338B"/>
    <w:rsid w:val="005A31FE"/>
    <w:rsid w:val="005A5D57"/>
    <w:rsid w:val="005B3F0F"/>
    <w:rsid w:val="005C6F4F"/>
    <w:rsid w:val="005C7297"/>
    <w:rsid w:val="005D059F"/>
    <w:rsid w:val="005E2D83"/>
    <w:rsid w:val="005E50D9"/>
    <w:rsid w:val="00603D70"/>
    <w:rsid w:val="00616C73"/>
    <w:rsid w:val="0062409F"/>
    <w:rsid w:val="006258E3"/>
    <w:rsid w:val="00637B35"/>
    <w:rsid w:val="006534DF"/>
    <w:rsid w:val="0066174E"/>
    <w:rsid w:val="00667AD6"/>
    <w:rsid w:val="00675B77"/>
    <w:rsid w:val="00680EA7"/>
    <w:rsid w:val="006A4921"/>
    <w:rsid w:val="006B1268"/>
    <w:rsid w:val="006B2CC2"/>
    <w:rsid w:val="006C3336"/>
    <w:rsid w:val="006C5AD7"/>
    <w:rsid w:val="006D347B"/>
    <w:rsid w:val="006D7C28"/>
    <w:rsid w:val="006F13B0"/>
    <w:rsid w:val="006F3F68"/>
    <w:rsid w:val="0070010A"/>
    <w:rsid w:val="00710F64"/>
    <w:rsid w:val="00713FB0"/>
    <w:rsid w:val="007253EE"/>
    <w:rsid w:val="00727E72"/>
    <w:rsid w:val="00740DCC"/>
    <w:rsid w:val="007451CB"/>
    <w:rsid w:val="0075747C"/>
    <w:rsid w:val="00757BB2"/>
    <w:rsid w:val="0076695F"/>
    <w:rsid w:val="00777CA4"/>
    <w:rsid w:val="00796FCD"/>
    <w:rsid w:val="0079717B"/>
    <w:rsid w:val="00797195"/>
    <w:rsid w:val="007A5E17"/>
    <w:rsid w:val="007B0F5D"/>
    <w:rsid w:val="007B6F9E"/>
    <w:rsid w:val="007C0088"/>
    <w:rsid w:val="007D20F4"/>
    <w:rsid w:val="007F2370"/>
    <w:rsid w:val="007F7589"/>
    <w:rsid w:val="00804A61"/>
    <w:rsid w:val="00805AA3"/>
    <w:rsid w:val="00820478"/>
    <w:rsid w:val="00840CDF"/>
    <w:rsid w:val="00854371"/>
    <w:rsid w:val="00861D7B"/>
    <w:rsid w:val="008667E4"/>
    <w:rsid w:val="00871A4C"/>
    <w:rsid w:val="008757F4"/>
    <w:rsid w:val="00875BE4"/>
    <w:rsid w:val="00882DFC"/>
    <w:rsid w:val="008875AD"/>
    <w:rsid w:val="00890906"/>
    <w:rsid w:val="00896191"/>
    <w:rsid w:val="008A0473"/>
    <w:rsid w:val="008A2D8C"/>
    <w:rsid w:val="008A5FED"/>
    <w:rsid w:val="008B2F18"/>
    <w:rsid w:val="008B54F8"/>
    <w:rsid w:val="008B5771"/>
    <w:rsid w:val="008C38C1"/>
    <w:rsid w:val="008E677B"/>
    <w:rsid w:val="008E6953"/>
    <w:rsid w:val="008E718B"/>
    <w:rsid w:val="008E7875"/>
    <w:rsid w:val="008F13CB"/>
    <w:rsid w:val="008F1F1A"/>
    <w:rsid w:val="008F3903"/>
    <w:rsid w:val="008F78CB"/>
    <w:rsid w:val="00905A02"/>
    <w:rsid w:val="00911944"/>
    <w:rsid w:val="00912675"/>
    <w:rsid w:val="009147C7"/>
    <w:rsid w:val="00914D28"/>
    <w:rsid w:val="009178A3"/>
    <w:rsid w:val="00926AEE"/>
    <w:rsid w:val="00945710"/>
    <w:rsid w:val="00945C35"/>
    <w:rsid w:val="00954F38"/>
    <w:rsid w:val="009616A7"/>
    <w:rsid w:val="00970873"/>
    <w:rsid w:val="0097160C"/>
    <w:rsid w:val="009A161A"/>
    <w:rsid w:val="009A3B98"/>
    <w:rsid w:val="009A5B97"/>
    <w:rsid w:val="009A7C8E"/>
    <w:rsid w:val="009B4934"/>
    <w:rsid w:val="009D4714"/>
    <w:rsid w:val="00A01140"/>
    <w:rsid w:val="00A17755"/>
    <w:rsid w:val="00A21C70"/>
    <w:rsid w:val="00A253E6"/>
    <w:rsid w:val="00A256DB"/>
    <w:rsid w:val="00A312FE"/>
    <w:rsid w:val="00A331B0"/>
    <w:rsid w:val="00A342E7"/>
    <w:rsid w:val="00A40F5E"/>
    <w:rsid w:val="00A428AD"/>
    <w:rsid w:val="00A44EA6"/>
    <w:rsid w:val="00A55C7E"/>
    <w:rsid w:val="00A7020E"/>
    <w:rsid w:val="00A8602C"/>
    <w:rsid w:val="00A87A20"/>
    <w:rsid w:val="00AB069D"/>
    <w:rsid w:val="00AB13B1"/>
    <w:rsid w:val="00AB2088"/>
    <w:rsid w:val="00AB71DA"/>
    <w:rsid w:val="00AC1B57"/>
    <w:rsid w:val="00AC40AC"/>
    <w:rsid w:val="00AD37E6"/>
    <w:rsid w:val="00AE3E46"/>
    <w:rsid w:val="00AE6C87"/>
    <w:rsid w:val="00B05028"/>
    <w:rsid w:val="00B05476"/>
    <w:rsid w:val="00B06C8C"/>
    <w:rsid w:val="00B10B65"/>
    <w:rsid w:val="00B133AD"/>
    <w:rsid w:val="00B15020"/>
    <w:rsid w:val="00B20C16"/>
    <w:rsid w:val="00B30C91"/>
    <w:rsid w:val="00B3318F"/>
    <w:rsid w:val="00B35DCE"/>
    <w:rsid w:val="00B40F3B"/>
    <w:rsid w:val="00B511CC"/>
    <w:rsid w:val="00B52CC2"/>
    <w:rsid w:val="00B60C1C"/>
    <w:rsid w:val="00BA2B80"/>
    <w:rsid w:val="00BB07D1"/>
    <w:rsid w:val="00BB3C0E"/>
    <w:rsid w:val="00BB6830"/>
    <w:rsid w:val="00BB753A"/>
    <w:rsid w:val="00BC0C41"/>
    <w:rsid w:val="00BE2330"/>
    <w:rsid w:val="00BF33A4"/>
    <w:rsid w:val="00BF701C"/>
    <w:rsid w:val="00C01202"/>
    <w:rsid w:val="00C07C29"/>
    <w:rsid w:val="00C15C0A"/>
    <w:rsid w:val="00C236D6"/>
    <w:rsid w:val="00C3079F"/>
    <w:rsid w:val="00C4583B"/>
    <w:rsid w:val="00C46E09"/>
    <w:rsid w:val="00C47358"/>
    <w:rsid w:val="00C61EEE"/>
    <w:rsid w:val="00C639DF"/>
    <w:rsid w:val="00C97AD0"/>
    <w:rsid w:val="00CA0226"/>
    <w:rsid w:val="00CA24EB"/>
    <w:rsid w:val="00CA3345"/>
    <w:rsid w:val="00CA44EE"/>
    <w:rsid w:val="00CA5BE7"/>
    <w:rsid w:val="00CB5C57"/>
    <w:rsid w:val="00CC0436"/>
    <w:rsid w:val="00CD3D4B"/>
    <w:rsid w:val="00CD6F63"/>
    <w:rsid w:val="00CE2EB8"/>
    <w:rsid w:val="00CE688E"/>
    <w:rsid w:val="00CF37AF"/>
    <w:rsid w:val="00CF5EAE"/>
    <w:rsid w:val="00D111B8"/>
    <w:rsid w:val="00D209F7"/>
    <w:rsid w:val="00D20E33"/>
    <w:rsid w:val="00D25F46"/>
    <w:rsid w:val="00D26051"/>
    <w:rsid w:val="00D354E4"/>
    <w:rsid w:val="00D36C9D"/>
    <w:rsid w:val="00D41864"/>
    <w:rsid w:val="00D547B6"/>
    <w:rsid w:val="00D56413"/>
    <w:rsid w:val="00D565EF"/>
    <w:rsid w:val="00D5760C"/>
    <w:rsid w:val="00D607A2"/>
    <w:rsid w:val="00D630FC"/>
    <w:rsid w:val="00D64C3D"/>
    <w:rsid w:val="00D65812"/>
    <w:rsid w:val="00D6588F"/>
    <w:rsid w:val="00D75862"/>
    <w:rsid w:val="00D8711A"/>
    <w:rsid w:val="00DA154A"/>
    <w:rsid w:val="00DA4945"/>
    <w:rsid w:val="00DB0570"/>
    <w:rsid w:val="00DB1A59"/>
    <w:rsid w:val="00DC1CB1"/>
    <w:rsid w:val="00DC2C69"/>
    <w:rsid w:val="00DD3238"/>
    <w:rsid w:val="00DE49E6"/>
    <w:rsid w:val="00DE65CF"/>
    <w:rsid w:val="00DF3BB9"/>
    <w:rsid w:val="00DF627A"/>
    <w:rsid w:val="00DF7C99"/>
    <w:rsid w:val="00E25269"/>
    <w:rsid w:val="00E27839"/>
    <w:rsid w:val="00E36457"/>
    <w:rsid w:val="00E41E64"/>
    <w:rsid w:val="00E463C9"/>
    <w:rsid w:val="00E46EBC"/>
    <w:rsid w:val="00E50D5F"/>
    <w:rsid w:val="00E57C4B"/>
    <w:rsid w:val="00E77091"/>
    <w:rsid w:val="00E84655"/>
    <w:rsid w:val="00E8468E"/>
    <w:rsid w:val="00E87790"/>
    <w:rsid w:val="00EA3AB5"/>
    <w:rsid w:val="00EB336C"/>
    <w:rsid w:val="00EB4683"/>
    <w:rsid w:val="00ED5F22"/>
    <w:rsid w:val="00ED7718"/>
    <w:rsid w:val="00EE40A6"/>
    <w:rsid w:val="00EE5D56"/>
    <w:rsid w:val="00EE6BA8"/>
    <w:rsid w:val="00EF3DED"/>
    <w:rsid w:val="00F31661"/>
    <w:rsid w:val="00F55AA3"/>
    <w:rsid w:val="00F56254"/>
    <w:rsid w:val="00F618A4"/>
    <w:rsid w:val="00F641D6"/>
    <w:rsid w:val="00F64F09"/>
    <w:rsid w:val="00F65212"/>
    <w:rsid w:val="00F66FBB"/>
    <w:rsid w:val="00F72CF9"/>
    <w:rsid w:val="00F76514"/>
    <w:rsid w:val="00F81136"/>
    <w:rsid w:val="00FA3A31"/>
    <w:rsid w:val="00FB4076"/>
    <w:rsid w:val="00FC6A9C"/>
    <w:rsid w:val="00FD5F71"/>
    <w:rsid w:val="00FE3464"/>
    <w:rsid w:val="00FF4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0B2A7EA"/>
  <w15:docId w15:val="{DE9DFB8B-8996-4E91-9718-EDDFA3C93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70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B6F9E"/>
    <w:pPr>
      <w:spacing w:after="200" w:line="276" w:lineRule="auto"/>
      <w:ind w:left="720"/>
      <w:contextualSpacing/>
    </w:pPr>
    <w:rPr>
      <w:rFonts w:eastAsiaTheme="minorEastAsia"/>
    </w:rPr>
  </w:style>
  <w:style w:type="character" w:customStyle="1" w:styleId="ListParagraphChar">
    <w:name w:val="List Paragraph Char"/>
    <w:basedOn w:val="DefaultParagraphFont"/>
    <w:link w:val="ListParagraph"/>
    <w:uiPriority w:val="34"/>
    <w:locked/>
    <w:rsid w:val="007B6F9E"/>
    <w:rPr>
      <w:rFonts w:eastAsiaTheme="minorEastAsia"/>
    </w:rPr>
  </w:style>
  <w:style w:type="paragraph" w:styleId="BalloonText">
    <w:name w:val="Balloon Text"/>
    <w:basedOn w:val="Normal"/>
    <w:link w:val="BalloonTextChar"/>
    <w:uiPriority w:val="99"/>
    <w:semiHidden/>
    <w:unhideWhenUsed/>
    <w:rsid w:val="007B6F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F9E"/>
    <w:rPr>
      <w:rFonts w:ascii="Segoe UI" w:hAnsi="Segoe UI" w:cs="Segoe UI"/>
      <w:sz w:val="18"/>
      <w:szCs w:val="18"/>
    </w:rPr>
  </w:style>
  <w:style w:type="character" w:styleId="CommentReference">
    <w:name w:val="annotation reference"/>
    <w:basedOn w:val="DefaultParagraphFont"/>
    <w:uiPriority w:val="99"/>
    <w:semiHidden/>
    <w:unhideWhenUsed/>
    <w:rsid w:val="00366E17"/>
    <w:rPr>
      <w:sz w:val="16"/>
      <w:szCs w:val="16"/>
    </w:rPr>
  </w:style>
  <w:style w:type="paragraph" w:styleId="CommentText">
    <w:name w:val="annotation text"/>
    <w:basedOn w:val="Normal"/>
    <w:link w:val="CommentTextChar"/>
    <w:uiPriority w:val="99"/>
    <w:semiHidden/>
    <w:unhideWhenUsed/>
    <w:rsid w:val="00366E17"/>
    <w:pPr>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366E1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363A9"/>
    <w:pPr>
      <w:spacing w:after="160"/>
    </w:pPr>
    <w:rPr>
      <w:rFonts w:eastAsiaTheme="minorHAnsi"/>
      <w:b/>
      <w:bCs/>
    </w:rPr>
  </w:style>
  <w:style w:type="character" w:customStyle="1" w:styleId="CommentSubjectChar">
    <w:name w:val="Comment Subject Char"/>
    <w:basedOn w:val="CommentTextChar"/>
    <w:link w:val="CommentSubject"/>
    <w:uiPriority w:val="99"/>
    <w:semiHidden/>
    <w:rsid w:val="003363A9"/>
    <w:rPr>
      <w:rFonts w:eastAsiaTheme="minorEastAsia"/>
      <w:b/>
      <w:bCs/>
      <w:sz w:val="20"/>
      <w:szCs w:val="20"/>
    </w:rPr>
  </w:style>
  <w:style w:type="paragraph" w:styleId="Header">
    <w:name w:val="header"/>
    <w:basedOn w:val="Normal"/>
    <w:link w:val="HeaderChar"/>
    <w:uiPriority w:val="99"/>
    <w:unhideWhenUsed/>
    <w:rsid w:val="00713F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FB0"/>
  </w:style>
  <w:style w:type="paragraph" w:styleId="Footer">
    <w:name w:val="footer"/>
    <w:basedOn w:val="Normal"/>
    <w:link w:val="FooterChar"/>
    <w:uiPriority w:val="99"/>
    <w:unhideWhenUsed/>
    <w:rsid w:val="00713F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FB0"/>
  </w:style>
  <w:style w:type="character" w:styleId="Hyperlink">
    <w:name w:val="Hyperlink"/>
    <w:basedOn w:val="DefaultParagraphFont"/>
    <w:uiPriority w:val="99"/>
    <w:unhideWhenUsed/>
    <w:rsid w:val="00E8468E"/>
    <w:rPr>
      <w:color w:val="0563C1" w:themeColor="hyperlink"/>
      <w:u w:val="single"/>
    </w:rPr>
  </w:style>
  <w:style w:type="paragraph" w:styleId="Revision">
    <w:name w:val="Revision"/>
    <w:hidden/>
    <w:uiPriority w:val="99"/>
    <w:semiHidden/>
    <w:rsid w:val="00A011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7756">
      <w:bodyDiv w:val="1"/>
      <w:marLeft w:val="0"/>
      <w:marRight w:val="0"/>
      <w:marTop w:val="0"/>
      <w:marBottom w:val="0"/>
      <w:divBdr>
        <w:top w:val="none" w:sz="0" w:space="0" w:color="auto"/>
        <w:left w:val="none" w:sz="0" w:space="0" w:color="auto"/>
        <w:bottom w:val="none" w:sz="0" w:space="0" w:color="auto"/>
        <w:right w:val="none" w:sz="0" w:space="0" w:color="auto"/>
      </w:divBdr>
    </w:div>
    <w:div w:id="87504193">
      <w:bodyDiv w:val="1"/>
      <w:marLeft w:val="0"/>
      <w:marRight w:val="0"/>
      <w:marTop w:val="0"/>
      <w:marBottom w:val="0"/>
      <w:divBdr>
        <w:top w:val="none" w:sz="0" w:space="0" w:color="auto"/>
        <w:left w:val="none" w:sz="0" w:space="0" w:color="auto"/>
        <w:bottom w:val="none" w:sz="0" w:space="0" w:color="auto"/>
        <w:right w:val="none" w:sz="0" w:space="0" w:color="auto"/>
      </w:divBdr>
    </w:div>
    <w:div w:id="276520650">
      <w:bodyDiv w:val="1"/>
      <w:marLeft w:val="0"/>
      <w:marRight w:val="0"/>
      <w:marTop w:val="0"/>
      <w:marBottom w:val="0"/>
      <w:divBdr>
        <w:top w:val="none" w:sz="0" w:space="0" w:color="auto"/>
        <w:left w:val="none" w:sz="0" w:space="0" w:color="auto"/>
        <w:bottom w:val="none" w:sz="0" w:space="0" w:color="auto"/>
        <w:right w:val="none" w:sz="0" w:space="0" w:color="auto"/>
      </w:divBdr>
    </w:div>
    <w:div w:id="943923017">
      <w:bodyDiv w:val="1"/>
      <w:marLeft w:val="0"/>
      <w:marRight w:val="0"/>
      <w:marTop w:val="0"/>
      <w:marBottom w:val="0"/>
      <w:divBdr>
        <w:top w:val="none" w:sz="0" w:space="0" w:color="auto"/>
        <w:left w:val="none" w:sz="0" w:space="0" w:color="auto"/>
        <w:bottom w:val="none" w:sz="0" w:space="0" w:color="auto"/>
        <w:right w:val="none" w:sz="0" w:space="0" w:color="auto"/>
      </w:divBdr>
    </w:div>
    <w:div w:id="1443763415">
      <w:bodyDiv w:val="1"/>
      <w:marLeft w:val="0"/>
      <w:marRight w:val="0"/>
      <w:marTop w:val="0"/>
      <w:marBottom w:val="0"/>
      <w:divBdr>
        <w:top w:val="none" w:sz="0" w:space="0" w:color="auto"/>
        <w:left w:val="none" w:sz="0" w:space="0" w:color="auto"/>
        <w:bottom w:val="none" w:sz="0" w:space="0" w:color="auto"/>
        <w:right w:val="none" w:sz="0" w:space="0" w:color="auto"/>
      </w:divBdr>
    </w:div>
    <w:div w:id="204899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edicaid.gov/medicaid/benefits/bhs/index.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EBE66E1ECDAC40A9C926B7211E4A42" ma:contentTypeVersion="4" ma:contentTypeDescription="Create a new document." ma:contentTypeScope="" ma:versionID="c2c026303f3b49503deffd273b64afda">
  <xsd:schema xmlns:xsd="http://www.w3.org/2001/XMLSchema" xmlns:xs="http://www.w3.org/2001/XMLSchema" xmlns:p="http://schemas.microsoft.com/office/2006/metadata/properties" xmlns:ns2="8ad17182-ceaa-4671-95e5-a77e571fc2b1" targetNamespace="http://schemas.microsoft.com/office/2006/metadata/properties" ma:root="true" ma:fieldsID="3f5ff00141fa79da06f0191d2071ddc3" ns2:_="">
    <xsd:import namespace="8ad17182-ceaa-4671-95e5-a77e571fc2b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17182-ceaa-4671-95e5-a77e571fc2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16F458-8422-403A-9174-59662C881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17182-ceaa-4671-95e5-a77e571fc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0C4F79-DDF3-423B-983B-862922B41366}">
  <ds:schemaRefs>
    <ds:schemaRef ds:uri="http://schemas.microsoft.com/sharepoint/events"/>
  </ds:schemaRefs>
</ds:datastoreItem>
</file>

<file path=customXml/itemProps3.xml><?xml version="1.0" encoding="utf-8"?>
<ds:datastoreItem xmlns:ds="http://schemas.openxmlformats.org/officeDocument/2006/customXml" ds:itemID="{D5BC80BE-30D1-4947-B46D-CCE636537E23}">
  <ds:schemaRefs>
    <ds:schemaRef ds:uri="http://schemas.microsoft.com/sharepoint/v3/contenttype/forms"/>
  </ds:schemaRefs>
</ds:datastoreItem>
</file>

<file path=customXml/itemProps4.xml><?xml version="1.0" encoding="utf-8"?>
<ds:datastoreItem xmlns:ds="http://schemas.openxmlformats.org/officeDocument/2006/customXml" ds:itemID="{84F9B1F6-E619-43C6-9B3D-1254F177A4C1}">
  <ds:schemaRefs>
    <ds:schemaRef ds:uri="http://schemas.openxmlformats.org/officeDocument/2006/bibliography"/>
  </ds:schemaRefs>
</ds:datastoreItem>
</file>

<file path=customXml/itemProps5.xml><?xml version="1.0" encoding="utf-8"?>
<ds:datastoreItem xmlns:ds="http://schemas.openxmlformats.org/officeDocument/2006/customXml" ds:itemID="{9C8E4F5D-C9CF-479C-BC45-B81B3A8A5F3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ad17182-ceaa-4671-95e5-a77e571fc2b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1711</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AHCA</Company>
  <LinksUpToDate>false</LinksUpToDate>
  <CharactersWithSpaces>11448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Rogers, David</dc:creator>
  <cp:lastModifiedBy>Rinaldi, Susan</cp:lastModifiedBy>
  <cp:revision>2</cp:revision>
  <cp:lastPrinted>2018-05-16T18:28:00Z</cp:lastPrinted>
  <dcterms:created xsi:type="dcterms:W3CDTF">2022-01-04T18:46:00Z</dcterms:created>
  <dcterms:modified xsi:type="dcterms:W3CDTF">2022-01-04T18:46:00Z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0x0101008BEBE66E1ECDAC40A9C926B7211E4A42</vt:lpwstr>
  </property>
</Properties>
</file>