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54" w:rsidRDefault="00E06360" w:rsidP="00934754">
      <w:pPr>
        <w:pStyle w:val="NoSpacing"/>
        <w:rPr>
          <w:noProof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47F5A" wp14:editId="05169483">
                <wp:simplePos x="0" y="0"/>
                <wp:positionH relativeFrom="column">
                  <wp:posOffset>40005</wp:posOffset>
                </wp:positionH>
                <wp:positionV relativeFrom="paragraph">
                  <wp:posOffset>-169545</wp:posOffset>
                </wp:positionV>
                <wp:extent cx="904875" cy="6953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60" w:rsidRDefault="00E06360">
                            <w:r w:rsidRPr="00E06360">
                              <w:rPr>
                                <w:noProof/>
                              </w:rPr>
                              <w:drawing>
                                <wp:inline distT="0" distB="0" distL="0" distR="0" wp14:anchorId="770D0935" wp14:editId="4A272EE3">
                                  <wp:extent cx="581025" cy="554126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816" cy="55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15pt;margin-top:-13.35pt;width:71.2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" fillcolor="white [3201]" stroked="f" strokeweight=".5pt">
                <v:textbox>
                  <w:txbxContent>
                    <w:p w:rsidR="00E06360" w:rsidRDefault="00E06360">
                      <w:r w:rsidRPr="00E06360">
                        <w:rPr>
                          <w:noProof/>
                        </w:rPr>
                        <w:drawing>
                          <wp:inline distT="0" distB="0" distL="0" distR="0" wp14:anchorId="770D0935" wp14:editId="4A272EE3">
                            <wp:extent cx="581025" cy="554126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816" cy="55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BA885" wp14:editId="595CE330">
                <wp:simplePos x="0" y="0"/>
                <wp:positionH relativeFrom="column">
                  <wp:posOffset>6402705</wp:posOffset>
                </wp:positionH>
                <wp:positionV relativeFrom="paragraph">
                  <wp:posOffset>-74295</wp:posOffset>
                </wp:positionV>
                <wp:extent cx="952500" cy="6953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60" w:rsidRDefault="00E06360">
                            <w:r w:rsidRPr="00E06360">
                              <w:rPr>
                                <w:noProof/>
                              </w:rPr>
                              <w:drawing>
                                <wp:inline distT="0" distB="0" distL="0" distR="0" wp14:anchorId="5912B165" wp14:editId="3D2C42DD">
                                  <wp:extent cx="763270" cy="44778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270" cy="44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504.15pt;margin-top:-5.85pt;width:7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" fillcolor="white [3201]" stroked="f" strokeweight=".5pt">
                <v:textbox>
                  <w:txbxContent>
                    <w:p w:rsidR="00E06360" w:rsidRDefault="00E06360">
                      <w:r w:rsidRPr="00E06360">
                        <w:rPr>
                          <w:noProof/>
                        </w:rPr>
                        <w:drawing>
                          <wp:inline distT="0" distB="0" distL="0" distR="0" wp14:anchorId="5912B165" wp14:editId="3D2C42DD">
                            <wp:extent cx="763270" cy="44778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270" cy="44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4126" w:rsidRPr="00F16C46" w:rsidRDefault="00E37DD2" w:rsidP="00934754">
      <w:pPr>
        <w:pStyle w:val="NoSpacing"/>
        <w:jc w:val="center"/>
        <w:rPr>
          <w:b/>
          <w:noProof/>
          <w:sz w:val="20"/>
          <w:szCs w:val="20"/>
        </w:rPr>
      </w:pPr>
      <w:r>
        <w:rPr>
          <w:b/>
          <w:noProof/>
          <w:color w:val="0000FF"/>
        </w:rPr>
        <w:br/>
      </w:r>
      <w:r w:rsidR="00E06360">
        <w:rPr>
          <w:b/>
          <w:noProof/>
          <w:color w:val="0000FF"/>
        </w:rPr>
        <w:t>Florida</w:t>
      </w:r>
      <w:r w:rsidR="00934754" w:rsidRPr="000650F8">
        <w:rPr>
          <w:b/>
          <w:noProof/>
          <w:color w:val="0000FF"/>
        </w:rPr>
        <w:t xml:space="preserve"> Medicaid EHR Incentive Program</w:t>
      </w:r>
      <w:r w:rsidR="00195A2D" w:rsidRPr="00F16C46">
        <w:rPr>
          <w:b/>
          <w:noProof/>
          <w:color w:val="0070C0"/>
          <w:sz w:val="28"/>
          <w:szCs w:val="28"/>
        </w:rPr>
        <w:br/>
      </w:r>
      <w:r w:rsidR="00047B0C" w:rsidRPr="00E270D1">
        <w:rPr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D59807F" wp14:editId="6DA37A66">
            <wp:simplePos x="0" y="0"/>
            <wp:positionH relativeFrom="column">
              <wp:posOffset>8204200</wp:posOffset>
            </wp:positionH>
            <wp:positionV relativeFrom="paragraph">
              <wp:posOffset>852805</wp:posOffset>
            </wp:positionV>
            <wp:extent cx="1174750" cy="63182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_EH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B0C" w:rsidRPr="00E270D1">
        <w:rPr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39B9B68" wp14:editId="73A5C476">
            <wp:simplePos x="0" y="0"/>
            <wp:positionH relativeFrom="column">
              <wp:posOffset>8051800</wp:posOffset>
            </wp:positionH>
            <wp:positionV relativeFrom="paragraph">
              <wp:posOffset>700405</wp:posOffset>
            </wp:positionV>
            <wp:extent cx="1174750" cy="63182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_EH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B0C" w:rsidRPr="00E270D1">
        <w:rPr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96EE159" wp14:editId="6DC7DE2F">
            <wp:simplePos x="0" y="0"/>
            <wp:positionH relativeFrom="column">
              <wp:posOffset>7899400</wp:posOffset>
            </wp:positionH>
            <wp:positionV relativeFrom="paragraph">
              <wp:posOffset>548005</wp:posOffset>
            </wp:positionV>
            <wp:extent cx="1174750" cy="63182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_EH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106" w:rsidRPr="00E270D1">
        <w:rPr>
          <w:b/>
          <w:noProof/>
          <w:color w:val="0000FF"/>
          <w:sz w:val="28"/>
          <w:szCs w:val="28"/>
        </w:rPr>
        <w:t xml:space="preserve">Certification Flexibility </w:t>
      </w:r>
      <w:r w:rsidR="00DA647A">
        <w:rPr>
          <w:b/>
          <w:noProof/>
          <w:color w:val="0000FF"/>
          <w:sz w:val="28"/>
          <w:szCs w:val="28"/>
        </w:rPr>
        <w:t>Options Documentation Form</w:t>
      </w:r>
      <w:r w:rsidR="00934754" w:rsidRPr="00E270D1">
        <w:rPr>
          <w:b/>
          <w:noProof/>
          <w:color w:val="0000FF"/>
          <w:sz w:val="28"/>
          <w:szCs w:val="28"/>
        </w:rPr>
        <w:t xml:space="preserve"> </w:t>
      </w:r>
      <w:r w:rsidR="00934754" w:rsidRPr="00E270D1">
        <w:rPr>
          <w:b/>
          <w:noProof/>
          <w:color w:val="0000FF"/>
          <w:sz w:val="28"/>
          <w:szCs w:val="28"/>
        </w:rPr>
        <w:br/>
      </w:r>
    </w:p>
    <w:p w:rsidR="00E273B5" w:rsidRPr="005706C8" w:rsidRDefault="005F184B" w:rsidP="00B1200B">
      <w:pPr>
        <w:spacing w:line="240" w:lineRule="auto"/>
        <w:rPr>
          <w:b/>
          <w:noProof/>
          <w:sz w:val="20"/>
          <w:szCs w:val="20"/>
        </w:rPr>
      </w:pPr>
      <w:r w:rsidRPr="005706C8">
        <w:rPr>
          <w:b/>
          <w:noProof/>
          <w:sz w:val="20"/>
          <w:szCs w:val="20"/>
        </w:rPr>
        <w:t xml:space="preserve">Please use this form </w:t>
      </w:r>
      <w:r w:rsidR="00C0584D" w:rsidRPr="00635DAF">
        <w:rPr>
          <w:b/>
          <w:noProof/>
          <w:sz w:val="20"/>
          <w:szCs w:val="20"/>
        </w:rPr>
        <w:t xml:space="preserve">only </w:t>
      </w:r>
      <w:r w:rsidRPr="00635DAF">
        <w:rPr>
          <w:b/>
          <w:noProof/>
          <w:sz w:val="20"/>
          <w:szCs w:val="20"/>
        </w:rPr>
        <w:t>if yo</w:t>
      </w:r>
      <w:r w:rsidRPr="005706C8">
        <w:rPr>
          <w:b/>
          <w:noProof/>
          <w:sz w:val="20"/>
          <w:szCs w:val="20"/>
        </w:rPr>
        <w:t>u a</w:t>
      </w:r>
      <w:r w:rsidR="00E37DD2">
        <w:rPr>
          <w:b/>
          <w:noProof/>
          <w:sz w:val="20"/>
          <w:szCs w:val="20"/>
        </w:rPr>
        <w:t>re taking advantage of the CMS Program Y</w:t>
      </w:r>
      <w:r w:rsidRPr="005706C8">
        <w:rPr>
          <w:b/>
          <w:noProof/>
          <w:sz w:val="20"/>
          <w:szCs w:val="20"/>
        </w:rPr>
        <w:t xml:space="preserve">ear 2014 Flexibility </w:t>
      </w:r>
      <w:r w:rsidR="00B1200B" w:rsidRPr="005706C8">
        <w:rPr>
          <w:b/>
          <w:noProof/>
          <w:sz w:val="20"/>
          <w:szCs w:val="20"/>
        </w:rPr>
        <w:t xml:space="preserve">Rule and were not able to fully implement 2014 edition </w:t>
      </w:r>
      <w:r w:rsidR="00CF5F1B">
        <w:rPr>
          <w:b/>
          <w:noProof/>
          <w:sz w:val="20"/>
          <w:szCs w:val="20"/>
        </w:rPr>
        <w:t>certified health record technology (</w:t>
      </w:r>
      <w:r w:rsidR="00B1200B" w:rsidRPr="005706C8">
        <w:rPr>
          <w:b/>
          <w:noProof/>
          <w:sz w:val="20"/>
          <w:szCs w:val="20"/>
        </w:rPr>
        <w:t>CEHRT</w:t>
      </w:r>
      <w:r w:rsidR="00CF5F1B">
        <w:rPr>
          <w:b/>
          <w:noProof/>
          <w:sz w:val="20"/>
          <w:szCs w:val="20"/>
        </w:rPr>
        <w:t>)</w:t>
      </w:r>
      <w:r w:rsidR="00B1200B" w:rsidRPr="005706C8">
        <w:rPr>
          <w:b/>
          <w:noProof/>
          <w:sz w:val="20"/>
          <w:szCs w:val="20"/>
        </w:rPr>
        <w:t xml:space="preserve"> to meet meaningful use for an EHR reporting period in 2014 due to delays in 2014 CEHRT availability.</w:t>
      </w:r>
      <w:r w:rsidR="00E273B5" w:rsidRPr="005706C8">
        <w:rPr>
          <w:b/>
          <w:noProof/>
          <w:sz w:val="20"/>
          <w:szCs w:val="20"/>
        </w:rPr>
        <w:t xml:space="preserve"> </w:t>
      </w:r>
      <w:r w:rsidR="00E06360">
        <w:rPr>
          <w:b/>
          <w:noProof/>
          <w:sz w:val="20"/>
          <w:szCs w:val="20"/>
        </w:rPr>
        <w:t xml:space="preserve">For more information, </w:t>
      </w:r>
      <w:r w:rsidR="006F2D31" w:rsidRPr="005706C8">
        <w:rPr>
          <w:b/>
          <w:noProof/>
          <w:sz w:val="20"/>
          <w:szCs w:val="20"/>
        </w:rPr>
        <w:t>visit our website:</w:t>
      </w:r>
      <w:r w:rsidR="006F2D31" w:rsidRPr="005706C8">
        <w:rPr>
          <w:sz w:val="20"/>
          <w:szCs w:val="20"/>
        </w:rPr>
        <w:t xml:space="preserve"> </w:t>
      </w:r>
      <w:hyperlink r:id="rId13" w:history="1">
        <w:r w:rsidR="00E06360">
          <w:rPr>
            <w:rStyle w:val="Hyperlink"/>
            <w:b/>
            <w:noProof/>
            <w:sz w:val="20"/>
            <w:szCs w:val="20"/>
          </w:rPr>
          <w:t>www.ahca.myflorida.com/medicaidehr</w:t>
        </w:r>
      </w:hyperlink>
      <w:r w:rsidR="00E06360">
        <w:rPr>
          <w:rStyle w:val="Hyperlink"/>
          <w:b/>
          <w:noProof/>
          <w:sz w:val="20"/>
          <w:szCs w:val="20"/>
        </w:rPr>
        <w:t>.</w:t>
      </w:r>
      <w:r w:rsidR="00503C04">
        <w:rPr>
          <w:b/>
          <w:noProof/>
          <w:sz w:val="20"/>
          <w:szCs w:val="20"/>
        </w:rPr>
        <w:t xml:space="preserve"> </w:t>
      </w:r>
      <w:r w:rsidR="00E273B5" w:rsidRPr="005706C8">
        <w:rPr>
          <w:b/>
          <w:noProof/>
          <w:sz w:val="20"/>
          <w:szCs w:val="20"/>
        </w:rPr>
        <w:t xml:space="preserve">Questions can be emailed to </w:t>
      </w:r>
      <w:hyperlink r:id="rId14" w:history="1">
        <w:r w:rsidR="00E06360">
          <w:rPr>
            <w:rStyle w:val="Hyperlink"/>
            <w:b/>
            <w:noProof/>
            <w:sz w:val="20"/>
            <w:szCs w:val="20"/>
          </w:rPr>
          <w:t>MedicaidHIT@ahca.myflorida.com</w:t>
        </w:r>
      </w:hyperlink>
      <w:r w:rsidR="00E06360">
        <w:rPr>
          <w:rStyle w:val="Hyperlink"/>
          <w:b/>
          <w:noProof/>
          <w:sz w:val="20"/>
          <w:szCs w:val="20"/>
        </w:rPr>
        <w:t>.</w:t>
      </w:r>
    </w:p>
    <w:p w:rsidR="00B1200B" w:rsidRPr="005706C8" w:rsidRDefault="00B1200B" w:rsidP="00B1200B">
      <w:pPr>
        <w:pStyle w:val="ListParagraph"/>
        <w:numPr>
          <w:ilvl w:val="0"/>
          <w:numId w:val="2"/>
        </w:numPr>
        <w:rPr>
          <w:b/>
          <w:noProof/>
          <w:sz w:val="20"/>
          <w:szCs w:val="20"/>
        </w:rPr>
      </w:pPr>
      <w:r w:rsidRPr="005706C8">
        <w:rPr>
          <w:b/>
          <w:noProof/>
          <w:sz w:val="20"/>
          <w:szCs w:val="20"/>
        </w:rPr>
        <w:t xml:space="preserve">Please </w:t>
      </w:r>
      <w:r w:rsidR="00CA71BC">
        <w:rPr>
          <w:b/>
          <w:noProof/>
          <w:sz w:val="20"/>
          <w:szCs w:val="20"/>
        </w:rPr>
        <w:t>print this form</w:t>
      </w:r>
      <w:r w:rsidR="005E5065">
        <w:rPr>
          <w:b/>
          <w:noProof/>
          <w:sz w:val="20"/>
          <w:szCs w:val="20"/>
        </w:rPr>
        <w:t xml:space="preserve"> to complete and sign</w:t>
      </w:r>
      <w:r w:rsidR="00CA71BC">
        <w:rPr>
          <w:b/>
          <w:noProof/>
          <w:sz w:val="20"/>
          <w:szCs w:val="20"/>
        </w:rPr>
        <w:t xml:space="preserve">. </w:t>
      </w:r>
      <w:r w:rsidR="005E5065">
        <w:rPr>
          <w:b/>
          <w:noProof/>
          <w:sz w:val="20"/>
          <w:szCs w:val="20"/>
        </w:rPr>
        <w:t>S</w:t>
      </w:r>
      <w:r w:rsidR="00CA71BC">
        <w:rPr>
          <w:b/>
          <w:noProof/>
          <w:sz w:val="20"/>
          <w:szCs w:val="20"/>
        </w:rPr>
        <w:t xml:space="preserve">can </w:t>
      </w:r>
      <w:r w:rsidR="005E5065">
        <w:rPr>
          <w:b/>
          <w:noProof/>
          <w:sz w:val="20"/>
          <w:szCs w:val="20"/>
        </w:rPr>
        <w:t xml:space="preserve">the signed form and upload </w:t>
      </w:r>
      <w:r w:rsidRPr="005706C8">
        <w:rPr>
          <w:b/>
          <w:noProof/>
          <w:sz w:val="20"/>
          <w:szCs w:val="20"/>
        </w:rPr>
        <w:t>to your MAPIR attestation.</w:t>
      </w:r>
    </w:p>
    <w:p w:rsidR="00B1200B" w:rsidRPr="005706C8" w:rsidRDefault="00007110" w:rsidP="00B1200B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0"/>
          <w:szCs w:val="20"/>
        </w:rPr>
      </w:pPr>
      <w:r>
        <w:rPr>
          <w:b/>
          <w:sz w:val="20"/>
          <w:szCs w:val="20"/>
        </w:rPr>
        <w:t>Please also upload</w:t>
      </w:r>
      <w:r w:rsidR="00B1200B" w:rsidRPr="005706C8">
        <w:rPr>
          <w:b/>
          <w:sz w:val="20"/>
          <w:szCs w:val="20"/>
        </w:rPr>
        <w:t xml:space="preserve"> any additional documentation you may have to support your explanation</w:t>
      </w:r>
      <w:r>
        <w:rPr>
          <w:b/>
          <w:sz w:val="20"/>
          <w:szCs w:val="20"/>
        </w:rPr>
        <w:t>,</w:t>
      </w:r>
      <w:r w:rsidR="00B1200B" w:rsidRPr="005706C8">
        <w:rPr>
          <w:b/>
          <w:sz w:val="20"/>
          <w:szCs w:val="20"/>
        </w:rPr>
        <w:t xml:space="preserve"> such as l</w:t>
      </w:r>
      <w:r>
        <w:rPr>
          <w:b/>
          <w:sz w:val="20"/>
          <w:szCs w:val="20"/>
        </w:rPr>
        <w:t xml:space="preserve">etters or email correspondence </w:t>
      </w:r>
      <w:r w:rsidR="00B1200B" w:rsidRPr="005706C8">
        <w:rPr>
          <w:b/>
          <w:sz w:val="20"/>
          <w:szCs w:val="20"/>
        </w:rPr>
        <w:t>from your EHR vendor, or screen shots.</w:t>
      </w:r>
    </w:p>
    <w:p w:rsidR="00361362" w:rsidRDefault="00361362" w:rsidP="00361362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83"/>
        <w:gridCol w:w="3870"/>
        <w:gridCol w:w="1350"/>
        <w:gridCol w:w="3690"/>
      </w:tblGrid>
      <w:tr w:rsidR="00DA3B29" w:rsidRPr="005706C8" w:rsidTr="00441CBB">
        <w:trPr>
          <w:trHeight w:val="361"/>
        </w:trPr>
        <w:tc>
          <w:tcPr>
            <w:tcW w:w="2383" w:type="dxa"/>
            <w:vAlign w:val="center"/>
          </w:tcPr>
          <w:p w:rsidR="00DA3B29" w:rsidRPr="005706C8" w:rsidRDefault="00DA3B29" w:rsidP="008C1450">
            <w:pPr>
              <w:jc w:val="right"/>
              <w:rPr>
                <w:sz w:val="20"/>
                <w:szCs w:val="20"/>
              </w:rPr>
            </w:pPr>
            <w:r w:rsidRPr="00E40547">
              <w:rPr>
                <w:b/>
                <w:sz w:val="20"/>
                <w:szCs w:val="20"/>
              </w:rPr>
              <w:t>Provider Name</w:t>
            </w:r>
            <w:r w:rsidR="00DE1E2D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846480756"/>
            <w:lock w:val="sdtLocked"/>
            <w:placeholder>
              <w:docPart w:val="8646BE7CD02E481483076C348070560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870" w:type="dxa"/>
                <w:vAlign w:val="center"/>
              </w:tcPr>
              <w:p w:rsidR="00DA3B29" w:rsidRPr="00DA3B29" w:rsidRDefault="00C56518" w:rsidP="00C5651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1350" w:type="dxa"/>
            <w:vAlign w:val="center"/>
          </w:tcPr>
          <w:p w:rsidR="00DA3B29" w:rsidRPr="005706C8" w:rsidRDefault="00DA3B29" w:rsidP="00DE1E2D">
            <w:pPr>
              <w:jc w:val="right"/>
              <w:rPr>
                <w:sz w:val="20"/>
                <w:szCs w:val="20"/>
              </w:rPr>
            </w:pPr>
            <w:r w:rsidRPr="00E40547">
              <w:rPr>
                <w:b/>
                <w:sz w:val="20"/>
                <w:szCs w:val="20"/>
              </w:rPr>
              <w:t>Provider NPI</w:t>
            </w:r>
            <w:r w:rsidR="00DE1E2D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948900279"/>
            <w:lock w:val="sdtLocked"/>
            <w:placeholder>
              <w:docPart w:val="5D87456F5AC74E51BD45CFEDD5B59A0A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:rsidR="00DA3B29" w:rsidRPr="005706C8" w:rsidRDefault="00C56518" w:rsidP="00C5651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3B29" w:rsidRPr="005706C8" w:rsidTr="00441CBB">
        <w:trPr>
          <w:trHeight w:val="361"/>
        </w:trPr>
        <w:tc>
          <w:tcPr>
            <w:tcW w:w="2383" w:type="dxa"/>
            <w:vAlign w:val="center"/>
          </w:tcPr>
          <w:p w:rsidR="00DA3B29" w:rsidRPr="005706C8" w:rsidRDefault="00DA3B29" w:rsidP="008C1450">
            <w:pPr>
              <w:jc w:val="right"/>
              <w:rPr>
                <w:sz w:val="20"/>
                <w:szCs w:val="20"/>
              </w:rPr>
            </w:pPr>
            <w:r w:rsidRPr="00E40547">
              <w:rPr>
                <w:b/>
                <w:sz w:val="20"/>
                <w:szCs w:val="20"/>
              </w:rPr>
              <w:t>Name of EHR Vendor</w:t>
            </w:r>
            <w:r w:rsidR="00DE1E2D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978584759"/>
            <w:lock w:val="sdtLocked"/>
            <w:placeholder>
              <w:docPart w:val="34B0C782A995409C8A2F080B2D60462D"/>
            </w:placeholder>
            <w:showingPlcHdr/>
          </w:sdtPr>
          <w:sdtEndPr/>
          <w:sdtContent>
            <w:tc>
              <w:tcPr>
                <w:tcW w:w="8910" w:type="dxa"/>
                <w:gridSpan w:val="3"/>
                <w:vAlign w:val="center"/>
              </w:tcPr>
              <w:p w:rsidR="00DA3B29" w:rsidRPr="005706C8" w:rsidRDefault="00C56518" w:rsidP="00C5651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A6A" w:rsidRPr="005706C8" w:rsidTr="00441CBB">
        <w:trPr>
          <w:trHeight w:val="361"/>
        </w:trPr>
        <w:tc>
          <w:tcPr>
            <w:tcW w:w="2383" w:type="dxa"/>
            <w:vAlign w:val="center"/>
          </w:tcPr>
          <w:p w:rsidR="00073A6A" w:rsidRPr="005706C8" w:rsidRDefault="00073A6A" w:rsidP="008C1450">
            <w:pPr>
              <w:jc w:val="right"/>
              <w:rPr>
                <w:sz w:val="20"/>
                <w:szCs w:val="20"/>
              </w:rPr>
            </w:pPr>
            <w:r w:rsidRPr="00E40547">
              <w:rPr>
                <w:b/>
                <w:sz w:val="20"/>
                <w:szCs w:val="20"/>
              </w:rPr>
              <w:t xml:space="preserve">EHR </w:t>
            </w:r>
            <w:r w:rsidR="00DE1E2D">
              <w:rPr>
                <w:b/>
                <w:sz w:val="20"/>
                <w:szCs w:val="20"/>
              </w:rPr>
              <w:t>Product and Version</w:t>
            </w:r>
            <w:r w:rsidR="00007110">
              <w:rPr>
                <w:b/>
                <w:sz w:val="20"/>
                <w:szCs w:val="20"/>
              </w:rPr>
              <w:t xml:space="preserve"> </w:t>
            </w:r>
            <w:r w:rsidRPr="00E40547">
              <w:rPr>
                <w:b/>
                <w:sz w:val="20"/>
                <w:szCs w:val="20"/>
              </w:rPr>
              <w:t>#</w:t>
            </w:r>
            <w:r w:rsidR="00DE1E2D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23302767"/>
            <w:lock w:val="sdtLocked"/>
            <w:placeholder>
              <w:docPart w:val="855C7B248D134AA39499AD4ECA8ABF5B"/>
            </w:placeholder>
            <w:showingPlcHdr/>
          </w:sdtPr>
          <w:sdtEndPr/>
          <w:sdtContent>
            <w:tc>
              <w:tcPr>
                <w:tcW w:w="8910" w:type="dxa"/>
                <w:gridSpan w:val="3"/>
                <w:vAlign w:val="center"/>
              </w:tcPr>
              <w:p w:rsidR="00073A6A" w:rsidRPr="005706C8" w:rsidRDefault="00C56518" w:rsidP="00C5651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A6A" w:rsidRPr="005706C8" w:rsidTr="00441CBB">
        <w:trPr>
          <w:trHeight w:val="361"/>
        </w:trPr>
        <w:tc>
          <w:tcPr>
            <w:tcW w:w="2383" w:type="dxa"/>
            <w:vAlign w:val="center"/>
          </w:tcPr>
          <w:p w:rsidR="00073A6A" w:rsidRPr="005706C8" w:rsidRDefault="00073A6A" w:rsidP="008C1450">
            <w:pPr>
              <w:jc w:val="right"/>
              <w:rPr>
                <w:sz w:val="20"/>
                <w:szCs w:val="20"/>
              </w:rPr>
            </w:pPr>
            <w:r w:rsidRPr="00E40547">
              <w:rPr>
                <w:b/>
                <w:sz w:val="20"/>
                <w:szCs w:val="20"/>
              </w:rPr>
              <w:t>EHR Certification ID#</w:t>
            </w:r>
            <w:r w:rsidR="00DE1E2D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670291077"/>
            <w:lock w:val="sdtLocked"/>
            <w:placeholder>
              <w:docPart w:val="3D5264ABF3154A99BAE1911B02A35E43"/>
            </w:placeholder>
            <w:showingPlcHdr/>
          </w:sdtPr>
          <w:sdtEndPr/>
          <w:sdtContent>
            <w:tc>
              <w:tcPr>
                <w:tcW w:w="3870" w:type="dxa"/>
                <w:vAlign w:val="center"/>
              </w:tcPr>
              <w:p w:rsidR="00073A6A" w:rsidRPr="005706C8" w:rsidRDefault="00C56518" w:rsidP="00C5651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:rsidR="00073A6A" w:rsidRPr="005706C8" w:rsidRDefault="00007110" w:rsidP="00DE1E2D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</w:t>
            </w:r>
            <w:r w:rsidR="00073A6A" w:rsidRPr="00D75F15">
              <w:rPr>
                <w:b/>
                <w:sz w:val="20"/>
                <w:szCs w:val="20"/>
              </w:rPr>
              <w:t>ertified</w:t>
            </w:r>
            <w:r w:rsidR="00DE1E2D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65036074"/>
            <w:lock w:val="sdtLocked"/>
            <w:placeholder>
              <w:docPart w:val="94EE717E3CBA47F3B647C136DF8E8A59"/>
            </w:placeholder>
            <w:showingPlcHdr/>
            <w:date w:fullDate="2011-10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90" w:type="dxa"/>
                <w:vAlign w:val="center"/>
              </w:tcPr>
              <w:p w:rsidR="00073A6A" w:rsidRPr="005706C8" w:rsidRDefault="00C56518" w:rsidP="00C5651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C1450" w:rsidRPr="005706C8" w:rsidTr="00441CBB">
        <w:trPr>
          <w:trHeight w:val="504"/>
        </w:trPr>
        <w:tc>
          <w:tcPr>
            <w:tcW w:w="2383" w:type="dxa"/>
            <w:vAlign w:val="center"/>
          </w:tcPr>
          <w:p w:rsidR="008C1450" w:rsidRDefault="008C1450" w:rsidP="007A4B15">
            <w:pPr>
              <w:jc w:val="right"/>
              <w:rPr>
                <w:b/>
                <w:sz w:val="20"/>
                <w:szCs w:val="20"/>
              </w:rPr>
            </w:pPr>
            <w:r w:rsidRPr="00E40547">
              <w:rPr>
                <w:b/>
                <w:sz w:val="20"/>
                <w:szCs w:val="20"/>
              </w:rPr>
              <w:t xml:space="preserve">Date 2014 CEHRT </w:t>
            </w:r>
          </w:p>
          <w:p w:rsidR="008C1450" w:rsidRDefault="00007110" w:rsidP="007A4B1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Installed/A</w:t>
            </w:r>
            <w:r w:rsidR="008C1450" w:rsidRPr="00E40547">
              <w:rPr>
                <w:b/>
                <w:sz w:val="20"/>
                <w:szCs w:val="20"/>
              </w:rPr>
              <w:t>cquired</w:t>
            </w:r>
            <w:r w:rsidR="007A4B15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818692389"/>
            <w:lock w:val="sdtLocked"/>
            <w:placeholder>
              <w:docPart w:val="2B70C0C49B0948F2BFFBCA0C127D3B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vAlign w:val="center"/>
              </w:tcPr>
              <w:p w:rsidR="008C1450" w:rsidRPr="007A4B15" w:rsidRDefault="00C56518" w:rsidP="00C5651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5040" w:type="dxa"/>
            <w:gridSpan w:val="2"/>
            <w:vAlign w:val="center"/>
          </w:tcPr>
          <w:p w:rsidR="008C1450" w:rsidRPr="005706C8" w:rsidRDefault="008C1450" w:rsidP="000650F8">
            <w:pPr>
              <w:rPr>
                <w:sz w:val="20"/>
                <w:szCs w:val="20"/>
              </w:rPr>
            </w:pPr>
            <w:r w:rsidRPr="00E40547">
              <w:rPr>
                <w:b/>
                <w:sz w:val="20"/>
                <w:szCs w:val="20"/>
              </w:rPr>
              <w:t xml:space="preserve">For Program Year </w:t>
            </w:r>
            <w:r w:rsidR="00CA62C1">
              <w:rPr>
                <w:b/>
                <w:sz w:val="20"/>
                <w:szCs w:val="20"/>
              </w:rPr>
              <w:t>2014 the P</w:t>
            </w:r>
            <w:r w:rsidR="00007110">
              <w:rPr>
                <w:b/>
                <w:sz w:val="20"/>
                <w:szCs w:val="20"/>
              </w:rPr>
              <w:t xml:space="preserve">rovider </w:t>
            </w:r>
            <w:r w:rsidR="00CA62C1">
              <w:rPr>
                <w:b/>
                <w:sz w:val="20"/>
                <w:szCs w:val="20"/>
              </w:rPr>
              <w:t>was Scheduled to D</w:t>
            </w:r>
            <w:r w:rsidRPr="00E40547">
              <w:rPr>
                <w:b/>
                <w:sz w:val="20"/>
                <w:szCs w:val="20"/>
              </w:rPr>
              <w:t>emonstrate</w:t>
            </w:r>
            <w:r w:rsidRPr="005706C8">
              <w:rPr>
                <w:sz w:val="20"/>
                <w:szCs w:val="20"/>
              </w:rPr>
              <w:t xml:space="preserve">:  </w:t>
            </w:r>
            <w:r w:rsidR="000650F8">
              <w:rPr>
                <w:sz w:val="20"/>
                <w:szCs w:val="20"/>
              </w:rPr>
              <w:t xml:space="preserve">           </w:t>
            </w:r>
            <w:r w:rsidRPr="00D75F15">
              <w:rPr>
                <w:b/>
                <w:sz w:val="20"/>
                <w:szCs w:val="20"/>
              </w:rPr>
              <w:t>Stage 1</w:t>
            </w:r>
            <w:sdt>
              <w:sdtPr>
                <w:rPr>
                  <w:b/>
                  <w:sz w:val="20"/>
                  <w:szCs w:val="20"/>
                </w:rPr>
                <w:id w:val="-10728834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5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706C8">
              <w:rPr>
                <w:sz w:val="20"/>
                <w:szCs w:val="20"/>
              </w:rPr>
              <w:t xml:space="preserve">                  </w:t>
            </w:r>
            <w:r w:rsidRPr="00D75F15">
              <w:rPr>
                <w:b/>
                <w:sz w:val="20"/>
                <w:szCs w:val="20"/>
              </w:rPr>
              <w:t>Stage 2</w:t>
            </w:r>
            <w:sdt>
              <w:sdtPr>
                <w:rPr>
                  <w:b/>
                  <w:sz w:val="20"/>
                  <w:szCs w:val="20"/>
                </w:rPr>
                <w:id w:val="174737699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651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361362" w:rsidRPr="008104D5" w:rsidRDefault="00361362" w:rsidP="008104D5">
      <w:pPr>
        <w:pStyle w:val="NoSpacing"/>
      </w:pPr>
    </w:p>
    <w:tbl>
      <w:tblPr>
        <w:tblStyle w:val="TableGrid"/>
        <w:tblW w:w="1127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049"/>
        <w:gridCol w:w="1530"/>
        <w:gridCol w:w="1350"/>
        <w:gridCol w:w="1350"/>
      </w:tblGrid>
      <w:tr w:rsidR="001045B9" w:rsidRPr="001045B9" w:rsidTr="00E270D1">
        <w:trPr>
          <w:trHeight w:val="309"/>
        </w:trPr>
        <w:tc>
          <w:tcPr>
            <w:tcW w:w="11279" w:type="dxa"/>
            <w:gridSpan w:val="4"/>
            <w:shd w:val="clear" w:color="auto" w:fill="000000" w:themeFill="text1"/>
            <w:vAlign w:val="center"/>
          </w:tcPr>
          <w:p w:rsidR="00601476" w:rsidRPr="001045B9" w:rsidRDefault="00F248EA" w:rsidP="00E270D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045B9">
              <w:rPr>
                <w:b/>
                <w:color w:val="FFFFFF" w:themeColor="background1"/>
                <w:sz w:val="20"/>
                <w:szCs w:val="20"/>
              </w:rPr>
              <w:t xml:space="preserve">For Program Year 2014, the provider is attesting to the designated MU </w:t>
            </w:r>
            <w:r w:rsidR="00601476" w:rsidRPr="001045B9">
              <w:rPr>
                <w:b/>
                <w:color w:val="FFFFFF" w:themeColor="background1"/>
                <w:sz w:val="20"/>
                <w:szCs w:val="20"/>
              </w:rPr>
              <w:t xml:space="preserve">option </w:t>
            </w:r>
            <w:r w:rsidRPr="001045B9">
              <w:rPr>
                <w:b/>
                <w:color w:val="FFFFFF" w:themeColor="background1"/>
                <w:sz w:val="20"/>
                <w:szCs w:val="20"/>
              </w:rPr>
              <w:t>(Check ONE box as appropriate)</w:t>
            </w:r>
            <w:r w:rsidRPr="001045B9">
              <w:rPr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B17F1A" w:rsidRPr="00601476" w:rsidTr="00CA62C1">
        <w:trPr>
          <w:trHeight w:val="309"/>
        </w:trPr>
        <w:tc>
          <w:tcPr>
            <w:tcW w:w="7049" w:type="dxa"/>
            <w:shd w:val="clear" w:color="auto" w:fill="auto"/>
            <w:vAlign w:val="center"/>
          </w:tcPr>
          <w:p w:rsidR="00361362" w:rsidRPr="00601476" w:rsidRDefault="00C0584D" w:rsidP="00E270D1">
            <w:pPr>
              <w:rPr>
                <w:sz w:val="20"/>
                <w:szCs w:val="20"/>
              </w:rPr>
            </w:pPr>
            <w:r w:rsidRPr="00B17F1A">
              <w:rPr>
                <w:b/>
                <w:sz w:val="20"/>
                <w:szCs w:val="20"/>
              </w:rPr>
              <w:t xml:space="preserve">Utilizing </w:t>
            </w:r>
            <w:r w:rsidR="00361362" w:rsidRPr="00B17F1A">
              <w:rPr>
                <w:b/>
                <w:sz w:val="20"/>
                <w:szCs w:val="20"/>
              </w:rPr>
              <w:t>2011 Edition CEHRT</w:t>
            </w:r>
            <w:r w:rsidR="00601476">
              <w:rPr>
                <w:sz w:val="20"/>
                <w:szCs w:val="20"/>
              </w:rPr>
              <w:t xml:space="preserve"> </w:t>
            </w:r>
            <w:r w:rsidR="00D9553E">
              <w:rPr>
                <w:sz w:val="20"/>
                <w:szCs w:val="20"/>
              </w:rPr>
              <w:t xml:space="preserve"> </w:t>
            </w:r>
            <w:r w:rsidRPr="00B17F1A">
              <w:rPr>
                <w:sz w:val="18"/>
                <w:szCs w:val="18"/>
              </w:rPr>
              <w:t>(</w:t>
            </w:r>
            <w:r w:rsidR="00B17F1A" w:rsidRPr="00B17F1A">
              <w:rPr>
                <w:sz w:val="18"/>
                <w:szCs w:val="18"/>
              </w:rPr>
              <w:t>“000” in the 3</w:t>
            </w:r>
            <w:r w:rsidR="00B17F1A" w:rsidRPr="00B17F1A">
              <w:rPr>
                <w:sz w:val="18"/>
                <w:szCs w:val="18"/>
                <w:vertAlign w:val="superscript"/>
              </w:rPr>
              <w:t>rd</w:t>
            </w:r>
            <w:r w:rsidR="00B17F1A" w:rsidRPr="00B17F1A">
              <w:rPr>
                <w:sz w:val="18"/>
                <w:szCs w:val="18"/>
              </w:rPr>
              <w:t>- 5</w:t>
            </w:r>
            <w:r w:rsidR="00B17F1A" w:rsidRPr="00B17F1A">
              <w:rPr>
                <w:sz w:val="18"/>
                <w:szCs w:val="18"/>
                <w:vertAlign w:val="superscript"/>
              </w:rPr>
              <w:t>th</w:t>
            </w:r>
            <w:r w:rsidR="00B17F1A" w:rsidRPr="00B17F1A">
              <w:rPr>
                <w:sz w:val="18"/>
                <w:szCs w:val="18"/>
              </w:rPr>
              <w:t xml:space="preserve"> digits, e.g. </w:t>
            </w:r>
            <w:r w:rsidR="00B17F1A">
              <w:rPr>
                <w:sz w:val="18"/>
                <w:szCs w:val="18"/>
              </w:rPr>
              <w:t>A0</w:t>
            </w:r>
            <w:r w:rsidR="00B17F1A" w:rsidRPr="00015B5A">
              <w:rPr>
                <w:b/>
                <w:color w:val="FF6600"/>
                <w:sz w:val="18"/>
                <w:szCs w:val="18"/>
              </w:rPr>
              <w:t>000</w:t>
            </w:r>
            <w:r w:rsidR="00B17F1A">
              <w:rPr>
                <w:sz w:val="18"/>
                <w:szCs w:val="18"/>
              </w:rPr>
              <w:t>01ABCD0XYZ)</w:t>
            </w:r>
            <w:r w:rsidR="001045B9">
              <w:rPr>
                <w:sz w:val="18"/>
                <w:szCs w:val="18"/>
              </w:rPr>
              <w:t>: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61362" w:rsidRPr="00601476" w:rsidRDefault="00361362" w:rsidP="00E270D1">
            <w:pPr>
              <w:jc w:val="center"/>
              <w:rPr>
                <w:sz w:val="20"/>
                <w:szCs w:val="20"/>
              </w:rPr>
            </w:pPr>
            <w:r w:rsidRPr="00601476">
              <w:rPr>
                <w:sz w:val="20"/>
                <w:szCs w:val="20"/>
              </w:rPr>
              <w:t>2013 Stage 1</w:t>
            </w:r>
            <w:sdt>
              <w:sdtPr>
                <w:rPr>
                  <w:sz w:val="20"/>
                  <w:szCs w:val="20"/>
                </w:rPr>
                <w:id w:val="28123380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3E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:rsidR="00361362" w:rsidRPr="00601476" w:rsidRDefault="00361362" w:rsidP="00E2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61362" w:rsidRPr="00601476" w:rsidRDefault="00361362" w:rsidP="00E270D1">
            <w:pPr>
              <w:jc w:val="center"/>
              <w:rPr>
                <w:sz w:val="20"/>
                <w:szCs w:val="20"/>
              </w:rPr>
            </w:pPr>
          </w:p>
        </w:tc>
      </w:tr>
      <w:tr w:rsidR="00B17F1A" w:rsidRPr="00601476" w:rsidTr="00CA62C1">
        <w:trPr>
          <w:trHeight w:val="309"/>
        </w:trPr>
        <w:tc>
          <w:tcPr>
            <w:tcW w:w="7049" w:type="dxa"/>
            <w:shd w:val="clear" w:color="auto" w:fill="auto"/>
            <w:vAlign w:val="center"/>
          </w:tcPr>
          <w:p w:rsidR="00361362" w:rsidRPr="00601476" w:rsidRDefault="00175C1F" w:rsidP="00E270D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Utilizing </w:t>
            </w:r>
            <w:r w:rsidR="00361362" w:rsidRPr="00DA3B29">
              <w:rPr>
                <w:b/>
                <w:sz w:val="20"/>
                <w:szCs w:val="20"/>
              </w:rPr>
              <w:t>2011 &amp; 2014 Edition CEHRT</w:t>
            </w:r>
            <w:r w:rsidR="00D9553E">
              <w:rPr>
                <w:sz w:val="20"/>
                <w:szCs w:val="20"/>
              </w:rPr>
              <w:t xml:space="preserve"> </w:t>
            </w:r>
            <w:r w:rsidR="00361362" w:rsidRPr="00601476">
              <w:rPr>
                <w:sz w:val="20"/>
                <w:szCs w:val="20"/>
              </w:rPr>
              <w:t xml:space="preserve"> </w:t>
            </w:r>
            <w:r w:rsidR="00B17F1A" w:rsidRPr="00B17F1A">
              <w:rPr>
                <w:sz w:val="18"/>
                <w:szCs w:val="18"/>
              </w:rPr>
              <w:t>(</w:t>
            </w:r>
            <w:r w:rsidR="00B17F1A">
              <w:rPr>
                <w:sz w:val="18"/>
                <w:szCs w:val="18"/>
              </w:rPr>
              <w:t>“H13</w:t>
            </w:r>
            <w:r w:rsidR="00B17F1A" w:rsidRPr="00B17F1A">
              <w:rPr>
                <w:sz w:val="18"/>
                <w:szCs w:val="18"/>
              </w:rPr>
              <w:t>” in the 3</w:t>
            </w:r>
            <w:r w:rsidR="00B17F1A" w:rsidRPr="00B17F1A">
              <w:rPr>
                <w:sz w:val="18"/>
                <w:szCs w:val="18"/>
                <w:vertAlign w:val="superscript"/>
              </w:rPr>
              <w:t>rd</w:t>
            </w:r>
            <w:r w:rsidR="00B17F1A" w:rsidRPr="00B17F1A">
              <w:rPr>
                <w:sz w:val="18"/>
                <w:szCs w:val="18"/>
              </w:rPr>
              <w:t>- 5</w:t>
            </w:r>
            <w:r w:rsidR="00B17F1A" w:rsidRPr="00B17F1A">
              <w:rPr>
                <w:sz w:val="18"/>
                <w:szCs w:val="18"/>
                <w:vertAlign w:val="superscript"/>
              </w:rPr>
              <w:t>th</w:t>
            </w:r>
            <w:r w:rsidR="00B17F1A" w:rsidRPr="00B17F1A">
              <w:rPr>
                <w:sz w:val="18"/>
                <w:szCs w:val="18"/>
              </w:rPr>
              <w:t xml:space="preserve"> digits, e.g. </w:t>
            </w:r>
            <w:r w:rsidR="00B17F1A">
              <w:rPr>
                <w:sz w:val="18"/>
                <w:szCs w:val="18"/>
              </w:rPr>
              <w:t>A0</w:t>
            </w:r>
            <w:r w:rsidR="00DA3B29" w:rsidRPr="00015B5A">
              <w:rPr>
                <w:b/>
                <w:color w:val="FF6600"/>
                <w:sz w:val="18"/>
                <w:szCs w:val="18"/>
              </w:rPr>
              <w:t>H13</w:t>
            </w:r>
            <w:r w:rsidR="00B17F1A">
              <w:rPr>
                <w:sz w:val="18"/>
                <w:szCs w:val="18"/>
              </w:rPr>
              <w:t>01ABCD0XYZ)</w:t>
            </w:r>
            <w:r w:rsidR="001045B9">
              <w:rPr>
                <w:sz w:val="18"/>
                <w:szCs w:val="18"/>
              </w:rPr>
              <w:t>:</w:t>
            </w:r>
          </w:p>
        </w:tc>
        <w:tc>
          <w:tcPr>
            <w:tcW w:w="1530" w:type="dxa"/>
            <w:vAlign w:val="center"/>
          </w:tcPr>
          <w:p w:rsidR="00361362" w:rsidRPr="00601476" w:rsidRDefault="00361362" w:rsidP="00E270D1">
            <w:pPr>
              <w:jc w:val="center"/>
              <w:rPr>
                <w:sz w:val="20"/>
                <w:szCs w:val="20"/>
              </w:rPr>
            </w:pPr>
            <w:r w:rsidRPr="00601476">
              <w:rPr>
                <w:sz w:val="20"/>
                <w:szCs w:val="20"/>
              </w:rPr>
              <w:t>2013 Stage 1</w:t>
            </w:r>
            <w:sdt>
              <w:sdtPr>
                <w:rPr>
                  <w:sz w:val="20"/>
                  <w:szCs w:val="20"/>
                </w:rPr>
                <w:id w:val="-105700247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3E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:rsidR="00361362" w:rsidRPr="00601476" w:rsidRDefault="00361362" w:rsidP="00E270D1">
            <w:pPr>
              <w:jc w:val="center"/>
              <w:rPr>
                <w:sz w:val="20"/>
                <w:szCs w:val="20"/>
              </w:rPr>
            </w:pPr>
            <w:r w:rsidRPr="00601476">
              <w:rPr>
                <w:sz w:val="20"/>
                <w:szCs w:val="20"/>
              </w:rPr>
              <w:t>2014 Stage 1</w:t>
            </w:r>
            <w:sdt>
              <w:sdtPr>
                <w:rPr>
                  <w:sz w:val="20"/>
                  <w:szCs w:val="20"/>
                </w:rPr>
                <w:id w:val="1911655797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6F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:rsidR="00361362" w:rsidRPr="00601476" w:rsidRDefault="00CA62C1" w:rsidP="00E2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 w:rsidR="00361362" w:rsidRPr="00601476">
              <w:rPr>
                <w:sz w:val="20"/>
                <w:szCs w:val="20"/>
              </w:rPr>
              <w:t>Stage 2</w:t>
            </w:r>
            <w:sdt>
              <w:sdtPr>
                <w:rPr>
                  <w:sz w:val="20"/>
                  <w:szCs w:val="20"/>
                </w:rPr>
                <w:id w:val="766274978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3E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17F1A" w:rsidRPr="00601476" w:rsidTr="00CA62C1">
        <w:trPr>
          <w:trHeight w:val="309"/>
        </w:trPr>
        <w:tc>
          <w:tcPr>
            <w:tcW w:w="7049" w:type="dxa"/>
            <w:shd w:val="clear" w:color="auto" w:fill="auto"/>
            <w:vAlign w:val="center"/>
          </w:tcPr>
          <w:p w:rsidR="00361362" w:rsidRPr="00175C1F" w:rsidRDefault="00175C1F" w:rsidP="00E2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Utilizing </w:t>
            </w:r>
            <w:r w:rsidR="00361362" w:rsidRPr="00175C1F">
              <w:rPr>
                <w:b/>
                <w:sz w:val="20"/>
                <w:szCs w:val="20"/>
              </w:rPr>
              <w:t xml:space="preserve">2014 </w:t>
            </w:r>
            <w:r w:rsidR="00007110">
              <w:rPr>
                <w:b/>
                <w:sz w:val="20"/>
                <w:szCs w:val="20"/>
              </w:rPr>
              <w:t xml:space="preserve">Edition </w:t>
            </w:r>
            <w:r w:rsidR="00361362" w:rsidRPr="00175C1F">
              <w:rPr>
                <w:b/>
                <w:sz w:val="20"/>
                <w:szCs w:val="20"/>
              </w:rPr>
              <w:t>CEHRT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9553E">
              <w:rPr>
                <w:b/>
                <w:sz w:val="20"/>
                <w:szCs w:val="20"/>
              </w:rPr>
              <w:t xml:space="preserve"> </w:t>
            </w:r>
            <w:r w:rsidRPr="00B17F1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“14E</w:t>
            </w:r>
            <w:r w:rsidRPr="00B17F1A">
              <w:rPr>
                <w:sz w:val="18"/>
                <w:szCs w:val="18"/>
              </w:rPr>
              <w:t>” in the 3</w:t>
            </w:r>
            <w:r w:rsidRPr="00B17F1A">
              <w:rPr>
                <w:sz w:val="18"/>
                <w:szCs w:val="18"/>
                <w:vertAlign w:val="superscript"/>
              </w:rPr>
              <w:t>rd</w:t>
            </w:r>
            <w:r w:rsidRPr="00B17F1A">
              <w:rPr>
                <w:sz w:val="18"/>
                <w:szCs w:val="18"/>
              </w:rPr>
              <w:t>- 5</w:t>
            </w:r>
            <w:r w:rsidRPr="00B17F1A">
              <w:rPr>
                <w:sz w:val="18"/>
                <w:szCs w:val="18"/>
                <w:vertAlign w:val="superscript"/>
              </w:rPr>
              <w:t>th</w:t>
            </w:r>
            <w:r w:rsidRPr="00B17F1A">
              <w:rPr>
                <w:sz w:val="18"/>
                <w:szCs w:val="18"/>
              </w:rPr>
              <w:t xml:space="preserve"> digits, e.g. </w:t>
            </w:r>
            <w:r>
              <w:rPr>
                <w:sz w:val="18"/>
                <w:szCs w:val="18"/>
              </w:rPr>
              <w:t>A0</w:t>
            </w:r>
            <w:r w:rsidRPr="00015B5A">
              <w:rPr>
                <w:b/>
                <w:color w:val="FF6600"/>
                <w:sz w:val="18"/>
                <w:szCs w:val="18"/>
              </w:rPr>
              <w:t>14E</w:t>
            </w:r>
            <w:r>
              <w:rPr>
                <w:sz w:val="18"/>
                <w:szCs w:val="18"/>
              </w:rPr>
              <w:t>01ABCD0XYZ)</w:t>
            </w:r>
            <w:r w:rsidR="001045B9">
              <w:rPr>
                <w:sz w:val="18"/>
                <w:szCs w:val="18"/>
              </w:rPr>
              <w:t>:</w:t>
            </w:r>
          </w:p>
        </w:tc>
        <w:tc>
          <w:tcPr>
            <w:tcW w:w="1530" w:type="dxa"/>
            <w:vAlign w:val="center"/>
          </w:tcPr>
          <w:p w:rsidR="00361362" w:rsidRPr="00601476" w:rsidRDefault="00361362" w:rsidP="00E270D1">
            <w:pPr>
              <w:jc w:val="center"/>
              <w:rPr>
                <w:sz w:val="20"/>
                <w:szCs w:val="20"/>
              </w:rPr>
            </w:pPr>
            <w:r w:rsidRPr="00601476">
              <w:rPr>
                <w:sz w:val="20"/>
                <w:szCs w:val="20"/>
              </w:rPr>
              <w:t>2014 Stage 1</w:t>
            </w:r>
            <w:sdt>
              <w:sdtPr>
                <w:rPr>
                  <w:sz w:val="20"/>
                  <w:szCs w:val="20"/>
                </w:rPr>
                <w:id w:val="942738087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3E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:rsidR="00361362" w:rsidRPr="00601476" w:rsidRDefault="00361362" w:rsidP="00E270D1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61362" w:rsidRPr="00601476" w:rsidRDefault="00361362" w:rsidP="00E270D1">
            <w:pPr>
              <w:jc w:val="center"/>
              <w:rPr>
                <w:strike/>
                <w:sz w:val="20"/>
                <w:szCs w:val="20"/>
              </w:rPr>
            </w:pPr>
          </w:p>
        </w:tc>
      </w:tr>
    </w:tbl>
    <w:p w:rsidR="00DE5897" w:rsidRDefault="00DE5897" w:rsidP="008104D5">
      <w:pPr>
        <w:pStyle w:val="NoSpacing"/>
      </w:pPr>
    </w:p>
    <w:tbl>
      <w:tblPr>
        <w:tblStyle w:val="TableGrid"/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78"/>
        <w:gridCol w:w="2610"/>
        <w:gridCol w:w="8291"/>
      </w:tblGrid>
      <w:tr w:rsidR="004F5CFE" w:rsidRPr="00D9553E" w:rsidTr="00441CBB">
        <w:trPr>
          <w:trHeight w:val="480"/>
        </w:trPr>
        <w:tc>
          <w:tcPr>
            <w:tcW w:w="378" w:type="dxa"/>
            <w:vAlign w:val="bottom"/>
          </w:tcPr>
          <w:p w:rsidR="004F5CFE" w:rsidRPr="004F5CFE" w:rsidRDefault="004F5CFE" w:rsidP="004F5CFE">
            <w:pPr>
              <w:rPr>
                <w:b/>
                <w:sz w:val="28"/>
                <w:szCs w:val="28"/>
              </w:rPr>
            </w:pPr>
            <w:r w:rsidRPr="004F5CFE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0901" w:type="dxa"/>
            <w:gridSpan w:val="2"/>
            <w:vAlign w:val="center"/>
          </w:tcPr>
          <w:p w:rsidR="004F5CFE" w:rsidRPr="00D9553E" w:rsidRDefault="004F5CFE" w:rsidP="00240B61">
            <w:pPr>
              <w:rPr>
                <w:b/>
                <w:sz w:val="20"/>
                <w:szCs w:val="20"/>
              </w:rPr>
            </w:pPr>
            <w:r w:rsidRPr="00D9553E">
              <w:rPr>
                <w:b/>
                <w:sz w:val="20"/>
                <w:szCs w:val="20"/>
              </w:rPr>
              <w:t xml:space="preserve">The provider was unable to </w:t>
            </w:r>
            <w:r w:rsidRPr="00D9553E">
              <w:rPr>
                <w:b/>
                <w:i/>
                <w:sz w:val="20"/>
                <w:szCs w:val="20"/>
              </w:rPr>
              <w:t>fully implement</w:t>
            </w:r>
            <w:r w:rsidRPr="00D9553E">
              <w:rPr>
                <w:b/>
                <w:sz w:val="20"/>
                <w:szCs w:val="20"/>
              </w:rPr>
              <w:t xml:space="preserve"> 2014 CEHRT</w:t>
            </w:r>
            <w:r>
              <w:rPr>
                <w:b/>
                <w:sz w:val="20"/>
                <w:szCs w:val="20"/>
              </w:rPr>
              <w:t xml:space="preserve"> due to the following reasons. </w:t>
            </w:r>
            <w:r w:rsidRPr="00D9553E">
              <w:rPr>
                <w:b/>
                <w:sz w:val="20"/>
                <w:szCs w:val="20"/>
              </w:rPr>
              <w:t xml:space="preserve">Check all that apply and provide a detailed explanation.  </w:t>
            </w:r>
            <w:r w:rsidR="00240B61">
              <w:rPr>
                <w:b/>
                <w:sz w:val="20"/>
                <w:szCs w:val="20"/>
              </w:rPr>
              <w:t xml:space="preserve">Please </w:t>
            </w:r>
            <w:r w:rsidRPr="00D9553E">
              <w:rPr>
                <w:b/>
                <w:sz w:val="20"/>
                <w:szCs w:val="20"/>
              </w:rPr>
              <w:t>attach additional pages as ne</w:t>
            </w:r>
            <w:r w:rsidR="00635DAF">
              <w:rPr>
                <w:b/>
                <w:sz w:val="20"/>
                <w:szCs w:val="20"/>
              </w:rPr>
              <w:t>eded</w:t>
            </w:r>
            <w:r w:rsidRPr="00D9553E">
              <w:rPr>
                <w:b/>
                <w:sz w:val="20"/>
                <w:szCs w:val="20"/>
              </w:rPr>
              <w:t>.</w:t>
            </w:r>
          </w:p>
        </w:tc>
      </w:tr>
      <w:tr w:rsidR="00A4425C" w:rsidRPr="00D9553E" w:rsidTr="00441CBB">
        <w:trPr>
          <w:trHeight w:val="583"/>
        </w:trPr>
        <w:sdt>
          <w:sdtPr>
            <w:rPr>
              <w:b/>
              <w:sz w:val="20"/>
              <w:szCs w:val="20"/>
            </w:rPr>
            <w:id w:val="-49248749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:rsidR="00A4425C" w:rsidRPr="0011571F" w:rsidRDefault="00DF6F7C" w:rsidP="008104D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  <w:vAlign w:val="center"/>
          </w:tcPr>
          <w:p w:rsidR="00A4425C" w:rsidRPr="00C418AB" w:rsidRDefault="00A4425C" w:rsidP="008104D5">
            <w:pPr>
              <w:rPr>
                <w:b/>
                <w:sz w:val="20"/>
                <w:szCs w:val="20"/>
              </w:rPr>
            </w:pPr>
            <w:r w:rsidRPr="00C418AB">
              <w:rPr>
                <w:b/>
                <w:sz w:val="20"/>
                <w:szCs w:val="20"/>
              </w:rPr>
              <w:t>Vendor Software Development Delay</w:t>
            </w:r>
          </w:p>
        </w:tc>
        <w:sdt>
          <w:sdtPr>
            <w:rPr>
              <w:sz w:val="20"/>
              <w:szCs w:val="20"/>
            </w:rPr>
            <w:id w:val="1143931963"/>
            <w:lock w:val="sdtLocked"/>
            <w:showingPlcHdr/>
          </w:sdtPr>
          <w:sdtEndPr/>
          <w:sdtContent>
            <w:tc>
              <w:tcPr>
                <w:tcW w:w="8291" w:type="dxa"/>
              </w:tcPr>
              <w:p w:rsidR="00A4425C" w:rsidRPr="00D9553E" w:rsidRDefault="00C56518" w:rsidP="00C5651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425C" w:rsidRPr="00D9553E" w:rsidTr="00441CBB">
        <w:trPr>
          <w:trHeight w:val="583"/>
        </w:trPr>
        <w:sdt>
          <w:sdtPr>
            <w:rPr>
              <w:b/>
              <w:sz w:val="20"/>
              <w:szCs w:val="20"/>
            </w:rPr>
            <w:id w:val="783624236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:rsidR="00A4425C" w:rsidRPr="0011571F" w:rsidRDefault="0011571F" w:rsidP="008104D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  <w:vAlign w:val="center"/>
          </w:tcPr>
          <w:p w:rsidR="00A4425C" w:rsidRPr="00C418AB" w:rsidRDefault="00A4425C" w:rsidP="008104D5">
            <w:pPr>
              <w:rPr>
                <w:b/>
                <w:sz w:val="20"/>
                <w:szCs w:val="20"/>
              </w:rPr>
            </w:pPr>
            <w:r w:rsidRPr="00C418AB">
              <w:rPr>
                <w:b/>
                <w:sz w:val="20"/>
                <w:szCs w:val="20"/>
              </w:rPr>
              <w:t>Vendor Missing or Delayed Software Updates</w:t>
            </w:r>
          </w:p>
        </w:tc>
        <w:sdt>
          <w:sdtPr>
            <w:rPr>
              <w:sz w:val="20"/>
              <w:szCs w:val="20"/>
            </w:rPr>
            <w:id w:val="-1971190124"/>
            <w:lock w:val="sdtLocked"/>
            <w:showingPlcHdr/>
          </w:sdtPr>
          <w:sdtEndPr/>
          <w:sdtContent>
            <w:tc>
              <w:tcPr>
                <w:tcW w:w="8291" w:type="dxa"/>
              </w:tcPr>
              <w:p w:rsidR="00A4425C" w:rsidRPr="00D9553E" w:rsidRDefault="00C56518" w:rsidP="00C5651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60D7" w:rsidRPr="00D9553E" w:rsidTr="00441CBB">
        <w:trPr>
          <w:trHeight w:val="583"/>
        </w:trPr>
        <w:sdt>
          <w:sdtPr>
            <w:rPr>
              <w:b/>
              <w:sz w:val="20"/>
              <w:szCs w:val="20"/>
            </w:rPr>
            <w:id w:val="2040931274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:rsidR="006160D7" w:rsidRPr="0011571F" w:rsidRDefault="0011571F" w:rsidP="008104D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  <w:vAlign w:val="center"/>
          </w:tcPr>
          <w:p w:rsidR="006160D7" w:rsidRPr="00C418AB" w:rsidRDefault="00CA62C1" w:rsidP="008104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Able to Implement for Only P</w:t>
            </w:r>
            <w:r w:rsidR="006160D7" w:rsidRPr="00C418AB">
              <w:rPr>
                <w:b/>
                <w:sz w:val="20"/>
                <w:szCs w:val="20"/>
              </w:rPr>
              <w:t xml:space="preserve">art of the </w:t>
            </w:r>
            <w:r>
              <w:rPr>
                <w:b/>
                <w:sz w:val="20"/>
                <w:szCs w:val="20"/>
              </w:rPr>
              <w:t>Reporting P</w:t>
            </w:r>
            <w:r w:rsidR="006160D7" w:rsidRPr="00C418AB">
              <w:rPr>
                <w:b/>
                <w:sz w:val="20"/>
                <w:szCs w:val="20"/>
              </w:rPr>
              <w:t>eriod</w:t>
            </w:r>
          </w:p>
        </w:tc>
        <w:sdt>
          <w:sdtPr>
            <w:rPr>
              <w:sz w:val="20"/>
              <w:szCs w:val="20"/>
            </w:rPr>
            <w:id w:val="-1809930041"/>
            <w:lock w:val="sdtLocked"/>
            <w:showingPlcHdr/>
          </w:sdtPr>
          <w:sdtEndPr/>
          <w:sdtContent>
            <w:tc>
              <w:tcPr>
                <w:tcW w:w="8291" w:type="dxa"/>
              </w:tcPr>
              <w:p w:rsidR="006160D7" w:rsidRPr="00D9553E" w:rsidRDefault="002E7D08" w:rsidP="002E7D0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425C" w:rsidRPr="00D9553E" w:rsidTr="00441CBB">
        <w:trPr>
          <w:trHeight w:val="583"/>
        </w:trPr>
        <w:sdt>
          <w:sdtPr>
            <w:rPr>
              <w:b/>
              <w:sz w:val="20"/>
              <w:szCs w:val="20"/>
            </w:rPr>
            <w:id w:val="127644904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:rsidR="00A4425C" w:rsidRPr="0011571F" w:rsidRDefault="0011571F" w:rsidP="008104D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  <w:vAlign w:val="center"/>
          </w:tcPr>
          <w:p w:rsidR="00A4425C" w:rsidRPr="00C418AB" w:rsidRDefault="006160D7" w:rsidP="008104D5">
            <w:pPr>
              <w:rPr>
                <w:b/>
                <w:sz w:val="20"/>
                <w:szCs w:val="20"/>
              </w:rPr>
            </w:pPr>
            <w:r w:rsidRPr="00C418AB">
              <w:rPr>
                <w:b/>
                <w:sz w:val="20"/>
                <w:szCs w:val="20"/>
              </w:rPr>
              <w:t xml:space="preserve">Unable </w:t>
            </w:r>
            <w:r w:rsidR="00A4425C" w:rsidRPr="00C418AB">
              <w:rPr>
                <w:b/>
                <w:sz w:val="20"/>
                <w:szCs w:val="20"/>
              </w:rPr>
              <w:t>to Train Staff</w:t>
            </w:r>
          </w:p>
        </w:tc>
        <w:sdt>
          <w:sdtPr>
            <w:rPr>
              <w:sz w:val="20"/>
              <w:szCs w:val="20"/>
            </w:rPr>
            <w:id w:val="1177852068"/>
            <w:lock w:val="sdtLocked"/>
            <w:showingPlcHdr/>
          </w:sdtPr>
          <w:sdtEndPr/>
          <w:sdtContent>
            <w:tc>
              <w:tcPr>
                <w:tcW w:w="8291" w:type="dxa"/>
              </w:tcPr>
              <w:p w:rsidR="00A4425C" w:rsidRPr="00D9553E" w:rsidRDefault="002E7D08" w:rsidP="002E7D0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60D7" w:rsidRPr="00D9553E" w:rsidTr="00441CBB">
        <w:trPr>
          <w:trHeight w:val="583"/>
        </w:trPr>
        <w:sdt>
          <w:sdtPr>
            <w:rPr>
              <w:b/>
              <w:sz w:val="20"/>
              <w:szCs w:val="20"/>
            </w:rPr>
            <w:id w:val="66174856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:rsidR="006160D7" w:rsidRPr="0011571F" w:rsidRDefault="0011571F" w:rsidP="008104D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  <w:vAlign w:val="center"/>
          </w:tcPr>
          <w:p w:rsidR="006160D7" w:rsidRPr="00C418AB" w:rsidRDefault="00CA62C1" w:rsidP="008104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Unable to Test New S</w:t>
            </w:r>
            <w:r w:rsidR="006160D7" w:rsidRPr="00C418AB">
              <w:rPr>
                <w:b/>
                <w:sz w:val="20"/>
                <w:szCs w:val="20"/>
              </w:rPr>
              <w:t>ystem</w:t>
            </w:r>
          </w:p>
        </w:tc>
        <w:sdt>
          <w:sdtPr>
            <w:rPr>
              <w:sz w:val="20"/>
              <w:szCs w:val="20"/>
            </w:rPr>
            <w:id w:val="682323438"/>
            <w:lock w:val="sdtLocked"/>
            <w:showingPlcHdr/>
          </w:sdtPr>
          <w:sdtEndPr/>
          <w:sdtContent>
            <w:tc>
              <w:tcPr>
                <w:tcW w:w="8291" w:type="dxa"/>
              </w:tcPr>
              <w:p w:rsidR="006160D7" w:rsidRPr="00D9553E" w:rsidRDefault="002E7D08" w:rsidP="002E7D08">
                <w:pPr>
                  <w:rPr>
                    <w:sz w:val="20"/>
                    <w:szCs w:val="20"/>
                  </w:rPr>
                </w:pPr>
                <w:r w:rsidRPr="004350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425C" w:rsidRPr="00D9553E" w:rsidTr="00441CBB">
        <w:trPr>
          <w:trHeight w:val="583"/>
        </w:trPr>
        <w:sdt>
          <w:sdtPr>
            <w:rPr>
              <w:b/>
              <w:sz w:val="20"/>
              <w:szCs w:val="20"/>
            </w:rPr>
            <w:id w:val="213413223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:rsidR="00A4425C" w:rsidRPr="00D9553E" w:rsidRDefault="0011571F" w:rsidP="008104D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  <w:vAlign w:val="center"/>
          </w:tcPr>
          <w:p w:rsidR="00A4425C" w:rsidRPr="00C418AB" w:rsidRDefault="006160D7" w:rsidP="008104D5">
            <w:pPr>
              <w:rPr>
                <w:b/>
                <w:sz w:val="20"/>
                <w:szCs w:val="20"/>
              </w:rPr>
            </w:pPr>
            <w:r w:rsidRPr="00C418AB">
              <w:rPr>
                <w:b/>
                <w:sz w:val="20"/>
                <w:szCs w:val="20"/>
              </w:rPr>
              <w:t>Unable</w:t>
            </w:r>
            <w:r w:rsidR="00CA62C1">
              <w:rPr>
                <w:b/>
                <w:sz w:val="20"/>
                <w:szCs w:val="20"/>
              </w:rPr>
              <w:t xml:space="preserve"> to Establish N</w:t>
            </w:r>
            <w:r w:rsidR="00A4425C" w:rsidRPr="00C418AB">
              <w:rPr>
                <w:b/>
                <w:sz w:val="20"/>
                <w:szCs w:val="20"/>
              </w:rPr>
              <w:t>ew</w:t>
            </w:r>
            <w:r w:rsidR="006B0B3C" w:rsidRPr="00C418AB">
              <w:rPr>
                <w:b/>
                <w:sz w:val="20"/>
                <w:szCs w:val="20"/>
              </w:rPr>
              <w:t xml:space="preserve"> </w:t>
            </w:r>
            <w:r w:rsidR="00CA62C1">
              <w:rPr>
                <w:b/>
                <w:sz w:val="20"/>
                <w:szCs w:val="20"/>
              </w:rPr>
              <w:t>W</w:t>
            </w:r>
            <w:r w:rsidR="00A4425C" w:rsidRPr="00C418AB">
              <w:rPr>
                <w:b/>
                <w:sz w:val="20"/>
                <w:szCs w:val="20"/>
              </w:rPr>
              <w:t>orkflows</w:t>
            </w:r>
          </w:p>
        </w:tc>
        <w:sdt>
          <w:sdtPr>
            <w:rPr>
              <w:sz w:val="20"/>
              <w:szCs w:val="20"/>
            </w:rPr>
            <w:id w:val="457300666"/>
            <w:lock w:val="sdtLocked"/>
            <w:showingPlcHdr/>
          </w:sdtPr>
          <w:sdtEndPr/>
          <w:sdtContent>
            <w:tc>
              <w:tcPr>
                <w:tcW w:w="8291" w:type="dxa"/>
              </w:tcPr>
              <w:p w:rsidR="00A4425C" w:rsidRPr="00D9553E" w:rsidRDefault="002E7D08" w:rsidP="002E7D08">
                <w:pPr>
                  <w:rPr>
                    <w:sz w:val="20"/>
                    <w:szCs w:val="20"/>
                  </w:rPr>
                </w:pPr>
                <w:r w:rsidRPr="00A265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425C" w:rsidRPr="00D9553E" w:rsidTr="00441CBB">
        <w:trPr>
          <w:trHeight w:val="583"/>
        </w:trPr>
        <w:sdt>
          <w:sdtPr>
            <w:rPr>
              <w:b/>
              <w:sz w:val="20"/>
              <w:szCs w:val="20"/>
            </w:rPr>
            <w:id w:val="-798717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:rsidR="00A4425C" w:rsidRPr="0011571F" w:rsidRDefault="0011571F" w:rsidP="008104D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  <w:vAlign w:val="center"/>
          </w:tcPr>
          <w:p w:rsidR="00A4425C" w:rsidRPr="00C418AB" w:rsidRDefault="00CA62C1" w:rsidP="008104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Unable to M</w:t>
            </w:r>
            <w:r w:rsidR="006160D7" w:rsidRPr="00C418AB">
              <w:rPr>
                <w:b/>
                <w:sz w:val="20"/>
                <w:szCs w:val="20"/>
              </w:rPr>
              <w:t>eet Stage Two Summary of Care records</w:t>
            </w:r>
          </w:p>
        </w:tc>
        <w:tc>
          <w:tcPr>
            <w:tcW w:w="8291" w:type="dxa"/>
            <w:vAlign w:val="center"/>
          </w:tcPr>
          <w:p w:rsidR="00A4425C" w:rsidRPr="00D9553E" w:rsidRDefault="00361362" w:rsidP="00007110">
            <w:pPr>
              <w:rPr>
                <w:sz w:val="20"/>
                <w:szCs w:val="20"/>
              </w:rPr>
            </w:pPr>
            <w:r w:rsidRPr="00D9553E">
              <w:rPr>
                <w:sz w:val="20"/>
                <w:szCs w:val="20"/>
              </w:rPr>
              <w:t xml:space="preserve">If attesting to this reason, please upload a list of </w:t>
            </w:r>
            <w:r w:rsidR="00007110">
              <w:rPr>
                <w:sz w:val="20"/>
                <w:szCs w:val="20"/>
              </w:rPr>
              <w:t xml:space="preserve">the provider’s </w:t>
            </w:r>
            <w:r w:rsidRPr="00D9553E">
              <w:rPr>
                <w:sz w:val="20"/>
                <w:szCs w:val="20"/>
              </w:rPr>
              <w:t>primary transition partners, approximatel</w:t>
            </w:r>
            <w:r w:rsidR="00007110">
              <w:rPr>
                <w:sz w:val="20"/>
                <w:szCs w:val="20"/>
              </w:rPr>
              <w:t xml:space="preserve">y what percent of your TOC </w:t>
            </w:r>
            <w:r w:rsidRPr="00D9553E">
              <w:rPr>
                <w:sz w:val="20"/>
                <w:szCs w:val="20"/>
              </w:rPr>
              <w:t>each receive</w:t>
            </w:r>
            <w:r w:rsidR="00007110">
              <w:rPr>
                <w:sz w:val="20"/>
                <w:szCs w:val="20"/>
              </w:rPr>
              <w:t>s, and their status on 2014 E</w:t>
            </w:r>
            <w:r w:rsidRPr="00D9553E">
              <w:rPr>
                <w:sz w:val="20"/>
                <w:szCs w:val="20"/>
              </w:rPr>
              <w:t>dition CEHRT.</w:t>
            </w:r>
          </w:p>
        </w:tc>
      </w:tr>
      <w:tr w:rsidR="00A4425C" w:rsidRPr="00D9553E" w:rsidTr="00441CBB">
        <w:trPr>
          <w:trHeight w:val="701"/>
        </w:trPr>
        <w:sdt>
          <w:sdtPr>
            <w:rPr>
              <w:b/>
              <w:sz w:val="20"/>
              <w:szCs w:val="20"/>
            </w:rPr>
            <w:id w:val="208931296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vAlign w:val="center"/>
              </w:tcPr>
              <w:p w:rsidR="00A4425C" w:rsidRPr="0011571F" w:rsidRDefault="0011571F" w:rsidP="008104D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  <w:vAlign w:val="center"/>
          </w:tcPr>
          <w:p w:rsidR="00A4425C" w:rsidRPr="00C418AB" w:rsidRDefault="00A4425C" w:rsidP="008104D5">
            <w:pPr>
              <w:rPr>
                <w:b/>
                <w:sz w:val="20"/>
                <w:szCs w:val="20"/>
              </w:rPr>
            </w:pPr>
            <w:r w:rsidRPr="00C418AB">
              <w:rPr>
                <w:b/>
                <w:sz w:val="20"/>
                <w:szCs w:val="20"/>
              </w:rPr>
              <w:t>Other</w:t>
            </w:r>
          </w:p>
        </w:tc>
        <w:sdt>
          <w:sdtPr>
            <w:rPr>
              <w:sz w:val="20"/>
              <w:szCs w:val="20"/>
            </w:rPr>
            <w:id w:val="1041329599"/>
            <w:lock w:val="sdtLocked"/>
            <w:showingPlcHdr/>
          </w:sdtPr>
          <w:sdtEndPr/>
          <w:sdtContent>
            <w:tc>
              <w:tcPr>
                <w:tcW w:w="8291" w:type="dxa"/>
              </w:tcPr>
              <w:p w:rsidR="005C2BB3" w:rsidRPr="00D9553E" w:rsidRDefault="002E7D08" w:rsidP="002E7D08">
                <w:pPr>
                  <w:rPr>
                    <w:sz w:val="20"/>
                    <w:szCs w:val="20"/>
                  </w:rPr>
                </w:pPr>
                <w:r w:rsidRPr="00A265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C2BB3" w:rsidRPr="00DE1E2D" w:rsidRDefault="005C2BB3" w:rsidP="006160D7">
      <w:pPr>
        <w:spacing w:after="0" w:line="240" w:lineRule="auto"/>
        <w:rPr>
          <w:rFonts w:cs="Times New Roman"/>
          <w:sz w:val="16"/>
          <w:szCs w:val="16"/>
        </w:rPr>
      </w:pPr>
    </w:p>
    <w:p w:rsidR="00A8777D" w:rsidRPr="00DE1E2D" w:rsidRDefault="00A8777D" w:rsidP="00DE1E2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410"/>
        <w:gridCol w:w="2454"/>
      </w:tblGrid>
      <w:tr w:rsidR="00C418AB" w:rsidRPr="00CF1068" w:rsidTr="00441CBB">
        <w:trPr>
          <w:trHeight w:val="323"/>
        </w:trPr>
        <w:tc>
          <w:tcPr>
            <w:tcW w:w="11364" w:type="dxa"/>
            <w:gridSpan w:val="3"/>
            <w:vAlign w:val="bottom"/>
          </w:tcPr>
          <w:p w:rsidR="00C418AB" w:rsidRPr="00C418AB" w:rsidRDefault="00C418AB" w:rsidP="00E50606">
            <w:pPr>
              <w:pStyle w:val="NoSpacing"/>
              <w:rPr>
                <w:b/>
                <w:sz w:val="20"/>
                <w:szCs w:val="20"/>
              </w:rPr>
            </w:pPr>
            <w:r w:rsidRPr="00C418AB">
              <w:rPr>
                <w:b/>
                <w:sz w:val="20"/>
                <w:szCs w:val="20"/>
              </w:rPr>
              <w:t>I understand that statements in this document are subjec</w:t>
            </w:r>
            <w:r w:rsidR="00526848">
              <w:rPr>
                <w:b/>
                <w:sz w:val="20"/>
                <w:szCs w:val="20"/>
              </w:rPr>
              <w:t xml:space="preserve">t </w:t>
            </w:r>
            <w:r w:rsidR="00FA7A4B">
              <w:rPr>
                <w:b/>
                <w:sz w:val="20"/>
                <w:szCs w:val="20"/>
              </w:rPr>
              <w:t>to Florida’s</w:t>
            </w:r>
            <w:r w:rsidR="00526848">
              <w:rPr>
                <w:b/>
                <w:sz w:val="20"/>
                <w:szCs w:val="20"/>
              </w:rPr>
              <w:t xml:space="preserve"> audit strategies </w:t>
            </w:r>
            <w:r w:rsidRPr="00C418AB">
              <w:rPr>
                <w:b/>
                <w:sz w:val="20"/>
                <w:szCs w:val="20"/>
              </w:rPr>
              <w:t>for detecting EHR Incentive Program fraud, waste,</w:t>
            </w:r>
            <w:r w:rsidR="0042747A">
              <w:rPr>
                <w:b/>
                <w:sz w:val="20"/>
                <w:szCs w:val="20"/>
              </w:rPr>
              <w:t xml:space="preserve"> and abuse. </w:t>
            </w:r>
            <w:r w:rsidRPr="00C418AB">
              <w:rPr>
                <w:b/>
                <w:sz w:val="20"/>
                <w:szCs w:val="20"/>
              </w:rPr>
              <w:t>I also understand that falsification or concealment of a material fact may be prosecuted under Federal and State laws.</w:t>
            </w:r>
          </w:p>
        </w:tc>
      </w:tr>
      <w:tr w:rsidR="00E50606" w:rsidRPr="00841671" w:rsidTr="00441CBB">
        <w:trPr>
          <w:trHeight w:val="539"/>
        </w:trPr>
        <w:sdt>
          <w:sdtPr>
            <w:rPr>
              <w:sz w:val="20"/>
              <w:szCs w:val="20"/>
            </w:rPr>
            <w:id w:val="-1831517069"/>
            <w:lock w:val="sdtLocked"/>
            <w:showingPlcHdr/>
          </w:sdtPr>
          <w:sdtEndPr/>
          <w:sdtContent>
            <w:tc>
              <w:tcPr>
                <w:tcW w:w="4500" w:type="dxa"/>
                <w:vAlign w:val="center"/>
              </w:tcPr>
              <w:p w:rsidR="00E50606" w:rsidRPr="0011571F" w:rsidRDefault="002E7D08" w:rsidP="002E7D08">
                <w:pPr>
                  <w:pStyle w:val="NoSpacing"/>
                  <w:rPr>
                    <w:sz w:val="20"/>
                    <w:szCs w:val="20"/>
                  </w:rPr>
                </w:pPr>
                <w:r w:rsidRPr="0011571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410" w:type="dxa"/>
            <w:vMerge w:val="restart"/>
            <w:vAlign w:val="bottom"/>
          </w:tcPr>
          <w:p w:rsidR="00E50606" w:rsidRPr="00841671" w:rsidRDefault="00E50606" w:rsidP="00CF106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sdt>
          <w:sdtPr>
            <w:rPr>
              <w:sz w:val="20"/>
              <w:szCs w:val="20"/>
            </w:rPr>
            <w:id w:val="-2092612318"/>
            <w:lock w:val="sdtLocked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54" w:type="dxa"/>
                <w:vAlign w:val="center"/>
              </w:tcPr>
              <w:p w:rsidR="00E50606" w:rsidRPr="0011571F" w:rsidRDefault="00DC39AA" w:rsidP="002E7D08">
                <w:pPr>
                  <w:pStyle w:val="NoSpacing"/>
                  <w:rPr>
                    <w:sz w:val="20"/>
                    <w:szCs w:val="20"/>
                  </w:rPr>
                </w:pPr>
                <w:r w:rsidRPr="0011571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50606" w:rsidRPr="00841671" w:rsidTr="00441CBB">
        <w:trPr>
          <w:trHeight w:val="412"/>
        </w:trPr>
        <w:tc>
          <w:tcPr>
            <w:tcW w:w="4500" w:type="dxa"/>
            <w:vAlign w:val="bottom"/>
          </w:tcPr>
          <w:p w:rsidR="00E50606" w:rsidRPr="00841671" w:rsidRDefault="00E50606" w:rsidP="00240B6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41671">
              <w:rPr>
                <w:b/>
                <w:sz w:val="20"/>
                <w:szCs w:val="20"/>
              </w:rPr>
              <w:t xml:space="preserve">Print Name       </w:t>
            </w:r>
            <w:sdt>
              <w:sdtPr>
                <w:rPr>
                  <w:b/>
                  <w:sz w:val="20"/>
                  <w:szCs w:val="20"/>
                </w:rPr>
                <w:id w:val="-1663845997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5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41671">
              <w:rPr>
                <w:b/>
                <w:sz w:val="20"/>
                <w:szCs w:val="20"/>
              </w:rPr>
              <w:t xml:space="preserve"> Attesting Provider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84167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03048082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5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41671">
              <w:rPr>
                <w:b/>
                <w:sz w:val="20"/>
                <w:szCs w:val="20"/>
              </w:rPr>
              <w:t xml:space="preserve"> Preparer</w:t>
            </w:r>
          </w:p>
        </w:tc>
        <w:tc>
          <w:tcPr>
            <w:tcW w:w="4410" w:type="dxa"/>
            <w:vMerge/>
            <w:vAlign w:val="bottom"/>
          </w:tcPr>
          <w:p w:rsidR="00E50606" w:rsidRDefault="00E50606" w:rsidP="00CF1068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4" w:type="dxa"/>
            <w:vAlign w:val="bottom"/>
          </w:tcPr>
          <w:p w:rsidR="00E50606" w:rsidRPr="00841671" w:rsidRDefault="00E50606" w:rsidP="00CF106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41671">
              <w:rPr>
                <w:b/>
                <w:sz w:val="20"/>
                <w:szCs w:val="20"/>
              </w:rPr>
              <w:t>Date</w:t>
            </w:r>
          </w:p>
        </w:tc>
      </w:tr>
    </w:tbl>
    <w:p w:rsidR="00B31041" w:rsidRPr="00DE1E2D" w:rsidRDefault="00B31041" w:rsidP="00C418AB">
      <w:pPr>
        <w:pStyle w:val="NoSpacing"/>
        <w:rPr>
          <w:sz w:val="20"/>
          <w:szCs w:val="20"/>
        </w:rPr>
      </w:pPr>
    </w:p>
    <w:sectPr w:rsidR="00B31041" w:rsidRPr="00DE1E2D" w:rsidSect="00934754">
      <w:footerReference w:type="default" r:id="rId15"/>
      <w:pgSz w:w="12240" w:h="15840" w:code="1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DF" w:rsidRDefault="00921ADF" w:rsidP="0055244D">
      <w:pPr>
        <w:spacing w:after="0" w:line="240" w:lineRule="auto"/>
      </w:pPr>
      <w:r>
        <w:separator/>
      </w:r>
    </w:p>
  </w:endnote>
  <w:endnote w:type="continuationSeparator" w:id="0">
    <w:p w:rsidR="00921ADF" w:rsidRDefault="00921ADF" w:rsidP="0055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F9" w:rsidRPr="00CA62C1" w:rsidRDefault="001621F9">
    <w:pPr>
      <w:pStyle w:val="Footer"/>
      <w:rPr>
        <w:sz w:val="16"/>
        <w:szCs w:val="16"/>
      </w:rPr>
    </w:pPr>
    <w:r w:rsidRPr="00CA62C1">
      <w:rPr>
        <w:sz w:val="16"/>
        <w:szCs w:val="16"/>
      </w:rPr>
      <w:t xml:space="preserve">Version </w:t>
    </w:r>
    <w:proofErr w:type="gramStart"/>
    <w:r w:rsidR="00E06360">
      <w:rPr>
        <w:sz w:val="16"/>
        <w:szCs w:val="16"/>
      </w:rPr>
      <w:t>1  1</w:t>
    </w:r>
    <w:proofErr w:type="gramEnd"/>
    <w:r w:rsidR="00E06360">
      <w:rPr>
        <w:sz w:val="16"/>
        <w:szCs w:val="16"/>
      </w:rPr>
      <w:t>/1/2015</w:t>
    </w:r>
    <w:r w:rsidRPr="00CA62C1">
      <w:rPr>
        <w:sz w:val="16"/>
        <w:szCs w:val="16"/>
      </w:rPr>
      <w:tab/>
    </w:r>
    <w:r w:rsidR="00E06360">
      <w:rPr>
        <w:sz w:val="16"/>
        <w:szCs w:val="16"/>
      </w:rPr>
      <w:tab/>
      <w:t xml:space="preserve">                                                  </w:t>
    </w:r>
    <w:r w:rsidR="00CA62C1">
      <w:rPr>
        <w:sz w:val="16"/>
        <w:szCs w:val="16"/>
      </w:rPr>
      <w:t>2014 CEHRT Flexibility Documentation</w:t>
    </w:r>
    <w:r w:rsidR="002411F5">
      <w:rPr>
        <w:sz w:val="16"/>
        <w:szCs w:val="16"/>
      </w:rPr>
      <w:t xml:space="preserve"> Form for Providers/Preparers</w:t>
    </w:r>
    <w:r w:rsidR="00CA62C1" w:rsidRPr="00CA62C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DF" w:rsidRDefault="00921ADF" w:rsidP="0055244D">
      <w:pPr>
        <w:spacing w:after="0" w:line="240" w:lineRule="auto"/>
      </w:pPr>
      <w:r>
        <w:separator/>
      </w:r>
    </w:p>
  </w:footnote>
  <w:footnote w:type="continuationSeparator" w:id="0">
    <w:p w:rsidR="00921ADF" w:rsidRDefault="00921ADF" w:rsidP="00552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2F6"/>
    <w:multiLevelType w:val="hybridMultilevel"/>
    <w:tmpl w:val="D988F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73C25"/>
    <w:multiLevelType w:val="hybridMultilevel"/>
    <w:tmpl w:val="C8225B36"/>
    <w:lvl w:ilvl="0" w:tplc="75C80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P2hpu41kRu7TthXlFBeSN0Diag=" w:salt="wElCals2iOBsDm1ME5pfk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D"/>
    <w:rsid w:val="00007110"/>
    <w:rsid w:val="00015B5A"/>
    <w:rsid w:val="0004591B"/>
    <w:rsid w:val="00047B0C"/>
    <w:rsid w:val="000650F8"/>
    <w:rsid w:val="00070F9F"/>
    <w:rsid w:val="00073A6A"/>
    <w:rsid w:val="00090519"/>
    <w:rsid w:val="001045B9"/>
    <w:rsid w:val="0011571F"/>
    <w:rsid w:val="001621F9"/>
    <w:rsid w:val="00175C1F"/>
    <w:rsid w:val="00193E0C"/>
    <w:rsid w:val="00195A2D"/>
    <w:rsid w:val="001963B6"/>
    <w:rsid w:val="001B0418"/>
    <w:rsid w:val="0023051B"/>
    <w:rsid w:val="00240B61"/>
    <w:rsid w:val="002411F5"/>
    <w:rsid w:val="0029255E"/>
    <w:rsid w:val="002E7D08"/>
    <w:rsid w:val="002F369E"/>
    <w:rsid w:val="00315F30"/>
    <w:rsid w:val="003177E6"/>
    <w:rsid w:val="00361362"/>
    <w:rsid w:val="003747D8"/>
    <w:rsid w:val="00376CF0"/>
    <w:rsid w:val="00377795"/>
    <w:rsid w:val="003D0114"/>
    <w:rsid w:val="003D074B"/>
    <w:rsid w:val="003E0FAE"/>
    <w:rsid w:val="0041584E"/>
    <w:rsid w:val="0042747A"/>
    <w:rsid w:val="00441CBB"/>
    <w:rsid w:val="004A3ACE"/>
    <w:rsid w:val="004B1106"/>
    <w:rsid w:val="004D5E45"/>
    <w:rsid w:val="004F5CFE"/>
    <w:rsid w:val="0050334E"/>
    <w:rsid w:val="00503C04"/>
    <w:rsid w:val="00526848"/>
    <w:rsid w:val="00532958"/>
    <w:rsid w:val="00537663"/>
    <w:rsid w:val="0055244D"/>
    <w:rsid w:val="005706C8"/>
    <w:rsid w:val="00581A97"/>
    <w:rsid w:val="00582193"/>
    <w:rsid w:val="005C2BB3"/>
    <w:rsid w:val="005D4D12"/>
    <w:rsid w:val="005E5065"/>
    <w:rsid w:val="005F184B"/>
    <w:rsid w:val="005F5F11"/>
    <w:rsid w:val="00601476"/>
    <w:rsid w:val="006160D7"/>
    <w:rsid w:val="00625B72"/>
    <w:rsid w:val="00635DAF"/>
    <w:rsid w:val="00636073"/>
    <w:rsid w:val="006B0B3C"/>
    <w:rsid w:val="006F2D31"/>
    <w:rsid w:val="00791FB9"/>
    <w:rsid w:val="007A4B15"/>
    <w:rsid w:val="007A4BDB"/>
    <w:rsid w:val="007B6EA6"/>
    <w:rsid w:val="008104D5"/>
    <w:rsid w:val="00833693"/>
    <w:rsid w:val="00841671"/>
    <w:rsid w:val="008718EB"/>
    <w:rsid w:val="008816B6"/>
    <w:rsid w:val="008C1450"/>
    <w:rsid w:val="00921ADF"/>
    <w:rsid w:val="00932CF7"/>
    <w:rsid w:val="00934754"/>
    <w:rsid w:val="00944126"/>
    <w:rsid w:val="009C4A4A"/>
    <w:rsid w:val="009C6125"/>
    <w:rsid w:val="009C70AF"/>
    <w:rsid w:val="00A06528"/>
    <w:rsid w:val="00A136A1"/>
    <w:rsid w:val="00A21186"/>
    <w:rsid w:val="00A235C1"/>
    <w:rsid w:val="00A26AA6"/>
    <w:rsid w:val="00A4425C"/>
    <w:rsid w:val="00A8777D"/>
    <w:rsid w:val="00A91483"/>
    <w:rsid w:val="00AE26F1"/>
    <w:rsid w:val="00B1200B"/>
    <w:rsid w:val="00B17F1A"/>
    <w:rsid w:val="00B31041"/>
    <w:rsid w:val="00B344FD"/>
    <w:rsid w:val="00B459BD"/>
    <w:rsid w:val="00B906BE"/>
    <w:rsid w:val="00C0584D"/>
    <w:rsid w:val="00C07D37"/>
    <w:rsid w:val="00C23B01"/>
    <w:rsid w:val="00C418AB"/>
    <w:rsid w:val="00C56518"/>
    <w:rsid w:val="00C6648A"/>
    <w:rsid w:val="00C730ED"/>
    <w:rsid w:val="00C86079"/>
    <w:rsid w:val="00CA62C1"/>
    <w:rsid w:val="00CA71BC"/>
    <w:rsid w:val="00CF1068"/>
    <w:rsid w:val="00CF5F1B"/>
    <w:rsid w:val="00D5662C"/>
    <w:rsid w:val="00D57054"/>
    <w:rsid w:val="00D712D4"/>
    <w:rsid w:val="00D75F15"/>
    <w:rsid w:val="00D81D76"/>
    <w:rsid w:val="00D9553E"/>
    <w:rsid w:val="00D96E61"/>
    <w:rsid w:val="00DA3B29"/>
    <w:rsid w:val="00DA647A"/>
    <w:rsid w:val="00DB3755"/>
    <w:rsid w:val="00DC39AA"/>
    <w:rsid w:val="00DE1E2D"/>
    <w:rsid w:val="00DE5897"/>
    <w:rsid w:val="00DF6F7C"/>
    <w:rsid w:val="00E06360"/>
    <w:rsid w:val="00E270D1"/>
    <w:rsid w:val="00E273B5"/>
    <w:rsid w:val="00E37DD2"/>
    <w:rsid w:val="00E40547"/>
    <w:rsid w:val="00E50606"/>
    <w:rsid w:val="00E94000"/>
    <w:rsid w:val="00ED5DAF"/>
    <w:rsid w:val="00EF5240"/>
    <w:rsid w:val="00F16C46"/>
    <w:rsid w:val="00F248EA"/>
    <w:rsid w:val="00F854E0"/>
    <w:rsid w:val="00FA7A4B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A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4D"/>
  </w:style>
  <w:style w:type="paragraph" w:styleId="Footer">
    <w:name w:val="footer"/>
    <w:basedOn w:val="Normal"/>
    <w:link w:val="FooterChar"/>
    <w:uiPriority w:val="99"/>
    <w:unhideWhenUsed/>
    <w:rsid w:val="0055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4D"/>
  </w:style>
  <w:style w:type="character" w:styleId="CommentReference">
    <w:name w:val="annotation reference"/>
    <w:basedOn w:val="DefaultParagraphFont"/>
    <w:uiPriority w:val="99"/>
    <w:semiHidden/>
    <w:unhideWhenUsed/>
    <w:rsid w:val="00090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5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6079"/>
    <w:pPr>
      <w:ind w:left="720"/>
      <w:contextualSpacing/>
    </w:pPr>
  </w:style>
  <w:style w:type="paragraph" w:styleId="NoSpacing">
    <w:name w:val="No Spacing"/>
    <w:uiPriority w:val="1"/>
    <w:qFormat/>
    <w:rsid w:val="008104D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23B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A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4D"/>
  </w:style>
  <w:style w:type="paragraph" w:styleId="Footer">
    <w:name w:val="footer"/>
    <w:basedOn w:val="Normal"/>
    <w:link w:val="FooterChar"/>
    <w:uiPriority w:val="99"/>
    <w:unhideWhenUsed/>
    <w:rsid w:val="0055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4D"/>
  </w:style>
  <w:style w:type="character" w:styleId="CommentReference">
    <w:name w:val="annotation reference"/>
    <w:basedOn w:val="DefaultParagraphFont"/>
    <w:uiPriority w:val="99"/>
    <w:semiHidden/>
    <w:unhideWhenUsed/>
    <w:rsid w:val="00090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5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6079"/>
    <w:pPr>
      <w:ind w:left="720"/>
      <w:contextualSpacing/>
    </w:pPr>
  </w:style>
  <w:style w:type="paragraph" w:styleId="NoSpacing">
    <w:name w:val="No Spacing"/>
    <w:uiPriority w:val="1"/>
    <w:qFormat/>
    <w:rsid w:val="008104D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23B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hca.myflorida.com/medicaid/ehr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yperlink" Target="mailto:ehrip-support@vitl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46BE7CD02E481483076C348070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A4BA-5794-423D-B346-185B58A5DA9D}"/>
      </w:docPartPr>
      <w:docPartBody>
        <w:p w:rsidR="002B3761" w:rsidRDefault="002B3761" w:rsidP="002B3761">
          <w:pPr>
            <w:pStyle w:val="8646BE7CD02E481483076C348070560B1"/>
          </w:pPr>
          <w:r w:rsidRPr="00435065">
            <w:rPr>
              <w:rStyle w:val="PlaceholderText"/>
            </w:rPr>
            <w:t>Click here to enter text.</w:t>
          </w:r>
        </w:p>
      </w:docPartBody>
    </w:docPart>
    <w:docPart>
      <w:docPartPr>
        <w:name w:val="5D87456F5AC74E51BD45CFEDD5B5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FEEB1-A5D1-4547-B3A3-37790DDCCA00}"/>
      </w:docPartPr>
      <w:docPartBody>
        <w:p w:rsidR="002B3761" w:rsidRDefault="002B3761" w:rsidP="002B3761">
          <w:pPr>
            <w:pStyle w:val="5D87456F5AC74E51BD45CFEDD5B59A0A1"/>
          </w:pPr>
          <w:r w:rsidRPr="00435065">
            <w:rPr>
              <w:rStyle w:val="PlaceholderText"/>
            </w:rPr>
            <w:t>Click here to enter text.</w:t>
          </w:r>
        </w:p>
      </w:docPartBody>
    </w:docPart>
    <w:docPart>
      <w:docPartPr>
        <w:name w:val="34B0C782A995409C8A2F080B2D60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4F669-A3B3-4363-8383-8BE32815C0CA}"/>
      </w:docPartPr>
      <w:docPartBody>
        <w:p w:rsidR="002B3761" w:rsidRDefault="002B3761" w:rsidP="002B3761">
          <w:pPr>
            <w:pStyle w:val="34B0C782A995409C8A2F080B2D60462D1"/>
          </w:pPr>
          <w:r w:rsidRPr="00435065">
            <w:rPr>
              <w:rStyle w:val="PlaceholderText"/>
            </w:rPr>
            <w:t>Click here to enter text.</w:t>
          </w:r>
        </w:p>
      </w:docPartBody>
    </w:docPart>
    <w:docPart>
      <w:docPartPr>
        <w:name w:val="855C7B248D134AA39499AD4ECA8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8DA1-FEA9-4F3E-9FEA-C4461D4B9A77}"/>
      </w:docPartPr>
      <w:docPartBody>
        <w:p w:rsidR="002B3761" w:rsidRDefault="002B3761" w:rsidP="002B3761">
          <w:pPr>
            <w:pStyle w:val="855C7B248D134AA39499AD4ECA8ABF5B1"/>
          </w:pPr>
          <w:r w:rsidRPr="00435065">
            <w:rPr>
              <w:rStyle w:val="PlaceholderText"/>
            </w:rPr>
            <w:t>Click here to enter text.</w:t>
          </w:r>
        </w:p>
      </w:docPartBody>
    </w:docPart>
    <w:docPart>
      <w:docPartPr>
        <w:name w:val="3D5264ABF3154A99BAE1911B02A3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0A73-E831-4D76-A267-9A5580561DEB}"/>
      </w:docPartPr>
      <w:docPartBody>
        <w:p w:rsidR="002B3761" w:rsidRDefault="002B3761" w:rsidP="002B3761">
          <w:pPr>
            <w:pStyle w:val="3D5264ABF3154A99BAE1911B02A35E431"/>
          </w:pPr>
          <w:r w:rsidRPr="00435065">
            <w:rPr>
              <w:rStyle w:val="PlaceholderText"/>
            </w:rPr>
            <w:t>Click here to enter text.</w:t>
          </w:r>
        </w:p>
      </w:docPartBody>
    </w:docPart>
    <w:docPart>
      <w:docPartPr>
        <w:name w:val="94EE717E3CBA47F3B647C136DF8E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9F58-5A46-4854-B782-43826ACF3BCE}"/>
      </w:docPartPr>
      <w:docPartBody>
        <w:p w:rsidR="002B3761" w:rsidRDefault="002B3761" w:rsidP="002B3761">
          <w:pPr>
            <w:pStyle w:val="94EE717E3CBA47F3B647C136DF8E8A591"/>
          </w:pPr>
          <w:r w:rsidRPr="00435065">
            <w:rPr>
              <w:rStyle w:val="PlaceholderText"/>
            </w:rPr>
            <w:t>Click here to enter a date.</w:t>
          </w:r>
        </w:p>
      </w:docPartBody>
    </w:docPart>
    <w:docPart>
      <w:docPartPr>
        <w:name w:val="2B70C0C49B0948F2BFFBCA0C127D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8E3D-5332-4E09-B51C-2F3050EF66EA}"/>
      </w:docPartPr>
      <w:docPartBody>
        <w:p w:rsidR="002B3761" w:rsidRDefault="002B3761" w:rsidP="002B3761">
          <w:pPr>
            <w:pStyle w:val="2B70C0C49B0948F2BFFBCA0C127D3BE61"/>
          </w:pPr>
          <w:r w:rsidRPr="0043506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08"/>
    <w:rsid w:val="002B3761"/>
    <w:rsid w:val="002D2770"/>
    <w:rsid w:val="006E4997"/>
    <w:rsid w:val="00785EFA"/>
    <w:rsid w:val="00B93CA9"/>
    <w:rsid w:val="00DE2054"/>
    <w:rsid w:val="00E0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761"/>
    <w:rPr>
      <w:color w:val="808080"/>
    </w:rPr>
  </w:style>
  <w:style w:type="paragraph" w:customStyle="1" w:styleId="8646BE7CD02E481483076C348070560B">
    <w:name w:val="8646BE7CD02E481483076C348070560B"/>
    <w:rsid w:val="00B93CA9"/>
    <w:rPr>
      <w:rFonts w:eastAsiaTheme="minorHAnsi"/>
    </w:rPr>
  </w:style>
  <w:style w:type="paragraph" w:customStyle="1" w:styleId="5D87456F5AC74E51BD45CFEDD5B59A0A">
    <w:name w:val="5D87456F5AC74E51BD45CFEDD5B59A0A"/>
    <w:rsid w:val="00B93CA9"/>
    <w:rPr>
      <w:rFonts w:eastAsiaTheme="minorHAnsi"/>
    </w:rPr>
  </w:style>
  <w:style w:type="paragraph" w:customStyle="1" w:styleId="34B0C782A995409C8A2F080B2D60462D">
    <w:name w:val="34B0C782A995409C8A2F080B2D60462D"/>
    <w:rsid w:val="00B93CA9"/>
    <w:rPr>
      <w:rFonts w:eastAsiaTheme="minorHAnsi"/>
    </w:rPr>
  </w:style>
  <w:style w:type="paragraph" w:customStyle="1" w:styleId="855C7B248D134AA39499AD4ECA8ABF5B">
    <w:name w:val="855C7B248D134AA39499AD4ECA8ABF5B"/>
    <w:rsid w:val="00B93CA9"/>
    <w:rPr>
      <w:rFonts w:eastAsiaTheme="minorHAnsi"/>
    </w:rPr>
  </w:style>
  <w:style w:type="paragraph" w:customStyle="1" w:styleId="3D5264ABF3154A99BAE1911B02A35E43">
    <w:name w:val="3D5264ABF3154A99BAE1911B02A35E43"/>
    <w:rsid w:val="00B93CA9"/>
    <w:rPr>
      <w:rFonts w:eastAsiaTheme="minorHAnsi"/>
    </w:rPr>
  </w:style>
  <w:style w:type="paragraph" w:customStyle="1" w:styleId="94EE717E3CBA47F3B647C136DF8E8A59">
    <w:name w:val="94EE717E3CBA47F3B647C136DF8E8A59"/>
    <w:rsid w:val="00B93CA9"/>
    <w:rPr>
      <w:rFonts w:eastAsiaTheme="minorHAnsi"/>
    </w:rPr>
  </w:style>
  <w:style w:type="paragraph" w:customStyle="1" w:styleId="2B70C0C49B0948F2BFFBCA0C127D3BE6">
    <w:name w:val="2B70C0C49B0948F2BFFBCA0C127D3BE6"/>
    <w:rsid w:val="00B93CA9"/>
    <w:rPr>
      <w:rFonts w:eastAsiaTheme="minorHAnsi"/>
    </w:rPr>
  </w:style>
  <w:style w:type="paragraph" w:customStyle="1" w:styleId="01FFD9F09629465AA5DA8AECB84DB343">
    <w:name w:val="01FFD9F09629465AA5DA8AECB84DB343"/>
    <w:rsid w:val="00B93CA9"/>
    <w:rPr>
      <w:rFonts w:eastAsiaTheme="minorHAnsi"/>
    </w:rPr>
  </w:style>
  <w:style w:type="paragraph" w:customStyle="1" w:styleId="AFDDE8002779442EA5555942FDA79509">
    <w:name w:val="AFDDE8002779442EA5555942FDA79509"/>
    <w:rsid w:val="00B93CA9"/>
    <w:rPr>
      <w:rFonts w:eastAsiaTheme="minorHAnsi"/>
    </w:rPr>
  </w:style>
  <w:style w:type="paragraph" w:customStyle="1" w:styleId="8826949F0A634065826590DB0AFDB60A">
    <w:name w:val="8826949F0A634065826590DB0AFDB60A"/>
    <w:rsid w:val="00B93CA9"/>
    <w:rPr>
      <w:rFonts w:eastAsiaTheme="minorHAnsi"/>
    </w:rPr>
  </w:style>
  <w:style w:type="paragraph" w:customStyle="1" w:styleId="4BCB35501D254DC3B71B00D48E03F132">
    <w:name w:val="4BCB35501D254DC3B71B00D48E03F132"/>
    <w:rsid w:val="00B93CA9"/>
    <w:rPr>
      <w:rFonts w:eastAsiaTheme="minorHAnsi"/>
    </w:rPr>
  </w:style>
  <w:style w:type="paragraph" w:customStyle="1" w:styleId="5797A5951FCA413E961DB8E75EC64F53">
    <w:name w:val="5797A5951FCA413E961DB8E75EC64F53"/>
    <w:rsid w:val="00B93CA9"/>
    <w:rPr>
      <w:rFonts w:eastAsiaTheme="minorHAnsi"/>
    </w:rPr>
  </w:style>
  <w:style w:type="paragraph" w:customStyle="1" w:styleId="0B2C9A7CED164075831891B3EA892DAC">
    <w:name w:val="0B2C9A7CED164075831891B3EA892DAC"/>
    <w:rsid w:val="00B93CA9"/>
    <w:rPr>
      <w:rFonts w:eastAsiaTheme="minorHAnsi"/>
    </w:rPr>
  </w:style>
  <w:style w:type="paragraph" w:customStyle="1" w:styleId="801527B499BB44D1AD76B8F6727BD796">
    <w:name w:val="801527B499BB44D1AD76B8F6727BD796"/>
    <w:rsid w:val="00B93CA9"/>
    <w:rPr>
      <w:rFonts w:eastAsiaTheme="minorHAnsi"/>
    </w:rPr>
  </w:style>
  <w:style w:type="paragraph" w:customStyle="1" w:styleId="9FF9CA62247A4F51B978F5C4DE735CF6">
    <w:name w:val="9FF9CA62247A4F51B978F5C4DE735CF6"/>
    <w:rsid w:val="00B93CA9"/>
    <w:pPr>
      <w:spacing w:after="0" w:line="240" w:lineRule="auto"/>
    </w:pPr>
    <w:rPr>
      <w:rFonts w:eastAsiaTheme="minorHAnsi"/>
    </w:rPr>
  </w:style>
  <w:style w:type="paragraph" w:customStyle="1" w:styleId="B1BFD529B38F4CFB9B465C544F7EF6F7">
    <w:name w:val="B1BFD529B38F4CFB9B465C544F7EF6F7"/>
    <w:rsid w:val="00B93CA9"/>
    <w:pPr>
      <w:spacing w:after="0" w:line="240" w:lineRule="auto"/>
    </w:pPr>
    <w:rPr>
      <w:rFonts w:eastAsiaTheme="minorHAnsi"/>
    </w:rPr>
  </w:style>
  <w:style w:type="paragraph" w:customStyle="1" w:styleId="21FA68C876844616A64EDB893BE29012">
    <w:name w:val="21FA68C876844616A64EDB893BE29012"/>
    <w:rsid w:val="002B3761"/>
  </w:style>
  <w:style w:type="paragraph" w:customStyle="1" w:styleId="8646BE7CD02E481483076C348070560B1">
    <w:name w:val="8646BE7CD02E481483076C348070560B1"/>
    <w:rsid w:val="002B3761"/>
    <w:rPr>
      <w:rFonts w:eastAsiaTheme="minorHAnsi"/>
    </w:rPr>
  </w:style>
  <w:style w:type="paragraph" w:customStyle="1" w:styleId="5D87456F5AC74E51BD45CFEDD5B59A0A1">
    <w:name w:val="5D87456F5AC74E51BD45CFEDD5B59A0A1"/>
    <w:rsid w:val="002B3761"/>
    <w:rPr>
      <w:rFonts w:eastAsiaTheme="minorHAnsi"/>
    </w:rPr>
  </w:style>
  <w:style w:type="paragraph" w:customStyle="1" w:styleId="34B0C782A995409C8A2F080B2D60462D1">
    <w:name w:val="34B0C782A995409C8A2F080B2D60462D1"/>
    <w:rsid w:val="002B3761"/>
    <w:rPr>
      <w:rFonts w:eastAsiaTheme="minorHAnsi"/>
    </w:rPr>
  </w:style>
  <w:style w:type="paragraph" w:customStyle="1" w:styleId="855C7B248D134AA39499AD4ECA8ABF5B1">
    <w:name w:val="855C7B248D134AA39499AD4ECA8ABF5B1"/>
    <w:rsid w:val="002B3761"/>
    <w:rPr>
      <w:rFonts w:eastAsiaTheme="minorHAnsi"/>
    </w:rPr>
  </w:style>
  <w:style w:type="paragraph" w:customStyle="1" w:styleId="3D5264ABF3154A99BAE1911B02A35E431">
    <w:name w:val="3D5264ABF3154A99BAE1911B02A35E431"/>
    <w:rsid w:val="002B3761"/>
    <w:rPr>
      <w:rFonts w:eastAsiaTheme="minorHAnsi"/>
    </w:rPr>
  </w:style>
  <w:style w:type="paragraph" w:customStyle="1" w:styleId="94EE717E3CBA47F3B647C136DF8E8A591">
    <w:name w:val="94EE717E3CBA47F3B647C136DF8E8A591"/>
    <w:rsid w:val="002B3761"/>
    <w:rPr>
      <w:rFonts w:eastAsiaTheme="minorHAnsi"/>
    </w:rPr>
  </w:style>
  <w:style w:type="paragraph" w:customStyle="1" w:styleId="2B70C0C49B0948F2BFFBCA0C127D3BE61">
    <w:name w:val="2B70C0C49B0948F2BFFBCA0C127D3BE61"/>
    <w:rsid w:val="002B3761"/>
    <w:rPr>
      <w:rFonts w:eastAsiaTheme="minorHAnsi"/>
    </w:rPr>
  </w:style>
  <w:style w:type="paragraph" w:customStyle="1" w:styleId="01FFD9F09629465AA5DA8AECB84DB3431">
    <w:name w:val="01FFD9F09629465AA5DA8AECB84DB3431"/>
    <w:rsid w:val="002B3761"/>
    <w:rPr>
      <w:rFonts w:eastAsiaTheme="minorHAnsi"/>
    </w:rPr>
  </w:style>
  <w:style w:type="paragraph" w:customStyle="1" w:styleId="AFDDE8002779442EA5555942FDA795091">
    <w:name w:val="AFDDE8002779442EA5555942FDA795091"/>
    <w:rsid w:val="002B3761"/>
    <w:rPr>
      <w:rFonts w:eastAsiaTheme="minorHAnsi"/>
    </w:rPr>
  </w:style>
  <w:style w:type="paragraph" w:customStyle="1" w:styleId="3FF50963A7B941299331E577DA973EFA">
    <w:name w:val="3FF50963A7B941299331E577DA973EFA"/>
    <w:rsid w:val="002B3761"/>
    <w:rPr>
      <w:rFonts w:eastAsiaTheme="minorHAnsi"/>
    </w:rPr>
  </w:style>
  <w:style w:type="paragraph" w:customStyle="1" w:styleId="EA8629CF7AC049F09F1CAFF7F0F6F149">
    <w:name w:val="EA8629CF7AC049F09F1CAFF7F0F6F149"/>
    <w:rsid w:val="002B3761"/>
    <w:rPr>
      <w:rFonts w:eastAsiaTheme="minorHAnsi"/>
    </w:rPr>
  </w:style>
  <w:style w:type="paragraph" w:customStyle="1" w:styleId="3CF977D7A14844FF803E8B691F2B5D0F">
    <w:name w:val="3CF977D7A14844FF803E8B691F2B5D0F"/>
    <w:rsid w:val="002B3761"/>
    <w:rPr>
      <w:rFonts w:eastAsiaTheme="minorHAnsi"/>
    </w:rPr>
  </w:style>
  <w:style w:type="paragraph" w:customStyle="1" w:styleId="57EEF7E4176240C59C0EA80E203A2875">
    <w:name w:val="57EEF7E4176240C59C0EA80E203A2875"/>
    <w:rsid w:val="002B3761"/>
    <w:rPr>
      <w:rFonts w:eastAsiaTheme="minorHAnsi"/>
    </w:rPr>
  </w:style>
  <w:style w:type="paragraph" w:customStyle="1" w:styleId="78C690B32201471683E86E0E5B7F3CF4">
    <w:name w:val="78C690B32201471683E86E0E5B7F3CF4"/>
    <w:rsid w:val="002B3761"/>
    <w:rPr>
      <w:rFonts w:eastAsiaTheme="minorHAnsi"/>
    </w:rPr>
  </w:style>
  <w:style w:type="paragraph" w:customStyle="1" w:styleId="FCF2D28CBFAF496DA4862F513383BFC2">
    <w:name w:val="FCF2D28CBFAF496DA4862F513383BFC2"/>
    <w:rsid w:val="002B3761"/>
    <w:pPr>
      <w:spacing w:after="0" w:line="240" w:lineRule="auto"/>
    </w:pPr>
    <w:rPr>
      <w:rFonts w:eastAsiaTheme="minorHAnsi"/>
    </w:rPr>
  </w:style>
  <w:style w:type="paragraph" w:customStyle="1" w:styleId="7108A6FDC7BA485C9977E0CC6BBA0735">
    <w:name w:val="7108A6FDC7BA485C9977E0CC6BBA0735"/>
    <w:rsid w:val="002B3761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761"/>
    <w:rPr>
      <w:color w:val="808080"/>
    </w:rPr>
  </w:style>
  <w:style w:type="paragraph" w:customStyle="1" w:styleId="8646BE7CD02E481483076C348070560B">
    <w:name w:val="8646BE7CD02E481483076C348070560B"/>
    <w:rsid w:val="00B93CA9"/>
    <w:rPr>
      <w:rFonts w:eastAsiaTheme="minorHAnsi"/>
    </w:rPr>
  </w:style>
  <w:style w:type="paragraph" w:customStyle="1" w:styleId="5D87456F5AC74E51BD45CFEDD5B59A0A">
    <w:name w:val="5D87456F5AC74E51BD45CFEDD5B59A0A"/>
    <w:rsid w:val="00B93CA9"/>
    <w:rPr>
      <w:rFonts w:eastAsiaTheme="minorHAnsi"/>
    </w:rPr>
  </w:style>
  <w:style w:type="paragraph" w:customStyle="1" w:styleId="34B0C782A995409C8A2F080B2D60462D">
    <w:name w:val="34B0C782A995409C8A2F080B2D60462D"/>
    <w:rsid w:val="00B93CA9"/>
    <w:rPr>
      <w:rFonts w:eastAsiaTheme="minorHAnsi"/>
    </w:rPr>
  </w:style>
  <w:style w:type="paragraph" w:customStyle="1" w:styleId="855C7B248D134AA39499AD4ECA8ABF5B">
    <w:name w:val="855C7B248D134AA39499AD4ECA8ABF5B"/>
    <w:rsid w:val="00B93CA9"/>
    <w:rPr>
      <w:rFonts w:eastAsiaTheme="minorHAnsi"/>
    </w:rPr>
  </w:style>
  <w:style w:type="paragraph" w:customStyle="1" w:styleId="3D5264ABF3154A99BAE1911B02A35E43">
    <w:name w:val="3D5264ABF3154A99BAE1911B02A35E43"/>
    <w:rsid w:val="00B93CA9"/>
    <w:rPr>
      <w:rFonts w:eastAsiaTheme="minorHAnsi"/>
    </w:rPr>
  </w:style>
  <w:style w:type="paragraph" w:customStyle="1" w:styleId="94EE717E3CBA47F3B647C136DF8E8A59">
    <w:name w:val="94EE717E3CBA47F3B647C136DF8E8A59"/>
    <w:rsid w:val="00B93CA9"/>
    <w:rPr>
      <w:rFonts w:eastAsiaTheme="minorHAnsi"/>
    </w:rPr>
  </w:style>
  <w:style w:type="paragraph" w:customStyle="1" w:styleId="2B70C0C49B0948F2BFFBCA0C127D3BE6">
    <w:name w:val="2B70C0C49B0948F2BFFBCA0C127D3BE6"/>
    <w:rsid w:val="00B93CA9"/>
    <w:rPr>
      <w:rFonts w:eastAsiaTheme="minorHAnsi"/>
    </w:rPr>
  </w:style>
  <w:style w:type="paragraph" w:customStyle="1" w:styleId="01FFD9F09629465AA5DA8AECB84DB343">
    <w:name w:val="01FFD9F09629465AA5DA8AECB84DB343"/>
    <w:rsid w:val="00B93CA9"/>
    <w:rPr>
      <w:rFonts w:eastAsiaTheme="minorHAnsi"/>
    </w:rPr>
  </w:style>
  <w:style w:type="paragraph" w:customStyle="1" w:styleId="AFDDE8002779442EA5555942FDA79509">
    <w:name w:val="AFDDE8002779442EA5555942FDA79509"/>
    <w:rsid w:val="00B93CA9"/>
    <w:rPr>
      <w:rFonts w:eastAsiaTheme="minorHAnsi"/>
    </w:rPr>
  </w:style>
  <w:style w:type="paragraph" w:customStyle="1" w:styleId="8826949F0A634065826590DB0AFDB60A">
    <w:name w:val="8826949F0A634065826590DB0AFDB60A"/>
    <w:rsid w:val="00B93CA9"/>
    <w:rPr>
      <w:rFonts w:eastAsiaTheme="minorHAnsi"/>
    </w:rPr>
  </w:style>
  <w:style w:type="paragraph" w:customStyle="1" w:styleId="4BCB35501D254DC3B71B00D48E03F132">
    <w:name w:val="4BCB35501D254DC3B71B00D48E03F132"/>
    <w:rsid w:val="00B93CA9"/>
    <w:rPr>
      <w:rFonts w:eastAsiaTheme="minorHAnsi"/>
    </w:rPr>
  </w:style>
  <w:style w:type="paragraph" w:customStyle="1" w:styleId="5797A5951FCA413E961DB8E75EC64F53">
    <w:name w:val="5797A5951FCA413E961DB8E75EC64F53"/>
    <w:rsid w:val="00B93CA9"/>
    <w:rPr>
      <w:rFonts w:eastAsiaTheme="minorHAnsi"/>
    </w:rPr>
  </w:style>
  <w:style w:type="paragraph" w:customStyle="1" w:styleId="0B2C9A7CED164075831891B3EA892DAC">
    <w:name w:val="0B2C9A7CED164075831891B3EA892DAC"/>
    <w:rsid w:val="00B93CA9"/>
    <w:rPr>
      <w:rFonts w:eastAsiaTheme="minorHAnsi"/>
    </w:rPr>
  </w:style>
  <w:style w:type="paragraph" w:customStyle="1" w:styleId="801527B499BB44D1AD76B8F6727BD796">
    <w:name w:val="801527B499BB44D1AD76B8F6727BD796"/>
    <w:rsid w:val="00B93CA9"/>
    <w:rPr>
      <w:rFonts w:eastAsiaTheme="minorHAnsi"/>
    </w:rPr>
  </w:style>
  <w:style w:type="paragraph" w:customStyle="1" w:styleId="9FF9CA62247A4F51B978F5C4DE735CF6">
    <w:name w:val="9FF9CA62247A4F51B978F5C4DE735CF6"/>
    <w:rsid w:val="00B93CA9"/>
    <w:pPr>
      <w:spacing w:after="0" w:line="240" w:lineRule="auto"/>
    </w:pPr>
    <w:rPr>
      <w:rFonts w:eastAsiaTheme="minorHAnsi"/>
    </w:rPr>
  </w:style>
  <w:style w:type="paragraph" w:customStyle="1" w:styleId="B1BFD529B38F4CFB9B465C544F7EF6F7">
    <w:name w:val="B1BFD529B38F4CFB9B465C544F7EF6F7"/>
    <w:rsid w:val="00B93CA9"/>
    <w:pPr>
      <w:spacing w:after="0" w:line="240" w:lineRule="auto"/>
    </w:pPr>
    <w:rPr>
      <w:rFonts w:eastAsiaTheme="minorHAnsi"/>
    </w:rPr>
  </w:style>
  <w:style w:type="paragraph" w:customStyle="1" w:styleId="21FA68C876844616A64EDB893BE29012">
    <w:name w:val="21FA68C876844616A64EDB893BE29012"/>
    <w:rsid w:val="002B3761"/>
  </w:style>
  <w:style w:type="paragraph" w:customStyle="1" w:styleId="8646BE7CD02E481483076C348070560B1">
    <w:name w:val="8646BE7CD02E481483076C348070560B1"/>
    <w:rsid w:val="002B3761"/>
    <w:rPr>
      <w:rFonts w:eastAsiaTheme="minorHAnsi"/>
    </w:rPr>
  </w:style>
  <w:style w:type="paragraph" w:customStyle="1" w:styleId="5D87456F5AC74E51BD45CFEDD5B59A0A1">
    <w:name w:val="5D87456F5AC74E51BD45CFEDD5B59A0A1"/>
    <w:rsid w:val="002B3761"/>
    <w:rPr>
      <w:rFonts w:eastAsiaTheme="minorHAnsi"/>
    </w:rPr>
  </w:style>
  <w:style w:type="paragraph" w:customStyle="1" w:styleId="34B0C782A995409C8A2F080B2D60462D1">
    <w:name w:val="34B0C782A995409C8A2F080B2D60462D1"/>
    <w:rsid w:val="002B3761"/>
    <w:rPr>
      <w:rFonts w:eastAsiaTheme="minorHAnsi"/>
    </w:rPr>
  </w:style>
  <w:style w:type="paragraph" w:customStyle="1" w:styleId="855C7B248D134AA39499AD4ECA8ABF5B1">
    <w:name w:val="855C7B248D134AA39499AD4ECA8ABF5B1"/>
    <w:rsid w:val="002B3761"/>
    <w:rPr>
      <w:rFonts w:eastAsiaTheme="minorHAnsi"/>
    </w:rPr>
  </w:style>
  <w:style w:type="paragraph" w:customStyle="1" w:styleId="3D5264ABF3154A99BAE1911B02A35E431">
    <w:name w:val="3D5264ABF3154A99BAE1911B02A35E431"/>
    <w:rsid w:val="002B3761"/>
    <w:rPr>
      <w:rFonts w:eastAsiaTheme="minorHAnsi"/>
    </w:rPr>
  </w:style>
  <w:style w:type="paragraph" w:customStyle="1" w:styleId="94EE717E3CBA47F3B647C136DF8E8A591">
    <w:name w:val="94EE717E3CBA47F3B647C136DF8E8A591"/>
    <w:rsid w:val="002B3761"/>
    <w:rPr>
      <w:rFonts w:eastAsiaTheme="minorHAnsi"/>
    </w:rPr>
  </w:style>
  <w:style w:type="paragraph" w:customStyle="1" w:styleId="2B70C0C49B0948F2BFFBCA0C127D3BE61">
    <w:name w:val="2B70C0C49B0948F2BFFBCA0C127D3BE61"/>
    <w:rsid w:val="002B3761"/>
    <w:rPr>
      <w:rFonts w:eastAsiaTheme="minorHAnsi"/>
    </w:rPr>
  </w:style>
  <w:style w:type="paragraph" w:customStyle="1" w:styleId="01FFD9F09629465AA5DA8AECB84DB3431">
    <w:name w:val="01FFD9F09629465AA5DA8AECB84DB3431"/>
    <w:rsid w:val="002B3761"/>
    <w:rPr>
      <w:rFonts w:eastAsiaTheme="minorHAnsi"/>
    </w:rPr>
  </w:style>
  <w:style w:type="paragraph" w:customStyle="1" w:styleId="AFDDE8002779442EA5555942FDA795091">
    <w:name w:val="AFDDE8002779442EA5555942FDA795091"/>
    <w:rsid w:val="002B3761"/>
    <w:rPr>
      <w:rFonts w:eastAsiaTheme="minorHAnsi"/>
    </w:rPr>
  </w:style>
  <w:style w:type="paragraph" w:customStyle="1" w:styleId="3FF50963A7B941299331E577DA973EFA">
    <w:name w:val="3FF50963A7B941299331E577DA973EFA"/>
    <w:rsid w:val="002B3761"/>
    <w:rPr>
      <w:rFonts w:eastAsiaTheme="minorHAnsi"/>
    </w:rPr>
  </w:style>
  <w:style w:type="paragraph" w:customStyle="1" w:styleId="EA8629CF7AC049F09F1CAFF7F0F6F149">
    <w:name w:val="EA8629CF7AC049F09F1CAFF7F0F6F149"/>
    <w:rsid w:val="002B3761"/>
    <w:rPr>
      <w:rFonts w:eastAsiaTheme="minorHAnsi"/>
    </w:rPr>
  </w:style>
  <w:style w:type="paragraph" w:customStyle="1" w:styleId="3CF977D7A14844FF803E8B691F2B5D0F">
    <w:name w:val="3CF977D7A14844FF803E8B691F2B5D0F"/>
    <w:rsid w:val="002B3761"/>
    <w:rPr>
      <w:rFonts w:eastAsiaTheme="minorHAnsi"/>
    </w:rPr>
  </w:style>
  <w:style w:type="paragraph" w:customStyle="1" w:styleId="57EEF7E4176240C59C0EA80E203A2875">
    <w:name w:val="57EEF7E4176240C59C0EA80E203A2875"/>
    <w:rsid w:val="002B3761"/>
    <w:rPr>
      <w:rFonts w:eastAsiaTheme="minorHAnsi"/>
    </w:rPr>
  </w:style>
  <w:style w:type="paragraph" w:customStyle="1" w:styleId="78C690B32201471683E86E0E5B7F3CF4">
    <w:name w:val="78C690B32201471683E86E0E5B7F3CF4"/>
    <w:rsid w:val="002B3761"/>
    <w:rPr>
      <w:rFonts w:eastAsiaTheme="minorHAnsi"/>
    </w:rPr>
  </w:style>
  <w:style w:type="paragraph" w:customStyle="1" w:styleId="FCF2D28CBFAF496DA4862F513383BFC2">
    <w:name w:val="FCF2D28CBFAF496DA4862F513383BFC2"/>
    <w:rsid w:val="002B3761"/>
    <w:pPr>
      <w:spacing w:after="0" w:line="240" w:lineRule="auto"/>
    </w:pPr>
    <w:rPr>
      <w:rFonts w:eastAsiaTheme="minorHAnsi"/>
    </w:rPr>
  </w:style>
  <w:style w:type="paragraph" w:customStyle="1" w:styleId="7108A6FDC7BA485C9977E0CC6BBA0735">
    <w:name w:val="7108A6FDC7BA485C9977E0CC6BBA0735"/>
    <w:rsid w:val="002B376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Styrcula</dc:creator>
  <cp:lastModifiedBy>Alexander Ane</cp:lastModifiedBy>
  <cp:revision>2</cp:revision>
  <cp:lastPrinted>2014-12-16T13:41:00Z</cp:lastPrinted>
  <dcterms:created xsi:type="dcterms:W3CDTF">2015-03-24T17:39:00Z</dcterms:created>
  <dcterms:modified xsi:type="dcterms:W3CDTF">2015-03-24T17:39:00Z</dcterms:modified>
</cp:coreProperties>
</file>