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7512E" w14:textId="2D07FD3B" w:rsidR="00406FE5" w:rsidRPr="000271A1" w:rsidRDefault="00B75567" w:rsidP="00B90DD9">
      <w:pPr>
        <w:spacing w:after="0" w:line="240" w:lineRule="auto"/>
        <w:jc w:val="both"/>
        <w:rPr>
          <w:rFonts w:ascii="Arial" w:hAnsi="Arial" w:cs="Arial"/>
          <w:b/>
          <w:u w:val="single"/>
        </w:rPr>
      </w:pPr>
      <w:r w:rsidRPr="000271A1">
        <w:rPr>
          <w:rFonts w:ascii="Arial" w:hAnsi="Arial" w:cs="Arial"/>
          <w:b/>
          <w:u w:val="single"/>
        </w:rPr>
        <w:t xml:space="preserve">Instructions to respondents for the completion of </w:t>
      </w:r>
      <w:r>
        <w:rPr>
          <w:rFonts w:ascii="Arial" w:hAnsi="Arial" w:cs="Arial"/>
          <w:b/>
          <w:u w:val="single"/>
        </w:rPr>
        <w:t>E</w:t>
      </w:r>
      <w:r w:rsidRPr="00184503">
        <w:rPr>
          <w:rFonts w:ascii="Arial" w:hAnsi="Arial" w:cs="Arial"/>
          <w:b/>
          <w:u w:val="single"/>
        </w:rPr>
        <w:t xml:space="preserve">xhibit </w:t>
      </w:r>
      <w:r>
        <w:rPr>
          <w:rFonts w:ascii="Arial" w:hAnsi="Arial" w:cs="Arial"/>
          <w:b/>
          <w:u w:val="single"/>
        </w:rPr>
        <w:t>A-</w:t>
      </w:r>
      <w:r w:rsidR="00783CE1">
        <w:rPr>
          <w:rFonts w:ascii="Arial" w:hAnsi="Arial" w:cs="Arial"/>
          <w:b/>
          <w:u w:val="single"/>
        </w:rPr>
        <w:t>4</w:t>
      </w:r>
      <w:r w:rsidR="00406FE5" w:rsidRPr="000271A1">
        <w:rPr>
          <w:rFonts w:ascii="Arial" w:hAnsi="Arial" w:cs="Arial"/>
          <w:b/>
          <w:u w:val="single"/>
        </w:rPr>
        <w:t>:</w:t>
      </w:r>
    </w:p>
    <w:p w14:paraId="7DB248C5" w14:textId="77777777" w:rsidR="00406FE5" w:rsidRPr="000271A1" w:rsidRDefault="00406FE5" w:rsidP="00B90DD9">
      <w:pPr>
        <w:spacing w:after="0" w:line="240" w:lineRule="auto"/>
        <w:jc w:val="both"/>
        <w:rPr>
          <w:rFonts w:ascii="Arial" w:hAnsi="Arial" w:cs="Arial"/>
        </w:rPr>
      </w:pPr>
    </w:p>
    <w:p w14:paraId="3B9E9F88" w14:textId="6DF4C64D" w:rsidR="00406FE5" w:rsidRPr="000271A1" w:rsidRDefault="00131956" w:rsidP="00B90DD9">
      <w:pPr>
        <w:spacing w:after="0" w:line="240" w:lineRule="auto"/>
        <w:jc w:val="both"/>
        <w:rPr>
          <w:rFonts w:ascii="Arial" w:hAnsi="Arial" w:cs="Arial"/>
        </w:rPr>
      </w:pPr>
      <w:r>
        <w:rPr>
          <w:rFonts w:ascii="Arial" w:hAnsi="Arial" w:cs="Arial"/>
        </w:rPr>
        <w:t>All r</w:t>
      </w:r>
      <w:r w:rsidR="00406FE5" w:rsidRPr="000271A1">
        <w:rPr>
          <w:rFonts w:ascii="Arial" w:hAnsi="Arial" w:cs="Arial"/>
        </w:rPr>
        <w:t xml:space="preserve">espondents to this </w:t>
      </w:r>
      <w:r w:rsidR="00074276" w:rsidRPr="000271A1">
        <w:rPr>
          <w:rFonts w:ascii="Arial" w:hAnsi="Arial" w:cs="Arial"/>
        </w:rPr>
        <w:t>solicitation</w:t>
      </w:r>
      <w:r w:rsidR="00406FE5" w:rsidRPr="000271A1">
        <w:rPr>
          <w:rFonts w:ascii="Arial" w:hAnsi="Arial" w:cs="Arial"/>
        </w:rPr>
        <w:t xml:space="preserve"> shall utilize </w:t>
      </w:r>
      <w:r w:rsidR="00184503" w:rsidRPr="00184503">
        <w:rPr>
          <w:rFonts w:ascii="Arial" w:hAnsi="Arial" w:cs="Arial"/>
          <w:b/>
        </w:rPr>
        <w:t>Exhibit A-</w:t>
      </w:r>
      <w:r w:rsidR="00783CE1">
        <w:rPr>
          <w:rFonts w:ascii="Arial" w:hAnsi="Arial" w:cs="Arial"/>
          <w:b/>
        </w:rPr>
        <w:t>4</w:t>
      </w:r>
      <w:r w:rsidR="00406FE5" w:rsidRPr="000271A1">
        <w:rPr>
          <w:rFonts w:ascii="Arial" w:hAnsi="Arial" w:cs="Arial"/>
        </w:rPr>
        <w:t>, Submission Requirements and Evaluation Criteria</w:t>
      </w:r>
      <w:r w:rsidR="00C66105" w:rsidRPr="000271A1">
        <w:rPr>
          <w:rFonts w:ascii="Arial" w:hAnsi="Arial" w:cs="Arial"/>
        </w:rPr>
        <w:t xml:space="preserve"> Components</w:t>
      </w:r>
      <w:r w:rsidR="00074276" w:rsidRPr="000271A1">
        <w:rPr>
          <w:rFonts w:ascii="Arial" w:hAnsi="Arial" w:cs="Arial"/>
        </w:rPr>
        <w:t xml:space="preserve"> (Technical Response)</w:t>
      </w:r>
      <w:r w:rsidR="00406FE5" w:rsidRPr="000271A1">
        <w:rPr>
          <w:rFonts w:ascii="Arial" w:hAnsi="Arial" w:cs="Arial"/>
        </w:rPr>
        <w:t xml:space="preserve">, for submission of its </w:t>
      </w:r>
      <w:r w:rsidR="00B75567">
        <w:rPr>
          <w:rFonts w:ascii="Arial" w:hAnsi="Arial" w:cs="Arial"/>
        </w:rPr>
        <w:t>r</w:t>
      </w:r>
      <w:r w:rsidR="00B75567" w:rsidRPr="000271A1">
        <w:rPr>
          <w:rFonts w:ascii="Arial" w:hAnsi="Arial" w:cs="Arial"/>
        </w:rPr>
        <w:t xml:space="preserve">esponse </w:t>
      </w:r>
      <w:r w:rsidR="00406FE5" w:rsidRPr="000271A1">
        <w:rPr>
          <w:rFonts w:ascii="Arial" w:hAnsi="Arial" w:cs="Arial"/>
        </w:rPr>
        <w:t xml:space="preserve">and shall adhere to the instructions </w:t>
      </w:r>
      <w:r w:rsidR="00B75567" w:rsidRPr="00B85EE9">
        <w:rPr>
          <w:rFonts w:ascii="Arial" w:hAnsi="Arial" w:cs="Arial"/>
        </w:rPr>
        <w:t>below for each Submission Requirement Component (SRC)</w:t>
      </w:r>
      <w:r w:rsidR="00406FE5" w:rsidRPr="000271A1">
        <w:rPr>
          <w:rFonts w:ascii="Arial" w:hAnsi="Arial" w:cs="Arial"/>
        </w:rPr>
        <w:t>.</w:t>
      </w:r>
    </w:p>
    <w:p w14:paraId="4F5B08E2" w14:textId="77777777" w:rsidR="00406FE5" w:rsidRPr="000271A1" w:rsidRDefault="00406FE5" w:rsidP="00B90DD9">
      <w:pPr>
        <w:spacing w:after="0" w:line="240" w:lineRule="auto"/>
        <w:jc w:val="both"/>
        <w:rPr>
          <w:rFonts w:ascii="Arial" w:hAnsi="Arial" w:cs="Arial"/>
        </w:rPr>
      </w:pPr>
    </w:p>
    <w:p w14:paraId="7270B631" w14:textId="4EB942FF" w:rsidR="00406FE5" w:rsidRPr="000271A1" w:rsidRDefault="00406FE5" w:rsidP="00B90DD9">
      <w:pPr>
        <w:spacing w:after="0" w:line="240" w:lineRule="auto"/>
        <w:jc w:val="both"/>
        <w:rPr>
          <w:rFonts w:ascii="Arial" w:hAnsi="Arial" w:cs="Arial"/>
        </w:rPr>
      </w:pPr>
      <w:r w:rsidRPr="000271A1">
        <w:rPr>
          <w:rFonts w:ascii="Arial" w:hAnsi="Arial" w:cs="Arial"/>
        </w:rPr>
        <w:t xml:space="preserve">Respondents </w:t>
      </w:r>
      <w:r w:rsidRPr="000271A1">
        <w:rPr>
          <w:rFonts w:ascii="Arial" w:hAnsi="Arial" w:cs="Arial"/>
          <w:b/>
        </w:rPr>
        <w:t>shall not</w:t>
      </w:r>
      <w:r w:rsidRPr="000271A1">
        <w:rPr>
          <w:rFonts w:ascii="Arial" w:hAnsi="Arial" w:cs="Arial"/>
        </w:rPr>
        <w:t xml:space="preserve"> include website links, embedded links and/or cross references between SRCs</w:t>
      </w:r>
      <w:r w:rsidR="00B73574" w:rsidRPr="000271A1">
        <w:rPr>
          <w:rFonts w:ascii="Arial" w:hAnsi="Arial" w:cs="Arial"/>
        </w:rPr>
        <w:t>.</w:t>
      </w:r>
      <w:r w:rsidRPr="000271A1">
        <w:rPr>
          <w:rFonts w:ascii="Arial" w:hAnsi="Arial" w:cs="Arial"/>
        </w:rPr>
        <w:t xml:space="preserve"> </w:t>
      </w:r>
    </w:p>
    <w:p w14:paraId="690A6BD0" w14:textId="77777777" w:rsidR="00406FE5" w:rsidRPr="000271A1" w:rsidRDefault="00406FE5" w:rsidP="00B90DD9">
      <w:pPr>
        <w:tabs>
          <w:tab w:val="left" w:pos="7440"/>
        </w:tabs>
        <w:spacing w:after="0" w:line="240" w:lineRule="auto"/>
        <w:jc w:val="both"/>
        <w:rPr>
          <w:rFonts w:ascii="Arial" w:hAnsi="Arial" w:cs="Arial"/>
        </w:rPr>
      </w:pPr>
    </w:p>
    <w:p w14:paraId="4FD6E7B3" w14:textId="59642BAC" w:rsidR="00406FE5" w:rsidRPr="000271A1" w:rsidRDefault="00406FE5" w:rsidP="00B90DD9">
      <w:pPr>
        <w:spacing w:after="0" w:line="240" w:lineRule="auto"/>
        <w:jc w:val="both"/>
        <w:rPr>
          <w:rFonts w:ascii="Arial" w:hAnsi="Arial" w:cs="Arial"/>
        </w:rPr>
      </w:pPr>
      <w:r w:rsidRPr="000271A1">
        <w:rPr>
          <w:rFonts w:ascii="Arial" w:hAnsi="Arial" w:cs="Arial"/>
        </w:rPr>
        <w:t xml:space="preserve">Each SRC contains form fields.  Population of the form fields with text will allow the form field to expand and cross pages.  </w:t>
      </w:r>
      <w:r w:rsidR="00B75567">
        <w:rPr>
          <w:rFonts w:ascii="Arial" w:hAnsi="Arial" w:cs="Arial"/>
        </w:rPr>
        <w:t>There is no character limit.</w:t>
      </w:r>
    </w:p>
    <w:p w14:paraId="02838F67" w14:textId="77777777" w:rsidR="00406FE5" w:rsidRPr="000271A1" w:rsidRDefault="00406FE5" w:rsidP="00B90DD9">
      <w:pPr>
        <w:spacing w:after="0" w:line="240" w:lineRule="auto"/>
        <w:jc w:val="both"/>
        <w:rPr>
          <w:rFonts w:ascii="Arial" w:hAnsi="Arial" w:cs="Arial"/>
        </w:rPr>
      </w:pPr>
    </w:p>
    <w:p w14:paraId="0C211FF0" w14:textId="6C5F4B75" w:rsidR="00406FE5" w:rsidRPr="000271A1" w:rsidRDefault="00B75567" w:rsidP="00B90DD9">
      <w:pPr>
        <w:spacing w:after="0" w:line="240" w:lineRule="auto"/>
        <w:jc w:val="both"/>
        <w:rPr>
          <w:rFonts w:ascii="Arial" w:hAnsi="Arial" w:cs="Arial"/>
          <w:i/>
        </w:rPr>
      </w:pPr>
      <w:r w:rsidRPr="00B85EE9">
        <w:rPr>
          <w:rFonts w:ascii="Arial" w:hAnsi="Arial" w:cs="Arial"/>
        </w:rPr>
        <w:t xml:space="preserve">Attachments are acceptable for any SRC but must be referenced in the form field for the respective SRC and located behind each respective SRC response. </w:t>
      </w:r>
      <w:r>
        <w:rPr>
          <w:rFonts w:ascii="Arial" w:hAnsi="Arial" w:cs="Arial"/>
        </w:rPr>
        <w:t xml:space="preserve"> </w:t>
      </w:r>
      <w:r w:rsidRPr="00B85EE9">
        <w:rPr>
          <w:rFonts w:ascii="Arial" w:hAnsi="Arial" w:cs="Arial"/>
        </w:rPr>
        <w:t>Respondents shall name and label attachments to refer to respective SRCs by SRC identifier number.</w:t>
      </w:r>
    </w:p>
    <w:p w14:paraId="6DD2F289" w14:textId="77777777" w:rsidR="00406FE5" w:rsidRPr="000271A1" w:rsidRDefault="00406FE5" w:rsidP="00B90DD9">
      <w:pPr>
        <w:spacing w:after="0" w:line="240" w:lineRule="auto"/>
        <w:jc w:val="both"/>
        <w:rPr>
          <w:rFonts w:ascii="Arial" w:hAnsi="Arial" w:cs="Arial"/>
        </w:rPr>
      </w:pPr>
    </w:p>
    <w:p w14:paraId="50AF5304" w14:textId="7A6F8AAE" w:rsidR="00406FE5" w:rsidRPr="000271A1" w:rsidRDefault="00B75567" w:rsidP="00B90DD9">
      <w:pPr>
        <w:spacing w:after="0" w:line="240" w:lineRule="auto"/>
        <w:jc w:val="both"/>
        <w:rPr>
          <w:rFonts w:ascii="Arial" w:hAnsi="Arial" w:cs="Arial"/>
        </w:rPr>
      </w:pPr>
      <w:r w:rsidRPr="00B85EE9">
        <w:rPr>
          <w:rFonts w:ascii="Arial" w:hAnsi="Arial" w:cs="Arial"/>
        </w:rPr>
        <w:t>Agency evaluators will be instructed to evaluate the responses based on the narrative contained in the SRC form fields and the associated attachment(s), if applicable.</w:t>
      </w:r>
    </w:p>
    <w:p w14:paraId="7110A8AD" w14:textId="77777777" w:rsidR="00406FE5" w:rsidRPr="000271A1" w:rsidRDefault="00406FE5" w:rsidP="00B90DD9">
      <w:pPr>
        <w:spacing w:after="0" w:line="240" w:lineRule="auto"/>
        <w:rPr>
          <w:rFonts w:ascii="Arial" w:hAnsi="Arial" w:cs="Arial"/>
        </w:rPr>
      </w:pPr>
    </w:p>
    <w:p w14:paraId="5C2ABFF5" w14:textId="41E57BC4" w:rsidR="00B75567" w:rsidRPr="00B85EE9" w:rsidRDefault="00B75567" w:rsidP="00B90DD9">
      <w:pPr>
        <w:spacing w:after="0" w:line="240" w:lineRule="auto"/>
        <w:jc w:val="both"/>
        <w:rPr>
          <w:rFonts w:ascii="Arial" w:hAnsi="Arial" w:cs="Arial"/>
        </w:rPr>
      </w:pPr>
      <w:r w:rsidRPr="00B85EE9">
        <w:rPr>
          <w:rFonts w:ascii="Arial" w:hAnsi="Arial" w:cs="Arial"/>
        </w:rPr>
        <w:t xml:space="preserve">Each response will be independently evaluated and awarded points based on the criteria and points scale using the Standard Evaluation Criteria Scale below unless otherwise identified in each SRC contained within </w:t>
      </w:r>
      <w:r w:rsidRPr="004A000F">
        <w:rPr>
          <w:rFonts w:ascii="Arial" w:hAnsi="Arial" w:cs="Arial"/>
          <w:b/>
        </w:rPr>
        <w:t>Exhibit A-</w:t>
      </w:r>
      <w:r w:rsidR="00783CE1">
        <w:rPr>
          <w:rFonts w:ascii="Arial" w:hAnsi="Arial" w:cs="Arial"/>
          <w:b/>
        </w:rPr>
        <w:t>4</w:t>
      </w:r>
      <w:r w:rsidRPr="00B85EE9">
        <w:rPr>
          <w:rFonts w:ascii="Arial" w:hAnsi="Arial" w:cs="Arial"/>
        </w:rPr>
        <w:t>.</w:t>
      </w:r>
    </w:p>
    <w:p w14:paraId="6F130B71" w14:textId="77777777" w:rsidR="00B75567" w:rsidRPr="00B85EE9" w:rsidRDefault="00B75567" w:rsidP="00B90DD9">
      <w:pPr>
        <w:spacing w:after="0" w:line="240" w:lineRule="auto"/>
        <w:jc w:val="both"/>
        <w:rPr>
          <w:rFonts w:ascii="Arial" w:hAnsi="Arial" w:cs="Arial"/>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795"/>
        <w:gridCol w:w="5935"/>
      </w:tblGrid>
      <w:tr w:rsidR="00B75567" w:rsidRPr="00B85EE9" w14:paraId="6088C51A" w14:textId="77777777" w:rsidTr="001138C5">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AAEE67" w14:textId="77777777" w:rsidR="00B75567" w:rsidRPr="00B85EE9" w:rsidRDefault="00B75567" w:rsidP="00B90DD9">
            <w:pPr>
              <w:spacing w:after="0" w:line="240" w:lineRule="auto"/>
              <w:jc w:val="center"/>
              <w:rPr>
                <w:rFonts w:ascii="Arial" w:hAnsi="Arial" w:cs="Arial"/>
                <w:b/>
                <w:bCs/>
              </w:rPr>
            </w:pPr>
            <w:r w:rsidRPr="00B85EE9">
              <w:rPr>
                <w:rFonts w:ascii="Arial" w:hAnsi="Arial" w:cs="Arial"/>
                <w:b/>
                <w:bCs/>
              </w:rPr>
              <w:t>STANDARD EVALUATION CRITERIA SCALE</w:t>
            </w:r>
          </w:p>
        </w:tc>
      </w:tr>
      <w:tr w:rsidR="00B75567" w:rsidRPr="00B85EE9" w14:paraId="4AEAF7C8" w14:textId="77777777" w:rsidTr="001138C5">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9FE4E8F" w14:textId="77777777" w:rsidR="00B75567" w:rsidRPr="00B85EE9" w:rsidRDefault="00B75567" w:rsidP="00B90DD9">
            <w:pPr>
              <w:spacing w:after="0" w:line="240" w:lineRule="auto"/>
              <w:jc w:val="center"/>
              <w:rPr>
                <w:rFonts w:ascii="Arial" w:hAnsi="Arial" w:cs="Arial"/>
                <w:b/>
                <w:bCs/>
              </w:rPr>
            </w:pPr>
            <w:r w:rsidRPr="00B85EE9">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C18B52B" w14:textId="77777777" w:rsidR="00B75567" w:rsidRPr="00B85EE9" w:rsidRDefault="00B75567" w:rsidP="00B90DD9">
            <w:pPr>
              <w:spacing w:after="0" w:line="240" w:lineRule="auto"/>
              <w:jc w:val="center"/>
              <w:rPr>
                <w:rFonts w:ascii="Arial" w:hAnsi="Arial" w:cs="Arial"/>
                <w:b/>
                <w:bCs/>
              </w:rPr>
            </w:pPr>
            <w:r w:rsidRPr="00B85EE9">
              <w:rPr>
                <w:rFonts w:ascii="Arial" w:hAnsi="Arial" w:cs="Arial"/>
                <w:b/>
                <w:bCs/>
              </w:rPr>
              <w:t>Evaluation</w:t>
            </w:r>
          </w:p>
        </w:tc>
      </w:tr>
      <w:tr w:rsidR="00B75567" w:rsidRPr="00B85EE9" w14:paraId="2D7C31F1" w14:textId="77777777" w:rsidTr="001138C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0803C" w14:textId="77777777" w:rsidR="00B75567" w:rsidRPr="00B85EE9" w:rsidRDefault="00B75567" w:rsidP="00B90DD9">
            <w:pPr>
              <w:spacing w:after="0" w:line="240" w:lineRule="auto"/>
              <w:jc w:val="center"/>
              <w:rPr>
                <w:rFonts w:ascii="Arial" w:hAnsi="Arial" w:cs="Arial"/>
              </w:rPr>
            </w:pPr>
            <w:r w:rsidRPr="00B85EE9">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6B449B2" w14:textId="77777777" w:rsidR="00B75567" w:rsidRPr="00B85EE9" w:rsidRDefault="00B75567" w:rsidP="00B90DD9">
            <w:pPr>
              <w:spacing w:after="0" w:line="240" w:lineRule="auto"/>
              <w:jc w:val="both"/>
              <w:rPr>
                <w:rFonts w:ascii="Arial" w:hAnsi="Arial" w:cs="Arial"/>
              </w:rPr>
            </w:pPr>
            <w:r w:rsidRPr="00B85EE9">
              <w:rPr>
                <w:rFonts w:ascii="Arial" w:hAnsi="Arial" w:cs="Arial"/>
              </w:rPr>
              <w:t>The component was not addressed.</w:t>
            </w:r>
          </w:p>
        </w:tc>
      </w:tr>
      <w:tr w:rsidR="00B75567" w:rsidRPr="00B85EE9" w14:paraId="45D5F524" w14:textId="77777777" w:rsidTr="001138C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4C332" w14:textId="77777777" w:rsidR="00B75567" w:rsidRPr="00B85EE9" w:rsidRDefault="00B75567" w:rsidP="00B90DD9">
            <w:pPr>
              <w:spacing w:after="0" w:line="240" w:lineRule="auto"/>
              <w:jc w:val="center"/>
              <w:rPr>
                <w:rFonts w:ascii="Arial" w:hAnsi="Arial" w:cs="Arial"/>
              </w:rPr>
            </w:pPr>
            <w:r w:rsidRPr="00B85EE9">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6110412" w14:textId="77777777" w:rsidR="00B75567" w:rsidRPr="00B85EE9" w:rsidRDefault="00B75567" w:rsidP="00B90DD9">
            <w:pPr>
              <w:spacing w:after="0" w:line="240" w:lineRule="auto"/>
              <w:rPr>
                <w:rFonts w:ascii="Arial" w:hAnsi="Arial" w:cs="Arial"/>
              </w:rPr>
            </w:pPr>
            <w:r w:rsidRPr="00B85EE9">
              <w:rPr>
                <w:rFonts w:ascii="Arial" w:hAnsi="Arial" w:cs="Arial"/>
              </w:rPr>
              <w:t>The component contained significant deficiencies.</w:t>
            </w:r>
          </w:p>
        </w:tc>
      </w:tr>
      <w:tr w:rsidR="00B75567" w:rsidRPr="00B85EE9" w14:paraId="50E30714" w14:textId="77777777" w:rsidTr="001138C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A2E4F" w14:textId="77777777" w:rsidR="00B75567" w:rsidRPr="00B85EE9" w:rsidRDefault="00B75567" w:rsidP="00B90DD9">
            <w:pPr>
              <w:spacing w:after="0" w:line="240" w:lineRule="auto"/>
              <w:jc w:val="center"/>
              <w:rPr>
                <w:rFonts w:ascii="Arial" w:hAnsi="Arial" w:cs="Arial"/>
              </w:rPr>
            </w:pPr>
            <w:r w:rsidRPr="00B85EE9">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93F6A6F" w14:textId="77777777" w:rsidR="00B75567" w:rsidRPr="00B85EE9" w:rsidRDefault="00B75567" w:rsidP="00B90DD9">
            <w:pPr>
              <w:spacing w:after="0" w:line="240" w:lineRule="auto"/>
              <w:jc w:val="both"/>
              <w:rPr>
                <w:rFonts w:ascii="Arial" w:hAnsi="Arial" w:cs="Arial"/>
              </w:rPr>
            </w:pPr>
            <w:r w:rsidRPr="00B85EE9">
              <w:rPr>
                <w:rFonts w:ascii="Arial" w:hAnsi="Arial" w:cs="Arial"/>
              </w:rPr>
              <w:t>The component is below average.</w:t>
            </w:r>
          </w:p>
        </w:tc>
      </w:tr>
      <w:tr w:rsidR="00B75567" w:rsidRPr="00B85EE9" w14:paraId="3E444A8D" w14:textId="77777777" w:rsidTr="001138C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3738B" w14:textId="77777777" w:rsidR="00B75567" w:rsidRPr="00B85EE9" w:rsidRDefault="00B75567" w:rsidP="00B90DD9">
            <w:pPr>
              <w:spacing w:after="0" w:line="240" w:lineRule="auto"/>
              <w:jc w:val="center"/>
              <w:rPr>
                <w:rFonts w:ascii="Arial" w:hAnsi="Arial" w:cs="Arial"/>
              </w:rPr>
            </w:pPr>
            <w:r w:rsidRPr="00B85EE9">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3C456D7" w14:textId="77777777" w:rsidR="00B75567" w:rsidRPr="00B85EE9" w:rsidRDefault="00B75567" w:rsidP="00B90DD9">
            <w:pPr>
              <w:spacing w:after="0" w:line="240" w:lineRule="auto"/>
              <w:jc w:val="both"/>
              <w:rPr>
                <w:rFonts w:ascii="Arial" w:hAnsi="Arial" w:cs="Arial"/>
              </w:rPr>
            </w:pPr>
            <w:r w:rsidRPr="00B85EE9">
              <w:rPr>
                <w:rFonts w:ascii="Arial" w:hAnsi="Arial" w:cs="Arial"/>
              </w:rPr>
              <w:t>The component is average.</w:t>
            </w:r>
          </w:p>
        </w:tc>
      </w:tr>
      <w:tr w:rsidR="00B75567" w:rsidRPr="00B85EE9" w14:paraId="3AF74CBA" w14:textId="77777777" w:rsidTr="001138C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CD1E5" w14:textId="77777777" w:rsidR="00B75567" w:rsidRPr="00B85EE9" w:rsidRDefault="00B75567" w:rsidP="00B90DD9">
            <w:pPr>
              <w:spacing w:after="0" w:line="240" w:lineRule="auto"/>
              <w:jc w:val="center"/>
              <w:rPr>
                <w:rFonts w:ascii="Arial" w:hAnsi="Arial" w:cs="Arial"/>
              </w:rPr>
            </w:pPr>
            <w:r w:rsidRPr="00B85EE9">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43D33C2" w14:textId="77777777" w:rsidR="00B75567" w:rsidRPr="00B85EE9" w:rsidRDefault="00B75567" w:rsidP="00B90DD9">
            <w:pPr>
              <w:spacing w:after="0" w:line="240" w:lineRule="auto"/>
              <w:jc w:val="both"/>
              <w:rPr>
                <w:rFonts w:ascii="Arial" w:hAnsi="Arial" w:cs="Arial"/>
              </w:rPr>
            </w:pPr>
            <w:r w:rsidRPr="00B85EE9">
              <w:rPr>
                <w:rFonts w:ascii="Arial" w:hAnsi="Arial" w:cs="Arial"/>
              </w:rPr>
              <w:t>The component is above average.</w:t>
            </w:r>
          </w:p>
        </w:tc>
      </w:tr>
      <w:tr w:rsidR="00B75567" w:rsidRPr="00B85EE9" w14:paraId="04576BC3" w14:textId="77777777" w:rsidTr="001138C5">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75EB3" w14:textId="77777777" w:rsidR="00B75567" w:rsidRPr="00B85EE9" w:rsidRDefault="00B75567" w:rsidP="00B90DD9">
            <w:pPr>
              <w:spacing w:after="0" w:line="240" w:lineRule="auto"/>
              <w:jc w:val="center"/>
              <w:rPr>
                <w:rFonts w:ascii="Arial" w:hAnsi="Arial" w:cs="Arial"/>
              </w:rPr>
            </w:pPr>
            <w:r w:rsidRPr="00B85EE9">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908DEC8" w14:textId="77777777" w:rsidR="00B75567" w:rsidRPr="00B85EE9" w:rsidRDefault="00B75567" w:rsidP="00B90DD9">
            <w:pPr>
              <w:spacing w:after="0" w:line="240" w:lineRule="auto"/>
              <w:jc w:val="both"/>
              <w:rPr>
                <w:rFonts w:ascii="Arial" w:hAnsi="Arial" w:cs="Arial"/>
              </w:rPr>
            </w:pPr>
            <w:r w:rsidRPr="00B85EE9">
              <w:rPr>
                <w:rFonts w:ascii="Arial" w:hAnsi="Arial" w:cs="Arial"/>
              </w:rPr>
              <w:t>The component is excellent.</w:t>
            </w:r>
          </w:p>
        </w:tc>
      </w:tr>
    </w:tbl>
    <w:p w14:paraId="28CDC7CC" w14:textId="72203336" w:rsidR="00B75567" w:rsidRPr="00B85EE9" w:rsidRDefault="00B75567" w:rsidP="00B90DD9">
      <w:pPr>
        <w:spacing w:after="0" w:line="240" w:lineRule="auto"/>
        <w:jc w:val="both"/>
        <w:rPr>
          <w:rFonts w:ascii="Arial" w:hAnsi="Arial" w:cs="Arial"/>
        </w:rPr>
      </w:pPr>
      <w:r w:rsidRPr="00B85EE9">
        <w:rPr>
          <w:rFonts w:ascii="Arial" w:hAnsi="Arial" w:cs="Arial"/>
        </w:rPr>
        <w:br w:type="textWrapping" w:clear="all"/>
      </w:r>
    </w:p>
    <w:p w14:paraId="79769A2C" w14:textId="6912D006" w:rsidR="00B75567" w:rsidRPr="00B85EE9" w:rsidRDefault="00B75567" w:rsidP="00B90DD9">
      <w:pPr>
        <w:spacing w:after="0" w:line="240" w:lineRule="auto"/>
        <w:jc w:val="both"/>
        <w:rPr>
          <w:rFonts w:ascii="Arial" w:hAnsi="Arial" w:cs="Arial"/>
        </w:rPr>
      </w:pPr>
      <w:r w:rsidRPr="00B85EE9">
        <w:rPr>
          <w:rFonts w:ascii="Arial" w:hAnsi="Arial" w:cs="Arial"/>
        </w:rPr>
        <w:t xml:space="preserve">The SRCs in </w:t>
      </w:r>
      <w:r w:rsidRPr="004A000F">
        <w:rPr>
          <w:rFonts w:ascii="Arial" w:hAnsi="Arial" w:cs="Arial"/>
          <w:b/>
        </w:rPr>
        <w:t>Exhibit A-</w:t>
      </w:r>
      <w:r w:rsidR="00783CE1">
        <w:rPr>
          <w:rFonts w:ascii="Arial" w:hAnsi="Arial" w:cs="Arial"/>
          <w:b/>
        </w:rPr>
        <w:t>4</w:t>
      </w:r>
      <w:r w:rsidRPr="00B85EE9">
        <w:rPr>
          <w:rFonts w:ascii="Arial" w:hAnsi="Arial" w:cs="Arial"/>
        </w:rPr>
        <w:t xml:space="preserve"> may not be retyped and/or modified and must be submitted in the original format.  </w:t>
      </w:r>
    </w:p>
    <w:p w14:paraId="56058B9C" w14:textId="72E27A62" w:rsidR="00B75567" w:rsidRDefault="00B75567" w:rsidP="00B90DD9">
      <w:pPr>
        <w:spacing w:after="0" w:line="240" w:lineRule="auto"/>
        <w:jc w:val="both"/>
        <w:rPr>
          <w:rFonts w:ascii="Arial" w:hAnsi="Arial" w:cs="Arial"/>
        </w:rPr>
      </w:pPr>
    </w:p>
    <w:p w14:paraId="757E0360" w14:textId="7D422935" w:rsidR="005744C6" w:rsidRDefault="005744C6" w:rsidP="00B90DD9">
      <w:pPr>
        <w:spacing w:after="0" w:line="240" w:lineRule="auto"/>
        <w:jc w:val="both"/>
        <w:rPr>
          <w:rFonts w:ascii="Arial" w:hAnsi="Arial" w:cs="Arial"/>
        </w:rPr>
      </w:pPr>
      <w:r w:rsidRPr="005744C6">
        <w:rPr>
          <w:rFonts w:ascii="Arial" w:hAnsi="Arial" w:cs="Arial"/>
        </w:rPr>
        <w:t xml:space="preserve">Failure to submit, </w:t>
      </w:r>
      <w:r>
        <w:rPr>
          <w:rFonts w:ascii="Arial" w:hAnsi="Arial" w:cs="Arial"/>
          <w:b/>
        </w:rPr>
        <w:t>Exhibit A-4</w:t>
      </w:r>
      <w:r w:rsidRPr="005744C6">
        <w:rPr>
          <w:rFonts w:ascii="Arial" w:hAnsi="Arial" w:cs="Arial"/>
        </w:rPr>
        <w:t>, may result in the rejection of response.</w:t>
      </w:r>
    </w:p>
    <w:p w14:paraId="607A2CF5" w14:textId="77777777" w:rsidR="005744C6" w:rsidRPr="00B85EE9" w:rsidRDefault="005744C6" w:rsidP="00B90DD9">
      <w:pPr>
        <w:spacing w:after="0" w:line="240" w:lineRule="auto"/>
        <w:jc w:val="both"/>
        <w:rPr>
          <w:rFonts w:ascii="Arial" w:hAnsi="Arial" w:cs="Arial"/>
        </w:rPr>
      </w:pPr>
    </w:p>
    <w:p w14:paraId="2DC9C2CE" w14:textId="73C166FC" w:rsidR="00B75567" w:rsidRDefault="00B75567" w:rsidP="00B90DD9">
      <w:pPr>
        <w:spacing w:after="0" w:line="240" w:lineRule="auto"/>
        <w:jc w:val="both"/>
        <w:rPr>
          <w:rFonts w:ascii="Arial" w:hAnsi="Arial" w:cs="Arial"/>
        </w:rPr>
      </w:pPr>
      <w:r w:rsidRPr="004A000F">
        <w:rPr>
          <w:rFonts w:ascii="Arial" w:hAnsi="Arial" w:cs="Arial"/>
          <w:b/>
        </w:rPr>
        <w:t>Exhibit A-</w:t>
      </w:r>
      <w:r w:rsidR="00783CE1">
        <w:rPr>
          <w:rFonts w:ascii="Arial" w:hAnsi="Arial" w:cs="Arial"/>
          <w:b/>
        </w:rPr>
        <w:t>4</w:t>
      </w:r>
      <w:r w:rsidRPr="00B85EE9">
        <w:rPr>
          <w:rFonts w:ascii="Arial" w:hAnsi="Arial" w:cs="Arial"/>
        </w:rPr>
        <w:t xml:space="preserve"> is available for respondents to download at:</w:t>
      </w:r>
    </w:p>
    <w:p w14:paraId="3043183A" w14:textId="77777777" w:rsidR="00B75567" w:rsidRPr="00B85EE9" w:rsidRDefault="00B75567" w:rsidP="00B90DD9">
      <w:pPr>
        <w:spacing w:after="0" w:line="240" w:lineRule="auto"/>
        <w:jc w:val="both"/>
        <w:rPr>
          <w:rFonts w:ascii="Arial" w:hAnsi="Arial" w:cs="Arial"/>
        </w:rPr>
      </w:pPr>
    </w:p>
    <w:p w14:paraId="1905362D" w14:textId="11E31B56" w:rsidR="00B75567" w:rsidRDefault="00FB299E" w:rsidP="00B90DD9">
      <w:pPr>
        <w:spacing w:after="0" w:line="240" w:lineRule="auto"/>
        <w:jc w:val="both"/>
        <w:rPr>
          <w:rFonts w:ascii="Arial" w:hAnsi="Arial" w:cs="Arial"/>
        </w:rPr>
      </w:pPr>
      <w:hyperlink r:id="rId8" w:history="1">
        <w:r w:rsidR="00B75567" w:rsidRPr="00B85EE9">
          <w:rPr>
            <w:rStyle w:val="Hyperlink"/>
            <w:rFonts w:ascii="Arial" w:hAnsi="Arial" w:cs="Arial"/>
          </w:rPr>
          <w:t>http://ahca.myflorida.com/procurements/index.shtml</w:t>
        </w:r>
      </w:hyperlink>
      <w:r w:rsidR="00B75567" w:rsidRPr="00B85EE9">
        <w:rPr>
          <w:rFonts w:ascii="Arial" w:hAnsi="Arial" w:cs="Arial"/>
        </w:rPr>
        <w:t>.</w:t>
      </w:r>
    </w:p>
    <w:p w14:paraId="509C735B" w14:textId="77777777" w:rsidR="00B75567" w:rsidRPr="00B85EE9" w:rsidRDefault="00B75567" w:rsidP="00B90DD9">
      <w:pPr>
        <w:spacing w:after="0" w:line="240" w:lineRule="auto"/>
        <w:jc w:val="both"/>
        <w:rPr>
          <w:rFonts w:ascii="Arial" w:hAnsi="Arial" w:cs="Arial"/>
        </w:rPr>
      </w:pPr>
    </w:p>
    <w:p w14:paraId="0096CF09" w14:textId="77777777" w:rsidR="00406FE5" w:rsidRPr="000271A1" w:rsidRDefault="00406FE5" w:rsidP="00B90DD9">
      <w:pPr>
        <w:spacing w:after="0" w:line="240" w:lineRule="auto"/>
        <w:rPr>
          <w:rFonts w:ascii="Arial" w:hAnsi="Arial" w:cs="Arial"/>
          <w:b/>
        </w:rPr>
      </w:pPr>
      <w:r w:rsidRPr="000271A1">
        <w:rPr>
          <w:rFonts w:ascii="Arial" w:hAnsi="Arial" w:cs="Arial"/>
          <w:b/>
        </w:rPr>
        <w:br w:type="page"/>
      </w:r>
    </w:p>
    <w:p w14:paraId="2AA7CA22" w14:textId="127463EE" w:rsidR="006F6D59" w:rsidRDefault="00B75567" w:rsidP="00B90DD9">
      <w:pPr>
        <w:spacing w:after="0" w:line="240" w:lineRule="auto"/>
        <w:rPr>
          <w:rFonts w:ascii="Arial" w:hAnsi="Arial" w:cs="Arial"/>
          <w:b/>
          <w:sz w:val="28"/>
          <w:szCs w:val="28"/>
        </w:rPr>
      </w:pPr>
      <w:r w:rsidRPr="00631345">
        <w:rPr>
          <w:rFonts w:ascii="Arial" w:hAnsi="Arial" w:cs="Arial"/>
          <w:b/>
          <w:sz w:val="28"/>
          <w:szCs w:val="28"/>
        </w:rPr>
        <w:lastRenderedPageBreak/>
        <w:t>Respondent</w:t>
      </w:r>
      <w:r w:rsidR="003B18E4" w:rsidRPr="00631345">
        <w:rPr>
          <w:rFonts w:ascii="Arial" w:hAnsi="Arial" w:cs="Arial"/>
          <w:b/>
          <w:sz w:val="28"/>
          <w:szCs w:val="28"/>
        </w:rPr>
        <w:t xml:space="preserve"> Name: </w:t>
      </w:r>
      <w:r w:rsidR="00D8650E" w:rsidRPr="00631345">
        <w:rPr>
          <w:rFonts w:ascii="Arial" w:hAnsi="Arial" w:cs="Arial"/>
          <w:b/>
          <w:sz w:val="28"/>
          <w:szCs w:val="28"/>
        </w:rPr>
        <w:t xml:space="preserve"> </w:t>
      </w:r>
      <w:r w:rsidR="00631345" w:rsidRPr="00631345">
        <w:rPr>
          <w:rFonts w:ascii="Arial" w:hAnsi="Arial" w:cs="Arial"/>
          <w:sz w:val="28"/>
          <w:szCs w:val="28"/>
        </w:rPr>
        <w:fldChar w:fldCharType="begin">
          <w:ffData>
            <w:name w:val="Text2"/>
            <w:enabled/>
            <w:calcOnExit w:val="0"/>
            <w:textInput/>
          </w:ffData>
        </w:fldChar>
      </w:r>
      <w:bookmarkStart w:id="0" w:name="Text2"/>
      <w:r w:rsidR="00631345" w:rsidRPr="00631345">
        <w:rPr>
          <w:rFonts w:ascii="Arial" w:hAnsi="Arial" w:cs="Arial"/>
          <w:sz w:val="28"/>
          <w:szCs w:val="28"/>
        </w:rPr>
        <w:instrText xml:space="preserve"> FORMTEXT </w:instrText>
      </w:r>
      <w:r w:rsidR="00631345" w:rsidRPr="00631345">
        <w:rPr>
          <w:rFonts w:ascii="Arial" w:hAnsi="Arial" w:cs="Arial"/>
          <w:sz w:val="28"/>
          <w:szCs w:val="28"/>
        </w:rPr>
      </w:r>
      <w:r w:rsidR="00631345" w:rsidRPr="00631345">
        <w:rPr>
          <w:rFonts w:ascii="Arial" w:hAnsi="Arial" w:cs="Arial"/>
          <w:sz w:val="28"/>
          <w:szCs w:val="28"/>
        </w:rPr>
        <w:fldChar w:fldCharType="separate"/>
      </w:r>
      <w:bookmarkStart w:id="1" w:name="_GoBack"/>
      <w:r w:rsidR="0096709B">
        <w:rPr>
          <w:rFonts w:ascii="Arial" w:hAnsi="Arial" w:cs="Arial"/>
          <w:sz w:val="28"/>
          <w:szCs w:val="28"/>
        </w:rPr>
        <w:t> </w:t>
      </w:r>
      <w:r w:rsidR="0096709B">
        <w:rPr>
          <w:rFonts w:ascii="Arial" w:hAnsi="Arial" w:cs="Arial"/>
          <w:sz w:val="28"/>
          <w:szCs w:val="28"/>
        </w:rPr>
        <w:t> </w:t>
      </w:r>
      <w:r w:rsidR="0096709B">
        <w:rPr>
          <w:rFonts w:ascii="Arial" w:hAnsi="Arial" w:cs="Arial"/>
          <w:sz w:val="28"/>
          <w:szCs w:val="28"/>
        </w:rPr>
        <w:t> </w:t>
      </w:r>
      <w:r w:rsidR="0096709B">
        <w:rPr>
          <w:rFonts w:ascii="Arial" w:hAnsi="Arial" w:cs="Arial"/>
          <w:sz w:val="28"/>
          <w:szCs w:val="28"/>
        </w:rPr>
        <w:t> </w:t>
      </w:r>
      <w:r w:rsidR="0096709B">
        <w:rPr>
          <w:rFonts w:ascii="Arial" w:hAnsi="Arial" w:cs="Arial"/>
          <w:sz w:val="28"/>
          <w:szCs w:val="28"/>
        </w:rPr>
        <w:t> </w:t>
      </w:r>
      <w:bookmarkEnd w:id="1"/>
      <w:r w:rsidR="00631345" w:rsidRPr="00631345">
        <w:rPr>
          <w:rFonts w:ascii="Arial" w:hAnsi="Arial" w:cs="Arial"/>
          <w:sz w:val="28"/>
          <w:szCs w:val="28"/>
        </w:rPr>
        <w:fldChar w:fldCharType="end"/>
      </w:r>
      <w:bookmarkEnd w:id="0"/>
    </w:p>
    <w:p w14:paraId="18957CA1" w14:textId="77777777" w:rsidR="00631345" w:rsidRPr="00631345" w:rsidRDefault="00631345" w:rsidP="00B90DD9">
      <w:pPr>
        <w:spacing w:after="0" w:line="240" w:lineRule="auto"/>
        <w:rPr>
          <w:rFonts w:ascii="Arial" w:eastAsia="Times New Roman" w:hAnsi="Arial" w:cs="Arial"/>
          <w:b/>
        </w:rPr>
      </w:pPr>
    </w:p>
    <w:p w14:paraId="6200CAF3" w14:textId="0645632F" w:rsidR="009F316A" w:rsidRPr="009F316A" w:rsidRDefault="006161D0" w:rsidP="00B90DD9">
      <w:pPr>
        <w:tabs>
          <w:tab w:val="left" w:pos="2424"/>
        </w:tabs>
        <w:spacing w:after="0" w:line="240" w:lineRule="auto"/>
        <w:contextualSpacing/>
        <w:jc w:val="both"/>
        <w:rPr>
          <w:rFonts w:ascii="Arial" w:eastAsia="MS Mincho" w:hAnsi="Arial" w:cs="Arial"/>
          <w:b/>
          <w:sz w:val="28"/>
          <w:szCs w:val="28"/>
          <w:u w:val="single"/>
        </w:rPr>
      </w:pPr>
      <w:r>
        <w:rPr>
          <w:rFonts w:ascii="Arial" w:eastAsia="MS Mincho" w:hAnsi="Arial" w:cs="Arial"/>
          <w:b/>
          <w:sz w:val="28"/>
          <w:szCs w:val="28"/>
          <w:u w:val="single"/>
        </w:rPr>
        <w:t>SRC# 1</w:t>
      </w:r>
      <w:r w:rsidR="009F316A" w:rsidRPr="009F316A">
        <w:rPr>
          <w:rFonts w:ascii="Arial" w:eastAsia="MS Mincho" w:hAnsi="Arial" w:cs="Arial"/>
          <w:b/>
          <w:sz w:val="28"/>
          <w:szCs w:val="28"/>
          <w:u w:val="single"/>
        </w:rPr>
        <w:t xml:space="preserve">:  </w:t>
      </w:r>
      <w:r w:rsidR="00501640" w:rsidRPr="00A069C3">
        <w:rPr>
          <w:rFonts w:ascii="Arial" w:eastAsia="MS Mincho" w:hAnsi="Arial" w:cs="Arial"/>
          <w:b/>
          <w:sz w:val="28"/>
          <w:szCs w:val="28"/>
          <w:u w:val="single"/>
        </w:rPr>
        <w:t>T</w:t>
      </w:r>
      <w:r w:rsidR="00501640">
        <w:rPr>
          <w:rFonts w:ascii="Arial" w:eastAsia="MS Mincho" w:hAnsi="Arial" w:cs="Arial"/>
          <w:b/>
          <w:sz w:val="28"/>
          <w:szCs w:val="28"/>
          <w:u w:val="single"/>
        </w:rPr>
        <w:t>ABLE OF CONTENTS</w:t>
      </w:r>
    </w:p>
    <w:p w14:paraId="5376B301" w14:textId="77777777" w:rsidR="009F316A" w:rsidRPr="000271A1" w:rsidRDefault="009F316A" w:rsidP="00B90DD9">
      <w:pPr>
        <w:spacing w:after="0" w:line="240" w:lineRule="auto"/>
        <w:ind w:left="60"/>
        <w:contextualSpacing/>
        <w:rPr>
          <w:rFonts w:ascii="Arial" w:eastAsia="MS Mincho" w:hAnsi="Arial" w:cs="Arial"/>
          <w:b/>
          <w:sz w:val="28"/>
          <w:szCs w:val="28"/>
        </w:rPr>
      </w:pPr>
    </w:p>
    <w:p w14:paraId="220D2DB1" w14:textId="690B54DE" w:rsidR="00D046B3" w:rsidRDefault="00501640" w:rsidP="00B90DD9">
      <w:pPr>
        <w:spacing w:after="0" w:line="240" w:lineRule="auto"/>
        <w:jc w:val="both"/>
        <w:rPr>
          <w:rFonts w:ascii="Arial" w:eastAsia="Times New Roman" w:hAnsi="Arial" w:cs="Arial"/>
        </w:rPr>
      </w:pPr>
      <w:r w:rsidRPr="00501640">
        <w:rPr>
          <w:rFonts w:ascii="Arial" w:eastAsia="Times New Roman" w:hAnsi="Arial" w:cs="Arial"/>
        </w:rPr>
        <w:t xml:space="preserve">The </w:t>
      </w:r>
      <w:r w:rsidR="006161D0">
        <w:rPr>
          <w:rFonts w:ascii="Arial" w:eastAsia="Times New Roman" w:hAnsi="Arial" w:cs="Arial"/>
        </w:rPr>
        <w:t>r</w:t>
      </w:r>
      <w:r w:rsidR="006161D0" w:rsidRPr="00501640">
        <w:rPr>
          <w:rFonts w:ascii="Arial" w:eastAsia="Times New Roman" w:hAnsi="Arial" w:cs="Arial"/>
        </w:rPr>
        <w:t xml:space="preserve">espondent </w:t>
      </w:r>
      <w:r w:rsidRPr="00501640">
        <w:rPr>
          <w:rFonts w:ascii="Arial" w:eastAsia="Times New Roman" w:hAnsi="Arial" w:cs="Arial"/>
        </w:rPr>
        <w:t xml:space="preserve">shall include a Table of Contents in its </w:t>
      </w:r>
      <w:r w:rsidR="006161D0">
        <w:rPr>
          <w:rFonts w:ascii="Arial" w:eastAsia="Times New Roman" w:hAnsi="Arial" w:cs="Arial"/>
        </w:rPr>
        <w:t>r</w:t>
      </w:r>
      <w:r w:rsidR="006161D0" w:rsidRPr="00501640">
        <w:rPr>
          <w:rFonts w:ascii="Arial" w:eastAsia="Times New Roman" w:hAnsi="Arial" w:cs="Arial"/>
        </w:rPr>
        <w:t>esponse</w:t>
      </w:r>
      <w:r w:rsidRPr="00501640">
        <w:rPr>
          <w:rFonts w:ascii="Arial" w:eastAsia="Times New Roman" w:hAnsi="Arial" w:cs="Arial"/>
        </w:rPr>
        <w:t xml:space="preserve">.  The Table of Contents shall contain Section headings and subheadings along with corresponding page numbers.  </w:t>
      </w:r>
      <w:r w:rsidR="00D046B3">
        <w:rPr>
          <w:rFonts w:ascii="Arial" w:eastAsia="Times New Roman" w:hAnsi="Arial" w:cs="Arial"/>
        </w:rPr>
        <w:t xml:space="preserve">The Table of Contents shall be provided as an attachment.  </w:t>
      </w:r>
    </w:p>
    <w:p w14:paraId="54B3CAFD" w14:textId="77777777" w:rsidR="00D046B3" w:rsidRDefault="00D046B3" w:rsidP="00B90DD9">
      <w:pPr>
        <w:spacing w:after="0" w:line="240" w:lineRule="auto"/>
        <w:jc w:val="both"/>
        <w:rPr>
          <w:rFonts w:ascii="Arial" w:eastAsia="Times New Roman" w:hAnsi="Arial" w:cs="Arial"/>
        </w:rPr>
      </w:pPr>
    </w:p>
    <w:p w14:paraId="33B239C7" w14:textId="6AB53676" w:rsidR="00644253" w:rsidRPr="00D046B3" w:rsidRDefault="00D046B3" w:rsidP="008B7D72">
      <w:pPr>
        <w:spacing w:after="0" w:line="240" w:lineRule="auto"/>
        <w:rPr>
          <w:rFonts w:ascii="Arial" w:eastAsia="Times New Roman" w:hAnsi="Arial" w:cs="Arial"/>
        </w:rPr>
      </w:pPr>
      <w:r w:rsidRPr="008B7D72">
        <w:rPr>
          <w:rFonts w:ascii="Arial" w:hAnsi="Arial" w:cs="Arial"/>
          <w:b/>
        </w:rPr>
        <w:t>Score: No points will be awarded for the Table of Contents.</w:t>
      </w:r>
      <w:r w:rsidRPr="00D046B3" w:rsidDel="00D046B3">
        <w:rPr>
          <w:rFonts w:ascii="Arial" w:eastAsia="Times New Roman" w:hAnsi="Arial" w:cs="Arial"/>
          <w:i/>
        </w:rPr>
        <w:t xml:space="preserve"> </w:t>
      </w:r>
    </w:p>
    <w:p w14:paraId="0ABDFD82" w14:textId="77777777" w:rsidR="009F316A" w:rsidRDefault="009F316A" w:rsidP="00B90DD9">
      <w:pPr>
        <w:spacing w:after="0" w:line="240" w:lineRule="auto"/>
        <w:jc w:val="both"/>
        <w:rPr>
          <w:rFonts w:ascii="Arial" w:eastAsia="Times New Roman" w:hAnsi="Arial" w:cs="Arial"/>
        </w:rPr>
      </w:pPr>
    </w:p>
    <w:p w14:paraId="1DBE9DF5" w14:textId="473E851C" w:rsidR="00501640" w:rsidRPr="009F316A" w:rsidRDefault="006161D0" w:rsidP="00B90DD9">
      <w:pPr>
        <w:pStyle w:val="Heading1"/>
      </w:pPr>
      <w:r>
        <w:t>SRC# 2</w:t>
      </w:r>
      <w:r w:rsidR="00501640" w:rsidRPr="009F316A">
        <w:t xml:space="preserve">:  </w:t>
      </w:r>
      <w:r w:rsidR="00501640">
        <w:t xml:space="preserve">EXECUTIVE </w:t>
      </w:r>
      <w:r w:rsidR="00F53087">
        <w:t>SUMMARY</w:t>
      </w:r>
    </w:p>
    <w:p w14:paraId="34BE7DE5" w14:textId="77777777" w:rsidR="00501640" w:rsidRPr="000271A1" w:rsidRDefault="00501640" w:rsidP="00B90DD9">
      <w:pPr>
        <w:spacing w:after="0" w:line="240" w:lineRule="auto"/>
        <w:ind w:left="60"/>
        <w:contextualSpacing/>
        <w:rPr>
          <w:rFonts w:ascii="Arial" w:eastAsia="MS Mincho" w:hAnsi="Arial" w:cs="Arial"/>
          <w:b/>
          <w:sz w:val="28"/>
          <w:szCs w:val="28"/>
        </w:rPr>
      </w:pPr>
    </w:p>
    <w:p w14:paraId="58828B3D" w14:textId="049919AD" w:rsidR="00850DE7" w:rsidRDefault="00850DE7" w:rsidP="00B90DD9">
      <w:pPr>
        <w:pStyle w:val="Body"/>
        <w:spacing w:after="0" w:line="240" w:lineRule="auto"/>
        <w:contextualSpacing/>
        <w:jc w:val="both"/>
        <w:rPr>
          <w:rFonts w:ascii="Arial" w:hAnsi="Arial" w:cs="Arial"/>
        </w:rPr>
      </w:pPr>
      <w:r w:rsidRPr="0089568C">
        <w:rPr>
          <w:rFonts w:ascii="Arial" w:hAnsi="Arial" w:cs="Arial"/>
        </w:rPr>
        <w:t xml:space="preserve">The </w:t>
      </w:r>
      <w:r w:rsidR="006161D0">
        <w:rPr>
          <w:rFonts w:ascii="Arial" w:hAnsi="Arial" w:cs="Arial"/>
        </w:rPr>
        <w:t>r</w:t>
      </w:r>
      <w:r w:rsidR="006161D0" w:rsidRPr="0089568C">
        <w:rPr>
          <w:rFonts w:ascii="Arial" w:hAnsi="Arial" w:cs="Arial"/>
        </w:rPr>
        <w:t xml:space="preserve">espondent </w:t>
      </w:r>
      <w:r w:rsidRPr="0089568C">
        <w:rPr>
          <w:rFonts w:ascii="Arial" w:hAnsi="Arial" w:cs="Arial"/>
        </w:rPr>
        <w:t xml:space="preserve">shall include an </w:t>
      </w:r>
      <w:r w:rsidR="006161D0">
        <w:rPr>
          <w:rFonts w:ascii="Arial" w:hAnsi="Arial" w:cs="Arial"/>
        </w:rPr>
        <w:t>E</w:t>
      </w:r>
      <w:r w:rsidR="006161D0" w:rsidRPr="0089568C">
        <w:rPr>
          <w:rFonts w:ascii="Arial" w:hAnsi="Arial" w:cs="Arial"/>
        </w:rPr>
        <w:t xml:space="preserve">xecutive </w:t>
      </w:r>
      <w:r w:rsidR="006161D0">
        <w:rPr>
          <w:rFonts w:ascii="Arial" w:hAnsi="Arial" w:cs="Arial"/>
        </w:rPr>
        <w:t>S</w:t>
      </w:r>
      <w:r w:rsidR="006161D0" w:rsidRPr="0089568C">
        <w:rPr>
          <w:rFonts w:ascii="Arial" w:hAnsi="Arial" w:cs="Arial"/>
        </w:rPr>
        <w:t xml:space="preserve">ummary </w:t>
      </w:r>
      <w:r w:rsidRPr="0089568C">
        <w:rPr>
          <w:rFonts w:ascii="Arial" w:hAnsi="Arial" w:cs="Arial"/>
        </w:rPr>
        <w:t xml:space="preserve">that demonstrates the </w:t>
      </w:r>
      <w:r w:rsidR="006161D0">
        <w:rPr>
          <w:rFonts w:ascii="Arial" w:hAnsi="Arial" w:cs="Arial"/>
        </w:rPr>
        <w:t>r</w:t>
      </w:r>
      <w:r w:rsidR="006161D0" w:rsidRPr="0089568C">
        <w:rPr>
          <w:rFonts w:ascii="Arial" w:hAnsi="Arial" w:cs="Arial"/>
        </w:rPr>
        <w:t xml:space="preserve">espondent’s </w:t>
      </w:r>
      <w:r w:rsidRPr="0089568C">
        <w:rPr>
          <w:rFonts w:ascii="Arial" w:hAnsi="Arial" w:cs="Arial"/>
        </w:rPr>
        <w:t xml:space="preserve">overall understanding of the Scope of Services and describes the salient features of the </w:t>
      </w:r>
      <w:r w:rsidR="006161D0">
        <w:rPr>
          <w:rFonts w:ascii="Arial" w:hAnsi="Arial" w:cs="Arial"/>
        </w:rPr>
        <w:t>r</w:t>
      </w:r>
      <w:r w:rsidR="006161D0" w:rsidRPr="0089568C">
        <w:rPr>
          <w:rFonts w:ascii="Arial" w:hAnsi="Arial" w:cs="Arial"/>
        </w:rPr>
        <w:t xml:space="preserve">espondent’s </w:t>
      </w:r>
      <w:r w:rsidRPr="0089568C">
        <w:rPr>
          <w:rFonts w:ascii="Arial" w:hAnsi="Arial" w:cs="Arial"/>
        </w:rPr>
        <w:t>Technical Proposal.</w:t>
      </w:r>
      <w:r w:rsidR="006161D0">
        <w:rPr>
          <w:rFonts w:ascii="Arial" w:hAnsi="Arial" w:cs="Arial"/>
        </w:rPr>
        <w:t xml:space="preserve">  </w:t>
      </w:r>
    </w:p>
    <w:p w14:paraId="23249115" w14:textId="264D50D1" w:rsidR="00850DE7" w:rsidRDefault="00850DE7" w:rsidP="00B90DD9">
      <w:pPr>
        <w:pStyle w:val="Body"/>
        <w:spacing w:after="0" w:line="240" w:lineRule="auto"/>
        <w:contextualSpacing/>
        <w:jc w:val="both"/>
        <w:rPr>
          <w:rFonts w:ascii="Arial" w:eastAsia="Arial Bold" w:hAnsi="Arial" w:cs="Arial"/>
        </w:rPr>
      </w:pPr>
    </w:p>
    <w:p w14:paraId="7F223491" w14:textId="007ABA20" w:rsidR="00D046B3" w:rsidRDefault="00D046B3" w:rsidP="00B90DD9">
      <w:pPr>
        <w:pStyle w:val="Body"/>
        <w:spacing w:after="0" w:line="240" w:lineRule="auto"/>
        <w:contextualSpacing/>
        <w:jc w:val="both"/>
        <w:rPr>
          <w:rFonts w:ascii="Arial" w:hAnsi="Arial" w:cs="Arial"/>
          <w:b/>
        </w:rPr>
      </w:pPr>
      <w:r w:rsidRPr="00A3654E">
        <w:rPr>
          <w:rFonts w:ascii="Arial" w:hAnsi="Arial" w:cs="Arial"/>
          <w:b/>
        </w:rPr>
        <w:t xml:space="preserve">Score: No points will be awarded for the </w:t>
      </w:r>
      <w:r w:rsidR="00507096">
        <w:rPr>
          <w:rFonts w:ascii="Arial" w:hAnsi="Arial" w:cs="Arial"/>
          <w:b/>
        </w:rPr>
        <w:t>Executive Summary</w:t>
      </w:r>
      <w:r w:rsidRPr="00A3654E">
        <w:rPr>
          <w:rFonts w:ascii="Arial" w:hAnsi="Arial" w:cs="Arial"/>
          <w:b/>
        </w:rPr>
        <w:t>.</w:t>
      </w:r>
    </w:p>
    <w:p w14:paraId="467D32B4" w14:textId="77777777" w:rsidR="00D046B3" w:rsidRPr="0089568C" w:rsidRDefault="00D046B3" w:rsidP="00B90DD9">
      <w:pPr>
        <w:pStyle w:val="Body"/>
        <w:spacing w:after="0" w:line="240" w:lineRule="auto"/>
        <w:contextualSpacing/>
        <w:jc w:val="both"/>
        <w:rPr>
          <w:rFonts w:ascii="Arial" w:eastAsia="Arial Bold" w:hAnsi="Arial" w:cs="Arial"/>
        </w:rPr>
      </w:pPr>
    </w:p>
    <w:p w14:paraId="6156E6F9" w14:textId="77777777" w:rsidR="00850DE7" w:rsidRPr="00D06B08" w:rsidRDefault="00850DE7" w:rsidP="00B90DD9">
      <w:pPr>
        <w:spacing w:after="0" w:line="240" w:lineRule="auto"/>
        <w:rPr>
          <w:rFonts w:ascii="Arial" w:hAnsi="Arial" w:cs="Arial"/>
          <w:b/>
          <w:color w:val="000000"/>
        </w:rPr>
      </w:pPr>
      <w:r w:rsidRPr="00D06B08">
        <w:rPr>
          <w:rFonts w:ascii="Arial" w:hAnsi="Arial" w:cs="Arial"/>
          <w:b/>
          <w:color w:val="000000"/>
        </w:rPr>
        <w:t>Response:</w:t>
      </w:r>
    </w:p>
    <w:p w14:paraId="5DE7C063" w14:textId="77777777" w:rsidR="00850DE7" w:rsidRDefault="00850DE7" w:rsidP="00B90DD9">
      <w:pPr>
        <w:spacing w:after="0" w:line="240" w:lineRule="auto"/>
        <w:jc w:val="both"/>
        <w:rPr>
          <w:rFonts w:ascii="Arial" w:eastAsia="Times New Roman" w:hAnsi="Arial" w:cs="Arial"/>
        </w:rPr>
      </w:pPr>
    </w:p>
    <w:p w14:paraId="1ECC7F51" w14:textId="77777777" w:rsidR="00850DE7" w:rsidRDefault="00850DE7" w:rsidP="00B90DD9">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0DA1F57C" w14:textId="47DBEAE8" w:rsidR="00644253" w:rsidRDefault="00644253" w:rsidP="008B7D72">
      <w:pPr>
        <w:spacing w:after="0" w:line="240" w:lineRule="auto"/>
        <w:rPr>
          <w:rFonts w:ascii="Arial" w:eastAsia="Times New Roman" w:hAnsi="Arial" w:cs="Arial"/>
          <w:b/>
          <w:sz w:val="28"/>
        </w:rPr>
      </w:pPr>
      <w:r>
        <w:rPr>
          <w:rFonts w:ascii="Arial" w:eastAsia="Times New Roman" w:hAnsi="Arial" w:cs="Arial"/>
          <w:b/>
          <w:sz w:val="28"/>
        </w:rPr>
        <w:br w:type="page"/>
      </w:r>
    </w:p>
    <w:p w14:paraId="401C9D3D" w14:textId="18A112C4" w:rsidR="001A7EC2" w:rsidRPr="009F316A" w:rsidRDefault="006161D0" w:rsidP="00B90DD9">
      <w:pPr>
        <w:pStyle w:val="Heading1"/>
      </w:pPr>
      <w:r>
        <w:lastRenderedPageBreak/>
        <w:t>SRC# 3</w:t>
      </w:r>
      <w:r w:rsidR="001A7EC2" w:rsidRPr="009F316A">
        <w:t xml:space="preserve">:  </w:t>
      </w:r>
      <w:r w:rsidR="001A7EC2">
        <w:t>ORGANIZATIONAL STRUCTURE AND HISTORY</w:t>
      </w:r>
    </w:p>
    <w:p w14:paraId="24C8F28C" w14:textId="77777777" w:rsidR="001A7EC2" w:rsidRPr="000271A1" w:rsidRDefault="001A7EC2" w:rsidP="00B90DD9">
      <w:pPr>
        <w:spacing w:after="0" w:line="240" w:lineRule="auto"/>
        <w:ind w:left="60"/>
        <w:contextualSpacing/>
        <w:rPr>
          <w:rFonts w:ascii="Arial" w:eastAsia="MS Mincho" w:hAnsi="Arial" w:cs="Arial"/>
          <w:b/>
          <w:sz w:val="28"/>
          <w:szCs w:val="28"/>
        </w:rPr>
      </w:pPr>
    </w:p>
    <w:p w14:paraId="638D010B" w14:textId="261CFA70" w:rsidR="00650AA9" w:rsidRDefault="001A7EC2" w:rsidP="00B90DD9">
      <w:pPr>
        <w:pStyle w:val="Body"/>
        <w:spacing w:after="0" w:line="240" w:lineRule="auto"/>
        <w:jc w:val="both"/>
      </w:pPr>
      <w:r w:rsidRPr="0089568C">
        <w:rPr>
          <w:rFonts w:ascii="Arial" w:hAnsi="Arial" w:cs="Arial"/>
        </w:rPr>
        <w:t xml:space="preserve">The </w:t>
      </w:r>
      <w:r w:rsidR="006161D0">
        <w:rPr>
          <w:rFonts w:ascii="Arial" w:hAnsi="Arial" w:cs="Arial"/>
        </w:rPr>
        <w:t>r</w:t>
      </w:r>
      <w:r w:rsidR="006161D0" w:rsidRPr="0089568C">
        <w:rPr>
          <w:rFonts w:ascii="Arial" w:hAnsi="Arial" w:cs="Arial"/>
        </w:rPr>
        <w:t xml:space="preserve">espondent </w:t>
      </w:r>
      <w:r w:rsidRPr="0089568C">
        <w:rPr>
          <w:rFonts w:ascii="Arial" w:hAnsi="Arial" w:cs="Arial"/>
        </w:rPr>
        <w:t>shall demonstrate its capability to provide the services described in this solicitation by describing its organizational structure and history.  At a minimum, the description shall include:</w:t>
      </w:r>
    </w:p>
    <w:p w14:paraId="7EF973FC" w14:textId="77777777" w:rsidR="00650AA9" w:rsidRDefault="00650AA9" w:rsidP="00B90DD9">
      <w:pPr>
        <w:pStyle w:val="Body"/>
        <w:spacing w:after="0" w:line="240" w:lineRule="auto"/>
        <w:jc w:val="both"/>
      </w:pPr>
    </w:p>
    <w:p w14:paraId="30484194" w14:textId="40C04F70" w:rsidR="00650AA9" w:rsidRPr="008B7D72" w:rsidRDefault="001A7EC2" w:rsidP="00B90DD9">
      <w:pPr>
        <w:pStyle w:val="Body"/>
        <w:numPr>
          <w:ilvl w:val="0"/>
          <w:numId w:val="48"/>
        </w:numPr>
        <w:spacing w:after="0" w:line="240" w:lineRule="auto"/>
        <w:ind w:hanging="720"/>
        <w:jc w:val="both"/>
        <w:rPr>
          <w:rFonts w:ascii="Arial" w:eastAsia="Arial Bold" w:hAnsi="Arial" w:cs="Arial"/>
        </w:rPr>
      </w:pPr>
      <w:r w:rsidRPr="006161D0">
        <w:rPr>
          <w:rFonts w:ascii="Arial" w:hAnsi="Arial" w:cs="Arial"/>
        </w:rPr>
        <w:t xml:space="preserve">A detailed description of the </w:t>
      </w:r>
      <w:r w:rsidR="006161D0" w:rsidRPr="006161D0">
        <w:rPr>
          <w:rFonts w:ascii="Arial" w:hAnsi="Arial" w:cs="Arial"/>
        </w:rPr>
        <w:t>r</w:t>
      </w:r>
      <w:r w:rsidR="006161D0" w:rsidRPr="00D046B3">
        <w:rPr>
          <w:rFonts w:ascii="Arial" w:hAnsi="Arial" w:cs="Arial"/>
        </w:rPr>
        <w:t xml:space="preserve">espondent’s </w:t>
      </w:r>
      <w:r w:rsidRPr="00D046B3">
        <w:rPr>
          <w:rFonts w:ascii="Arial" w:hAnsi="Arial" w:cs="Arial"/>
        </w:rPr>
        <w:t xml:space="preserve">organizational structure, history, legal structure, ownership and affiliations; </w:t>
      </w:r>
    </w:p>
    <w:p w14:paraId="3DD0D36D" w14:textId="77777777" w:rsidR="00650AA9" w:rsidRPr="008B7D72" w:rsidRDefault="00650AA9" w:rsidP="00B90DD9">
      <w:pPr>
        <w:pStyle w:val="Body"/>
        <w:spacing w:after="0" w:line="240" w:lineRule="auto"/>
        <w:ind w:left="720" w:hanging="720"/>
        <w:jc w:val="both"/>
        <w:rPr>
          <w:rFonts w:ascii="Arial" w:eastAsia="Arial Bold" w:hAnsi="Arial" w:cs="Arial"/>
        </w:rPr>
      </w:pPr>
    </w:p>
    <w:p w14:paraId="2F46AB92" w14:textId="2CB450BC" w:rsidR="00650AA9" w:rsidRPr="008B7D72" w:rsidRDefault="001A7EC2" w:rsidP="00B90DD9">
      <w:pPr>
        <w:pStyle w:val="Body"/>
        <w:numPr>
          <w:ilvl w:val="0"/>
          <w:numId w:val="48"/>
        </w:numPr>
        <w:spacing w:after="0" w:line="240" w:lineRule="auto"/>
        <w:ind w:hanging="720"/>
        <w:jc w:val="both"/>
        <w:rPr>
          <w:rFonts w:ascii="Arial" w:eastAsia="Arial Bold" w:hAnsi="Arial" w:cs="Arial"/>
        </w:rPr>
      </w:pPr>
      <w:r w:rsidRPr="006161D0">
        <w:rPr>
          <w:rFonts w:ascii="Arial" w:hAnsi="Arial" w:cs="Arial"/>
        </w:rPr>
        <w:t xml:space="preserve">An organizational chart, including the total number of employees and the </w:t>
      </w:r>
      <w:r w:rsidR="006161D0">
        <w:rPr>
          <w:rFonts w:ascii="Arial" w:hAnsi="Arial" w:cs="Arial"/>
        </w:rPr>
        <w:t>r</w:t>
      </w:r>
      <w:r w:rsidR="006161D0" w:rsidRPr="006161D0">
        <w:rPr>
          <w:rFonts w:ascii="Arial" w:hAnsi="Arial" w:cs="Arial"/>
        </w:rPr>
        <w:t xml:space="preserve">espondent’s </w:t>
      </w:r>
      <w:r w:rsidRPr="006161D0">
        <w:rPr>
          <w:rFonts w:ascii="Arial" w:hAnsi="Arial" w:cs="Arial"/>
        </w:rPr>
        <w:t>corporate qualifications;</w:t>
      </w:r>
      <w:r w:rsidR="006161D0">
        <w:rPr>
          <w:rFonts w:ascii="Arial" w:hAnsi="Arial" w:cs="Arial"/>
        </w:rPr>
        <w:t xml:space="preserve"> and</w:t>
      </w:r>
    </w:p>
    <w:p w14:paraId="75C796BA" w14:textId="77777777" w:rsidR="006161D0" w:rsidRPr="008B7D72" w:rsidRDefault="006161D0" w:rsidP="008B7D72">
      <w:pPr>
        <w:pStyle w:val="ListParagraph"/>
        <w:spacing w:after="0" w:line="240" w:lineRule="auto"/>
        <w:rPr>
          <w:rFonts w:ascii="Arial" w:eastAsia="Arial Bold" w:hAnsi="Arial" w:cs="Arial"/>
        </w:rPr>
      </w:pPr>
    </w:p>
    <w:p w14:paraId="2AD922A7" w14:textId="4CE0088B" w:rsidR="001A7EC2" w:rsidRPr="008B7D72" w:rsidRDefault="001A7EC2" w:rsidP="00B90DD9">
      <w:pPr>
        <w:pStyle w:val="Body"/>
        <w:numPr>
          <w:ilvl w:val="0"/>
          <w:numId w:val="48"/>
        </w:numPr>
        <w:spacing w:after="0" w:line="240" w:lineRule="auto"/>
        <w:ind w:hanging="720"/>
        <w:jc w:val="both"/>
        <w:rPr>
          <w:rFonts w:ascii="Arial" w:eastAsia="Arial Bold" w:hAnsi="Arial" w:cs="Arial"/>
        </w:rPr>
      </w:pPr>
      <w:r w:rsidRPr="006161D0">
        <w:rPr>
          <w:rFonts w:ascii="Arial" w:hAnsi="Arial" w:cs="Arial"/>
        </w:rPr>
        <w:t xml:space="preserve">A detailed description of the </w:t>
      </w:r>
      <w:r w:rsidR="006161D0">
        <w:rPr>
          <w:rFonts w:ascii="Arial" w:hAnsi="Arial" w:cs="Arial"/>
        </w:rPr>
        <w:t>r</w:t>
      </w:r>
      <w:r w:rsidR="006161D0" w:rsidRPr="006161D0">
        <w:rPr>
          <w:rFonts w:ascii="Arial" w:hAnsi="Arial" w:cs="Arial"/>
        </w:rPr>
        <w:t xml:space="preserve">espondent’s </w:t>
      </w:r>
      <w:r w:rsidRPr="006161D0">
        <w:rPr>
          <w:rFonts w:ascii="Arial" w:hAnsi="Arial" w:cs="Arial"/>
        </w:rPr>
        <w:t xml:space="preserve">proposed physical business locations, in or outside of the </w:t>
      </w:r>
      <w:r w:rsidR="006161D0">
        <w:rPr>
          <w:rFonts w:ascii="Arial" w:hAnsi="Arial" w:cs="Arial"/>
        </w:rPr>
        <w:t>S</w:t>
      </w:r>
      <w:r w:rsidR="006161D0" w:rsidRPr="006161D0">
        <w:rPr>
          <w:rFonts w:ascii="Arial" w:hAnsi="Arial" w:cs="Arial"/>
        </w:rPr>
        <w:t xml:space="preserve">tate </w:t>
      </w:r>
      <w:r w:rsidRPr="006161D0">
        <w:rPr>
          <w:rFonts w:ascii="Arial" w:hAnsi="Arial" w:cs="Arial"/>
        </w:rPr>
        <w:t xml:space="preserve">of Florida and how those locations will be utilized to effectively provide the services required by this </w:t>
      </w:r>
      <w:r w:rsidR="006161D0">
        <w:rPr>
          <w:rFonts w:ascii="Arial" w:hAnsi="Arial" w:cs="Arial"/>
        </w:rPr>
        <w:t>solicitation</w:t>
      </w:r>
      <w:r w:rsidRPr="006161D0">
        <w:rPr>
          <w:rFonts w:ascii="Arial" w:hAnsi="Arial" w:cs="Arial"/>
        </w:rPr>
        <w:t>.</w:t>
      </w:r>
    </w:p>
    <w:p w14:paraId="58BE59F6" w14:textId="77777777" w:rsidR="001A7EC2" w:rsidRPr="006161D0" w:rsidRDefault="001A7EC2" w:rsidP="00B90DD9">
      <w:pPr>
        <w:spacing w:after="0" w:line="240" w:lineRule="auto"/>
        <w:jc w:val="both"/>
        <w:rPr>
          <w:rFonts w:ascii="Arial" w:eastAsia="Times New Roman" w:hAnsi="Arial" w:cs="Arial"/>
        </w:rPr>
      </w:pPr>
    </w:p>
    <w:p w14:paraId="198E168D" w14:textId="77777777" w:rsidR="001A7EC2" w:rsidRPr="00D06B08" w:rsidRDefault="001A7EC2" w:rsidP="00B90DD9">
      <w:pPr>
        <w:spacing w:after="0" w:line="240" w:lineRule="auto"/>
        <w:rPr>
          <w:rFonts w:ascii="Arial" w:hAnsi="Arial" w:cs="Arial"/>
          <w:b/>
          <w:color w:val="000000"/>
        </w:rPr>
      </w:pPr>
      <w:r w:rsidRPr="00D06B08">
        <w:rPr>
          <w:rFonts w:ascii="Arial" w:hAnsi="Arial" w:cs="Arial"/>
          <w:b/>
          <w:color w:val="000000"/>
        </w:rPr>
        <w:t>Response:</w:t>
      </w:r>
    </w:p>
    <w:p w14:paraId="7B03CD13" w14:textId="77777777" w:rsidR="001A7EC2" w:rsidRDefault="001A7EC2" w:rsidP="00B90DD9">
      <w:pPr>
        <w:spacing w:after="0" w:line="240" w:lineRule="auto"/>
        <w:jc w:val="both"/>
        <w:rPr>
          <w:rFonts w:ascii="Arial" w:eastAsia="Times New Roman" w:hAnsi="Arial" w:cs="Arial"/>
        </w:rPr>
      </w:pPr>
    </w:p>
    <w:p w14:paraId="5BDF5866" w14:textId="77777777" w:rsidR="001A7EC2" w:rsidRDefault="001A7EC2" w:rsidP="00B90DD9">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224F1CB2" w14:textId="77777777" w:rsidR="001A7EC2" w:rsidRPr="00986730" w:rsidRDefault="001A7EC2" w:rsidP="00B90DD9">
      <w:pPr>
        <w:spacing w:after="0" w:line="240" w:lineRule="auto"/>
        <w:jc w:val="both"/>
        <w:rPr>
          <w:rFonts w:ascii="Arial" w:eastAsia="Times New Roman" w:hAnsi="Arial" w:cs="Arial"/>
        </w:rPr>
      </w:pPr>
    </w:p>
    <w:p w14:paraId="500C91C2" w14:textId="77777777" w:rsidR="001A7EC2" w:rsidRPr="00986730" w:rsidRDefault="001A7EC2" w:rsidP="00B90DD9">
      <w:pPr>
        <w:spacing w:after="0" w:line="240" w:lineRule="auto"/>
        <w:jc w:val="both"/>
        <w:rPr>
          <w:rFonts w:ascii="Arial" w:eastAsia="Times New Roman" w:hAnsi="Arial" w:cs="Arial"/>
          <w:b/>
          <w:sz w:val="28"/>
        </w:rPr>
      </w:pPr>
      <w:r w:rsidRPr="00986730">
        <w:rPr>
          <w:rFonts w:ascii="Arial" w:eastAsia="Times New Roman" w:hAnsi="Arial" w:cs="Arial"/>
          <w:b/>
          <w:sz w:val="28"/>
        </w:rPr>
        <w:t xml:space="preserve">Evaluation Criteria:  </w:t>
      </w:r>
    </w:p>
    <w:p w14:paraId="0D40A90E" w14:textId="77777777" w:rsidR="001A7EC2" w:rsidRDefault="001A7EC2" w:rsidP="00B90DD9">
      <w:pPr>
        <w:spacing w:after="0" w:line="240" w:lineRule="auto"/>
        <w:jc w:val="both"/>
        <w:rPr>
          <w:rFonts w:ascii="Arial" w:eastAsia="Times New Roman" w:hAnsi="Arial" w:cs="Arial"/>
        </w:rPr>
      </w:pPr>
    </w:p>
    <w:p w14:paraId="5CD1D808" w14:textId="6D548B0E" w:rsidR="004A6BC4" w:rsidRDefault="001A7EC2" w:rsidP="00B90DD9">
      <w:pPr>
        <w:pStyle w:val="Body"/>
        <w:numPr>
          <w:ilvl w:val="0"/>
          <w:numId w:val="49"/>
        </w:numPr>
        <w:spacing w:after="0" w:line="240" w:lineRule="auto"/>
        <w:ind w:hanging="720"/>
        <w:jc w:val="both"/>
        <w:rPr>
          <w:rFonts w:ascii="Arial" w:eastAsia="Arial Bold" w:hAnsi="Arial" w:cs="Arial"/>
        </w:rPr>
      </w:pPr>
      <w:r w:rsidRPr="0089568C">
        <w:rPr>
          <w:rFonts w:ascii="Arial" w:hAnsi="Arial" w:cs="Arial"/>
        </w:rPr>
        <w:t xml:space="preserve">The adequacy of the </w:t>
      </w:r>
      <w:r w:rsidR="006161D0">
        <w:rPr>
          <w:rFonts w:ascii="Arial" w:hAnsi="Arial" w:cs="Arial"/>
        </w:rPr>
        <w:t>r</w:t>
      </w:r>
      <w:r w:rsidR="006161D0" w:rsidRPr="0089568C">
        <w:rPr>
          <w:rFonts w:ascii="Arial" w:hAnsi="Arial" w:cs="Arial"/>
        </w:rPr>
        <w:t>espondent</w:t>
      </w:r>
      <w:r w:rsidR="006161D0" w:rsidRPr="0089568C">
        <w:rPr>
          <w:rFonts w:ascii="Arial" w:hAnsi="Arial" w:cs="Arial"/>
          <w:lang w:val="fr-FR"/>
        </w:rPr>
        <w:t>’</w:t>
      </w:r>
      <w:r w:rsidR="006161D0" w:rsidRPr="0089568C">
        <w:rPr>
          <w:rFonts w:ascii="Arial" w:hAnsi="Arial" w:cs="Arial"/>
        </w:rPr>
        <w:t xml:space="preserve">s </w:t>
      </w:r>
      <w:r>
        <w:rPr>
          <w:rFonts w:ascii="Arial" w:hAnsi="Arial" w:cs="Arial"/>
        </w:rPr>
        <w:t>detailed description of</w:t>
      </w:r>
      <w:r w:rsidRPr="0089568C">
        <w:rPr>
          <w:rFonts w:ascii="Arial" w:hAnsi="Arial" w:cs="Arial"/>
        </w:rPr>
        <w:t xml:space="preserve"> its organizational structure, history, legal structure, ownership and affiliations; </w:t>
      </w:r>
    </w:p>
    <w:p w14:paraId="76686888" w14:textId="77777777" w:rsidR="004A6BC4" w:rsidRDefault="004A6BC4" w:rsidP="00B90DD9">
      <w:pPr>
        <w:pStyle w:val="Body"/>
        <w:spacing w:after="0" w:line="240" w:lineRule="auto"/>
        <w:ind w:left="720" w:hanging="720"/>
        <w:jc w:val="both"/>
        <w:rPr>
          <w:rFonts w:ascii="Arial" w:eastAsia="Arial Bold" w:hAnsi="Arial" w:cs="Arial"/>
        </w:rPr>
      </w:pPr>
    </w:p>
    <w:p w14:paraId="673E00E7" w14:textId="3FB9FD45" w:rsidR="004A6BC4" w:rsidRDefault="001A7EC2" w:rsidP="00B90DD9">
      <w:pPr>
        <w:pStyle w:val="Body"/>
        <w:numPr>
          <w:ilvl w:val="0"/>
          <w:numId w:val="49"/>
        </w:numPr>
        <w:spacing w:after="0" w:line="240" w:lineRule="auto"/>
        <w:ind w:hanging="720"/>
        <w:jc w:val="both"/>
        <w:rPr>
          <w:rFonts w:ascii="Arial" w:eastAsia="Arial Bold" w:hAnsi="Arial" w:cs="Arial"/>
        </w:rPr>
      </w:pPr>
      <w:r w:rsidRPr="004A6BC4">
        <w:rPr>
          <w:rFonts w:ascii="Arial" w:hAnsi="Arial" w:cs="Arial"/>
        </w:rPr>
        <w:t xml:space="preserve">The adequacy of the </w:t>
      </w:r>
      <w:r w:rsidR="006161D0">
        <w:rPr>
          <w:rFonts w:ascii="Arial" w:hAnsi="Arial" w:cs="Arial"/>
        </w:rPr>
        <w:t>r</w:t>
      </w:r>
      <w:r w:rsidR="006161D0" w:rsidRPr="004A6BC4">
        <w:rPr>
          <w:rFonts w:ascii="Arial" w:hAnsi="Arial" w:cs="Arial"/>
        </w:rPr>
        <w:t>espondent</w:t>
      </w:r>
      <w:r w:rsidR="006161D0" w:rsidRPr="004A6BC4">
        <w:rPr>
          <w:rFonts w:ascii="Arial" w:hAnsi="Arial" w:cs="Arial"/>
          <w:lang w:val="fr-FR"/>
        </w:rPr>
        <w:t>’</w:t>
      </w:r>
      <w:r w:rsidR="006161D0" w:rsidRPr="004A6BC4">
        <w:rPr>
          <w:rFonts w:ascii="Arial" w:hAnsi="Arial" w:cs="Arial"/>
        </w:rPr>
        <w:t xml:space="preserve">s </w:t>
      </w:r>
      <w:r w:rsidRPr="004A6BC4">
        <w:rPr>
          <w:rFonts w:ascii="Arial" w:hAnsi="Arial" w:cs="Arial"/>
        </w:rPr>
        <w:t xml:space="preserve">staffing levels for this project based on the organizational chart and the </w:t>
      </w:r>
      <w:r w:rsidR="006161D0">
        <w:rPr>
          <w:rFonts w:ascii="Arial" w:hAnsi="Arial" w:cs="Arial"/>
        </w:rPr>
        <w:t>r</w:t>
      </w:r>
      <w:r w:rsidR="006161D0" w:rsidRPr="004A6BC4">
        <w:rPr>
          <w:rFonts w:ascii="Arial" w:hAnsi="Arial" w:cs="Arial"/>
        </w:rPr>
        <w:t xml:space="preserve">espondent’s </w:t>
      </w:r>
      <w:r w:rsidRPr="004A6BC4">
        <w:rPr>
          <w:rFonts w:ascii="Arial" w:hAnsi="Arial" w:cs="Arial"/>
        </w:rPr>
        <w:t xml:space="preserve">corporate qualifications; </w:t>
      </w:r>
      <w:r w:rsidR="009263D0">
        <w:rPr>
          <w:rFonts w:ascii="Arial" w:hAnsi="Arial" w:cs="Arial"/>
        </w:rPr>
        <w:t>and</w:t>
      </w:r>
    </w:p>
    <w:p w14:paraId="5BA654E8" w14:textId="77777777" w:rsidR="004A6BC4" w:rsidRDefault="004A6BC4" w:rsidP="00B90DD9">
      <w:pPr>
        <w:pStyle w:val="Body"/>
        <w:spacing w:after="0" w:line="240" w:lineRule="auto"/>
        <w:ind w:left="720" w:hanging="720"/>
        <w:jc w:val="both"/>
        <w:rPr>
          <w:rFonts w:ascii="Arial" w:eastAsia="Arial Bold" w:hAnsi="Arial" w:cs="Arial"/>
        </w:rPr>
      </w:pPr>
    </w:p>
    <w:p w14:paraId="7EA5663F" w14:textId="641A8151" w:rsidR="001A7EC2" w:rsidRPr="004A6BC4" w:rsidRDefault="001A7EC2" w:rsidP="00B90DD9">
      <w:pPr>
        <w:pStyle w:val="Body"/>
        <w:numPr>
          <w:ilvl w:val="0"/>
          <w:numId w:val="49"/>
        </w:numPr>
        <w:spacing w:after="0" w:line="240" w:lineRule="auto"/>
        <w:ind w:hanging="720"/>
        <w:jc w:val="both"/>
        <w:rPr>
          <w:rFonts w:ascii="Arial" w:eastAsia="Arial Bold" w:hAnsi="Arial" w:cs="Arial"/>
        </w:rPr>
      </w:pPr>
      <w:r w:rsidRPr="004A6BC4">
        <w:rPr>
          <w:rFonts w:ascii="Arial" w:hAnsi="Arial" w:cs="Arial"/>
        </w:rPr>
        <w:t xml:space="preserve">The adequacy of the </w:t>
      </w:r>
      <w:r w:rsidR="006161D0">
        <w:rPr>
          <w:rFonts w:ascii="Arial" w:hAnsi="Arial" w:cs="Arial"/>
        </w:rPr>
        <w:t>r</w:t>
      </w:r>
      <w:r w:rsidR="006161D0" w:rsidRPr="004A6BC4">
        <w:rPr>
          <w:rFonts w:ascii="Arial" w:hAnsi="Arial" w:cs="Arial"/>
        </w:rPr>
        <w:t>espondent</w:t>
      </w:r>
      <w:r w:rsidR="006161D0" w:rsidRPr="004A6BC4">
        <w:rPr>
          <w:rFonts w:ascii="Arial" w:hAnsi="Arial" w:cs="Arial"/>
          <w:lang w:val="fr-FR"/>
        </w:rPr>
        <w:t>’</w:t>
      </w:r>
      <w:r w:rsidR="006161D0" w:rsidRPr="004A6BC4">
        <w:rPr>
          <w:rFonts w:ascii="Arial" w:hAnsi="Arial" w:cs="Arial"/>
        </w:rPr>
        <w:t xml:space="preserve">s </w:t>
      </w:r>
      <w:r w:rsidRPr="004A6BC4">
        <w:rPr>
          <w:rFonts w:ascii="Arial" w:hAnsi="Arial" w:cs="Arial"/>
        </w:rPr>
        <w:t xml:space="preserve">capability to effectively provide services based on its physical business in or outside of the </w:t>
      </w:r>
      <w:r w:rsidR="006161D0">
        <w:rPr>
          <w:rFonts w:ascii="Arial" w:hAnsi="Arial" w:cs="Arial"/>
        </w:rPr>
        <w:t>S</w:t>
      </w:r>
      <w:r w:rsidR="006161D0" w:rsidRPr="004A6BC4">
        <w:rPr>
          <w:rFonts w:ascii="Arial" w:hAnsi="Arial" w:cs="Arial"/>
        </w:rPr>
        <w:t xml:space="preserve">tate </w:t>
      </w:r>
      <w:r w:rsidRPr="004A6BC4">
        <w:rPr>
          <w:rFonts w:ascii="Arial" w:hAnsi="Arial" w:cs="Arial"/>
        </w:rPr>
        <w:t>of Florida.</w:t>
      </w:r>
    </w:p>
    <w:p w14:paraId="5CEF9782" w14:textId="77777777" w:rsidR="001A7EC2" w:rsidRPr="00986730" w:rsidRDefault="001A7EC2" w:rsidP="00B90DD9">
      <w:pPr>
        <w:spacing w:after="0" w:line="240" w:lineRule="auto"/>
        <w:jc w:val="both"/>
        <w:rPr>
          <w:rFonts w:ascii="Arial" w:eastAsia="Times New Roman" w:hAnsi="Arial" w:cs="Arial"/>
        </w:rPr>
      </w:pPr>
    </w:p>
    <w:p w14:paraId="6E944CC3" w14:textId="0CE8D12B" w:rsidR="006161D0" w:rsidRDefault="001A7EC2" w:rsidP="00B90DD9">
      <w:pPr>
        <w:spacing w:after="0" w:line="240" w:lineRule="auto"/>
        <w:jc w:val="both"/>
        <w:rPr>
          <w:rFonts w:ascii="Arial" w:hAnsi="Arial" w:cs="Arial"/>
        </w:rPr>
      </w:pPr>
      <w:r w:rsidRPr="00986730">
        <w:rPr>
          <w:rFonts w:ascii="Arial" w:eastAsia="Times New Roman" w:hAnsi="Arial" w:cs="Arial"/>
          <w:b/>
        </w:rPr>
        <w:t>Score:</w:t>
      </w:r>
      <w:r w:rsidRPr="00986730">
        <w:rPr>
          <w:rFonts w:ascii="Arial" w:eastAsia="Times New Roman" w:hAnsi="Arial" w:cs="Arial"/>
        </w:rPr>
        <w:t xml:space="preserve">  </w:t>
      </w:r>
      <w:r w:rsidRPr="0089568C">
        <w:rPr>
          <w:rFonts w:ascii="Arial" w:hAnsi="Arial" w:cs="Arial"/>
        </w:rPr>
        <w:t>This Section is worth a maximum of 15 raw points with each of the above components being worth a maximum of 5 points each.</w:t>
      </w:r>
    </w:p>
    <w:p w14:paraId="5AAD1FCF" w14:textId="77777777" w:rsidR="006161D0" w:rsidRDefault="006161D0" w:rsidP="008B7D72">
      <w:pPr>
        <w:spacing w:after="0" w:line="240" w:lineRule="auto"/>
        <w:rPr>
          <w:rFonts w:ascii="Arial" w:hAnsi="Arial" w:cs="Arial"/>
        </w:rPr>
      </w:pPr>
      <w:r>
        <w:rPr>
          <w:rFonts w:ascii="Arial" w:hAnsi="Arial" w:cs="Arial"/>
        </w:rPr>
        <w:br w:type="page"/>
      </w:r>
    </w:p>
    <w:p w14:paraId="11F88E09" w14:textId="39806732" w:rsidR="00437213" w:rsidRPr="009F316A" w:rsidRDefault="006161D0" w:rsidP="00B90DD9">
      <w:pPr>
        <w:pStyle w:val="Heading1"/>
      </w:pPr>
      <w:r>
        <w:lastRenderedPageBreak/>
        <w:t>SRC# 4</w:t>
      </w:r>
      <w:r w:rsidR="00437213" w:rsidRPr="009F316A">
        <w:t xml:space="preserve">:  </w:t>
      </w:r>
      <w:r w:rsidR="00437213">
        <w:t>EXPERIENCE AND QUALIFICATIONS</w:t>
      </w:r>
    </w:p>
    <w:p w14:paraId="076DAE96" w14:textId="77777777" w:rsidR="00437213" w:rsidRPr="000271A1" w:rsidRDefault="00437213" w:rsidP="00B90DD9">
      <w:pPr>
        <w:spacing w:after="0" w:line="240" w:lineRule="auto"/>
        <w:ind w:left="60"/>
        <w:contextualSpacing/>
        <w:rPr>
          <w:rFonts w:ascii="Arial" w:eastAsia="MS Mincho" w:hAnsi="Arial" w:cs="Arial"/>
          <w:b/>
          <w:sz w:val="28"/>
          <w:szCs w:val="28"/>
        </w:rPr>
      </w:pPr>
    </w:p>
    <w:p w14:paraId="4F600B73" w14:textId="3FF85F12" w:rsidR="00437213" w:rsidRPr="00D046B3" w:rsidRDefault="00437213" w:rsidP="00B90DD9">
      <w:pPr>
        <w:pBdr>
          <w:top w:val="nil"/>
          <w:left w:val="nil"/>
          <w:bottom w:val="nil"/>
          <w:right w:val="nil"/>
          <w:between w:val="nil"/>
          <w:bar w:val="nil"/>
        </w:pBdr>
        <w:spacing w:after="0" w:line="240" w:lineRule="auto"/>
        <w:jc w:val="both"/>
        <w:rPr>
          <w:rFonts w:ascii="Arial" w:eastAsia="Arial Bold" w:hAnsi="Arial" w:cs="Arial"/>
          <w:color w:val="000000"/>
          <w:u w:color="000000"/>
          <w:bdr w:val="nil"/>
        </w:rPr>
      </w:pPr>
      <w:r w:rsidRPr="00D046B3">
        <w:rPr>
          <w:rFonts w:ascii="Arial" w:eastAsia="Calibri" w:hAnsi="Arial" w:cs="Arial"/>
          <w:color w:val="000000"/>
          <w:u w:color="000000"/>
          <w:bdr w:val="nil"/>
        </w:rPr>
        <w:t xml:space="preserve">The </w:t>
      </w:r>
      <w:r w:rsidR="006161D0" w:rsidRPr="00D046B3">
        <w:rPr>
          <w:rFonts w:ascii="Arial" w:eastAsia="Calibri" w:hAnsi="Arial" w:cs="Arial"/>
          <w:color w:val="000000"/>
          <w:u w:color="000000"/>
          <w:bdr w:val="nil"/>
        </w:rPr>
        <w:t xml:space="preserve">respondent </w:t>
      </w:r>
      <w:r w:rsidRPr="008474EA">
        <w:rPr>
          <w:rFonts w:ascii="Arial" w:eastAsia="Calibri" w:hAnsi="Arial" w:cs="Arial"/>
          <w:color w:val="000000"/>
          <w:u w:color="000000"/>
          <w:bdr w:val="nil"/>
        </w:rPr>
        <w:t>shall demonstrate its capability to provide the services described in this solicitation by describing its qualifications and experience in providing services similar in na</w:t>
      </w:r>
      <w:r w:rsidRPr="00495C10">
        <w:rPr>
          <w:rFonts w:ascii="Arial" w:eastAsia="Calibri" w:hAnsi="Arial" w:cs="Arial"/>
          <w:color w:val="000000"/>
          <w:u w:color="000000"/>
          <w:bdr w:val="nil"/>
        </w:rPr>
        <w:t>ture to those described in this solicitation as well as its proposed subcontractor’s experience and qualifi</w:t>
      </w:r>
      <w:r w:rsidRPr="00D046B3">
        <w:rPr>
          <w:rFonts w:ascii="Arial" w:eastAsia="Calibri" w:hAnsi="Arial" w:cs="Arial"/>
          <w:color w:val="000000"/>
          <w:u w:color="000000"/>
          <w:bdr w:val="nil"/>
        </w:rPr>
        <w:t>cations, if applicable. At a minimum, the description shall include:</w:t>
      </w:r>
    </w:p>
    <w:p w14:paraId="32A41C09" w14:textId="77777777" w:rsidR="00437213" w:rsidRPr="00D046B3" w:rsidRDefault="00437213" w:rsidP="00B90DD9">
      <w:pPr>
        <w:pBdr>
          <w:top w:val="nil"/>
          <w:left w:val="nil"/>
          <w:bottom w:val="nil"/>
          <w:right w:val="nil"/>
          <w:between w:val="nil"/>
          <w:bar w:val="nil"/>
        </w:pBdr>
        <w:spacing w:after="0" w:line="240" w:lineRule="auto"/>
        <w:jc w:val="both"/>
        <w:rPr>
          <w:rFonts w:ascii="Arial" w:eastAsia="Arial Bold" w:hAnsi="Arial" w:cs="Arial"/>
          <w:color w:val="000000"/>
          <w:u w:color="000000"/>
          <w:bdr w:val="nil"/>
        </w:rPr>
      </w:pPr>
    </w:p>
    <w:p w14:paraId="09C89CAE" w14:textId="084AF120" w:rsidR="004A6BC4" w:rsidRPr="008B7D72" w:rsidRDefault="00644253" w:rsidP="008B7D72">
      <w:pPr>
        <w:pStyle w:val="Default"/>
        <w:widowControl w:val="0"/>
        <w:numPr>
          <w:ilvl w:val="0"/>
          <w:numId w:val="50"/>
        </w:numPr>
        <w:tabs>
          <w:tab w:val="left" w:pos="720"/>
          <w:tab w:val="left" w:pos="2160"/>
        </w:tabs>
        <w:ind w:hanging="720"/>
        <w:jc w:val="both"/>
      </w:pPr>
      <w:r w:rsidRPr="008B7D72">
        <w:rPr>
          <w:color w:val="auto"/>
          <w:sz w:val="22"/>
          <w:szCs w:val="22"/>
        </w:rPr>
        <w:t xml:space="preserve">Respondents shall submit a list of current or previous contracts for which it provided services within the last five (5) years </w:t>
      </w:r>
      <w:r w:rsidRPr="008B7D72">
        <w:rPr>
          <w:sz w:val="22"/>
          <w:szCs w:val="22"/>
        </w:rPr>
        <w:t xml:space="preserve">from the date of solicitation issuance, as specified in </w:t>
      </w:r>
      <w:r w:rsidRPr="008B7D72">
        <w:rPr>
          <w:b/>
          <w:bCs/>
          <w:sz w:val="22"/>
          <w:szCs w:val="22"/>
        </w:rPr>
        <w:t>Attachment A,</w:t>
      </w:r>
      <w:r w:rsidRPr="008B7D72">
        <w:rPr>
          <w:bCs/>
          <w:sz w:val="22"/>
          <w:szCs w:val="22"/>
        </w:rPr>
        <w:t xml:space="preserve"> Instructions and Special Conditions, </w:t>
      </w:r>
      <w:r w:rsidRPr="008B7D72">
        <w:rPr>
          <w:b/>
          <w:bCs/>
          <w:sz w:val="22"/>
          <w:szCs w:val="22"/>
        </w:rPr>
        <w:t>Section A.1.,</w:t>
      </w:r>
      <w:r w:rsidRPr="008B7D72">
        <w:rPr>
          <w:bCs/>
          <w:sz w:val="22"/>
          <w:szCs w:val="22"/>
        </w:rPr>
        <w:t xml:space="preserve"> Instructions, </w:t>
      </w:r>
      <w:r w:rsidRPr="008B7D72">
        <w:rPr>
          <w:b/>
          <w:bCs/>
          <w:sz w:val="22"/>
          <w:szCs w:val="22"/>
        </w:rPr>
        <w:t xml:space="preserve">Sub-Section A., </w:t>
      </w:r>
      <w:r w:rsidRPr="008B7D72">
        <w:rPr>
          <w:bCs/>
          <w:sz w:val="22"/>
          <w:szCs w:val="22"/>
        </w:rPr>
        <w:t xml:space="preserve">Overview, </w:t>
      </w:r>
      <w:r w:rsidRPr="008B7D72">
        <w:rPr>
          <w:b/>
          <w:bCs/>
          <w:sz w:val="22"/>
          <w:szCs w:val="22"/>
        </w:rPr>
        <w:t xml:space="preserve">Item 4., </w:t>
      </w:r>
      <w:r w:rsidRPr="008B7D72">
        <w:rPr>
          <w:bCs/>
          <w:sz w:val="22"/>
          <w:szCs w:val="22"/>
        </w:rPr>
        <w:t>Date of Issuance</w:t>
      </w:r>
      <w:r w:rsidR="00D046B3" w:rsidRPr="008B7D72">
        <w:rPr>
          <w:bCs/>
          <w:sz w:val="22"/>
          <w:szCs w:val="22"/>
        </w:rPr>
        <w:t>,</w:t>
      </w:r>
      <w:r w:rsidRPr="008B7D72">
        <w:rPr>
          <w:color w:val="auto"/>
          <w:sz w:val="22"/>
          <w:szCs w:val="22"/>
        </w:rPr>
        <w:t xml:space="preserve"> that are similar in nature to those described in this </w:t>
      </w:r>
      <w:r w:rsidR="00D046B3" w:rsidRPr="008B7D72">
        <w:rPr>
          <w:color w:val="auto"/>
          <w:sz w:val="22"/>
          <w:szCs w:val="22"/>
        </w:rPr>
        <w:t>solicitation.</w:t>
      </w:r>
      <w:r w:rsidR="00437213" w:rsidRPr="008B7D72">
        <w:rPr>
          <w:rFonts w:eastAsia="Arial Unicode MS"/>
          <w:sz w:val="22"/>
          <w:szCs w:val="22"/>
          <w:u w:color="000000"/>
          <w:bdr w:val="nil"/>
        </w:rPr>
        <w:t xml:space="preserve">.  </w:t>
      </w:r>
    </w:p>
    <w:p w14:paraId="09CBA9F6" w14:textId="594244F4" w:rsidR="004A6BC4" w:rsidRPr="00D046B3" w:rsidRDefault="004A6BC4" w:rsidP="00B90DD9">
      <w:pPr>
        <w:pStyle w:val="ListParagraph"/>
        <w:pBdr>
          <w:top w:val="nil"/>
          <w:left w:val="nil"/>
          <w:bottom w:val="nil"/>
          <w:right w:val="nil"/>
          <w:between w:val="nil"/>
          <w:bar w:val="nil"/>
        </w:pBdr>
        <w:tabs>
          <w:tab w:val="left" w:pos="1440"/>
        </w:tabs>
        <w:spacing w:after="0" w:line="240" w:lineRule="auto"/>
        <w:ind w:hanging="720"/>
        <w:jc w:val="both"/>
        <w:rPr>
          <w:rFonts w:ascii="Arial" w:eastAsia="Arial Bold" w:hAnsi="Arial" w:cs="Arial"/>
          <w:color w:val="000000"/>
          <w:u w:color="000000"/>
          <w:bdr w:val="nil"/>
        </w:rPr>
      </w:pPr>
    </w:p>
    <w:p w14:paraId="545DEAD5" w14:textId="77777777" w:rsidR="004A6BC4" w:rsidRPr="00D046B3" w:rsidRDefault="00437213" w:rsidP="00B90DD9">
      <w:pPr>
        <w:pStyle w:val="ListParagraph"/>
        <w:numPr>
          <w:ilvl w:val="0"/>
          <w:numId w:val="50"/>
        </w:numPr>
        <w:pBdr>
          <w:top w:val="nil"/>
          <w:left w:val="nil"/>
          <w:bottom w:val="nil"/>
          <w:right w:val="nil"/>
          <w:between w:val="nil"/>
          <w:bar w:val="nil"/>
        </w:pBdr>
        <w:tabs>
          <w:tab w:val="left" w:pos="1440"/>
        </w:tabs>
        <w:spacing w:after="0" w:line="240" w:lineRule="auto"/>
        <w:ind w:hanging="720"/>
        <w:jc w:val="both"/>
        <w:rPr>
          <w:rFonts w:ascii="Arial" w:eastAsia="Arial Bold" w:hAnsi="Arial" w:cs="Arial"/>
          <w:color w:val="000000"/>
          <w:u w:color="000000"/>
          <w:bdr w:val="nil"/>
        </w:rPr>
      </w:pPr>
      <w:r w:rsidRPr="00D046B3">
        <w:rPr>
          <w:rFonts w:ascii="Arial" w:eastAsia="Arial Unicode MS" w:hAnsi="Arial" w:cs="Arial"/>
          <w:color w:val="000000"/>
          <w:u w:color="000000"/>
          <w:bdr w:val="nil"/>
        </w:rPr>
        <w:t>For each identified Contract, the following information shall be provided:</w:t>
      </w:r>
    </w:p>
    <w:p w14:paraId="0D857FDA" w14:textId="77777777" w:rsidR="004A6BC4" w:rsidRPr="008474EA" w:rsidRDefault="004A6BC4" w:rsidP="00B90DD9">
      <w:pPr>
        <w:pStyle w:val="ListParagraph"/>
        <w:pBdr>
          <w:top w:val="nil"/>
          <w:left w:val="nil"/>
          <w:bottom w:val="nil"/>
          <w:right w:val="nil"/>
          <w:between w:val="nil"/>
          <w:bar w:val="nil"/>
        </w:pBdr>
        <w:tabs>
          <w:tab w:val="left" w:pos="1440"/>
        </w:tabs>
        <w:spacing w:after="0" w:line="240" w:lineRule="auto"/>
        <w:jc w:val="both"/>
        <w:rPr>
          <w:rFonts w:ascii="Arial" w:eastAsia="Arial Unicode MS" w:hAnsi="Arial" w:cs="Arial"/>
          <w:color w:val="000000"/>
          <w:u w:color="000000"/>
          <w:bdr w:val="nil"/>
        </w:rPr>
      </w:pPr>
    </w:p>
    <w:p w14:paraId="34608EF3" w14:textId="71C9BD86" w:rsidR="004A6BC4" w:rsidRPr="00495C10" w:rsidRDefault="00437213" w:rsidP="008B7D72">
      <w:pPr>
        <w:pStyle w:val="ListParagraph"/>
        <w:numPr>
          <w:ilvl w:val="0"/>
          <w:numId w:val="51"/>
        </w:numPr>
        <w:pBdr>
          <w:top w:val="nil"/>
          <w:left w:val="nil"/>
          <w:bottom w:val="nil"/>
          <w:right w:val="nil"/>
          <w:between w:val="nil"/>
          <w:bar w:val="nil"/>
        </w:pBdr>
        <w:spacing w:after="0" w:line="240" w:lineRule="auto"/>
        <w:ind w:hanging="720"/>
        <w:jc w:val="both"/>
        <w:rPr>
          <w:rFonts w:ascii="Arial" w:eastAsia="Arial Bold" w:hAnsi="Arial" w:cs="Arial"/>
          <w:color w:val="000000"/>
          <w:u w:color="000000"/>
          <w:bdr w:val="nil"/>
        </w:rPr>
      </w:pPr>
      <w:r w:rsidRPr="008474EA">
        <w:rPr>
          <w:rFonts w:ascii="Arial" w:eastAsia="Arial Unicode MS" w:hAnsi="Arial" w:cs="Arial"/>
          <w:color w:val="000000"/>
          <w:u w:color="000000"/>
          <w:bdr w:val="nil"/>
        </w:rPr>
        <w:t>The name and addre</w:t>
      </w:r>
      <w:r w:rsidR="009263D0" w:rsidRPr="008474EA">
        <w:rPr>
          <w:rFonts w:ascii="Arial" w:eastAsia="Arial Unicode MS" w:hAnsi="Arial" w:cs="Arial"/>
          <w:color w:val="000000"/>
          <w:u w:color="000000"/>
          <w:bdr w:val="nil"/>
        </w:rPr>
        <w:t>ss of the client;</w:t>
      </w:r>
    </w:p>
    <w:p w14:paraId="53556754" w14:textId="77777777" w:rsidR="004A6BC4" w:rsidRPr="00D046B3" w:rsidRDefault="004A6BC4"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67BC0B98" w14:textId="36EF4C21" w:rsidR="004A6BC4" w:rsidRPr="00D046B3" w:rsidRDefault="00437213" w:rsidP="008B7D72">
      <w:pPr>
        <w:pStyle w:val="ListParagraph"/>
        <w:numPr>
          <w:ilvl w:val="0"/>
          <w:numId w:val="51"/>
        </w:numPr>
        <w:pBdr>
          <w:top w:val="nil"/>
          <w:left w:val="nil"/>
          <w:bottom w:val="nil"/>
          <w:right w:val="nil"/>
          <w:between w:val="nil"/>
          <w:bar w:val="nil"/>
        </w:pBdr>
        <w:spacing w:after="0" w:line="240" w:lineRule="auto"/>
        <w:ind w:hanging="720"/>
        <w:jc w:val="both"/>
        <w:rPr>
          <w:rFonts w:ascii="Arial" w:eastAsia="Arial Bold" w:hAnsi="Arial" w:cs="Arial"/>
          <w:color w:val="000000"/>
          <w:u w:color="000000"/>
          <w:bdr w:val="nil"/>
        </w:rPr>
      </w:pPr>
      <w:r w:rsidRPr="00D046B3">
        <w:rPr>
          <w:rFonts w:ascii="Arial" w:eastAsia="Arial Unicode MS" w:hAnsi="Arial" w:cs="Arial"/>
          <w:color w:val="000000"/>
          <w:u w:color="000000"/>
          <w:bdr w:val="nil"/>
        </w:rPr>
        <w:t>The name of the Project</w:t>
      </w:r>
      <w:r w:rsidR="009263D0" w:rsidRPr="00D046B3">
        <w:rPr>
          <w:rFonts w:ascii="Arial" w:eastAsia="Arial Unicode MS" w:hAnsi="Arial" w:cs="Arial"/>
          <w:color w:val="000000"/>
          <w:u w:color="000000"/>
          <w:bdr w:val="nil"/>
        </w:rPr>
        <w:t>;</w:t>
      </w:r>
    </w:p>
    <w:p w14:paraId="27AE5E0C" w14:textId="77777777" w:rsidR="004A6BC4" w:rsidRPr="00D046B3" w:rsidRDefault="004A6BC4"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51DCA8C1" w14:textId="11A900CE" w:rsidR="004A6BC4" w:rsidRPr="00D046B3" w:rsidRDefault="009263D0" w:rsidP="008B7D72">
      <w:pPr>
        <w:pStyle w:val="ListParagraph"/>
        <w:numPr>
          <w:ilvl w:val="0"/>
          <w:numId w:val="51"/>
        </w:numPr>
        <w:pBdr>
          <w:top w:val="nil"/>
          <w:left w:val="nil"/>
          <w:bottom w:val="nil"/>
          <w:right w:val="nil"/>
          <w:between w:val="nil"/>
          <w:bar w:val="nil"/>
        </w:pBdr>
        <w:spacing w:after="0" w:line="240" w:lineRule="auto"/>
        <w:ind w:hanging="720"/>
        <w:jc w:val="both"/>
        <w:rPr>
          <w:rFonts w:ascii="Arial" w:eastAsia="Arial Bold" w:hAnsi="Arial" w:cs="Arial"/>
          <w:color w:val="000000"/>
          <w:u w:color="000000"/>
          <w:bdr w:val="nil"/>
        </w:rPr>
      </w:pPr>
      <w:r w:rsidRPr="00D046B3">
        <w:rPr>
          <w:rFonts w:ascii="Arial" w:eastAsia="Arial Unicode MS" w:hAnsi="Arial" w:cs="Arial"/>
          <w:color w:val="000000"/>
          <w:u w:color="000000"/>
          <w:bdr w:val="nil"/>
        </w:rPr>
        <w:t>The time period of the Project;</w:t>
      </w:r>
    </w:p>
    <w:p w14:paraId="0B8D4313" w14:textId="77777777" w:rsidR="004A6BC4" w:rsidRPr="00D046B3" w:rsidRDefault="004A6BC4"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7F38EA73" w14:textId="65C5D6CF" w:rsidR="004A6BC4" w:rsidRPr="008B7D72" w:rsidRDefault="00437213" w:rsidP="008B7D72">
      <w:pPr>
        <w:pStyle w:val="ListParagraph"/>
        <w:numPr>
          <w:ilvl w:val="0"/>
          <w:numId w:val="51"/>
        </w:numPr>
        <w:pBdr>
          <w:top w:val="nil"/>
          <w:left w:val="nil"/>
          <w:bottom w:val="nil"/>
          <w:right w:val="nil"/>
          <w:between w:val="nil"/>
          <w:bar w:val="nil"/>
        </w:pBdr>
        <w:spacing w:after="0" w:line="240" w:lineRule="auto"/>
        <w:ind w:hanging="720"/>
        <w:jc w:val="both"/>
        <w:rPr>
          <w:rFonts w:ascii="Arial" w:eastAsia="Arial Bold" w:hAnsi="Arial" w:cs="Arial"/>
          <w:color w:val="000000"/>
          <w:u w:color="000000"/>
          <w:bdr w:val="nil"/>
        </w:rPr>
      </w:pPr>
      <w:r w:rsidRPr="00D046B3">
        <w:rPr>
          <w:rFonts w:ascii="Arial" w:eastAsia="Arial Unicode MS" w:hAnsi="Arial" w:cs="Arial"/>
          <w:color w:val="000000"/>
          <w:u w:color="000000"/>
          <w:bdr w:val="nil"/>
        </w:rPr>
        <w:t xml:space="preserve">A brief narrative describing the role of the </w:t>
      </w:r>
      <w:r w:rsidR="00D046B3">
        <w:rPr>
          <w:rFonts w:ascii="Arial" w:eastAsia="Arial Unicode MS" w:hAnsi="Arial" w:cs="Arial"/>
          <w:color w:val="000000"/>
          <w:u w:color="000000"/>
          <w:bdr w:val="nil"/>
        </w:rPr>
        <w:t>r</w:t>
      </w:r>
      <w:r w:rsidR="00D046B3" w:rsidRPr="008474EA">
        <w:rPr>
          <w:rFonts w:ascii="Arial" w:eastAsia="Arial Unicode MS" w:hAnsi="Arial" w:cs="Arial"/>
          <w:color w:val="000000"/>
          <w:u w:color="000000"/>
          <w:bdr w:val="nil"/>
        </w:rPr>
        <w:t xml:space="preserve">espondent </w:t>
      </w:r>
      <w:r w:rsidRPr="008474EA">
        <w:rPr>
          <w:rFonts w:ascii="Arial" w:eastAsia="Arial Unicode MS" w:hAnsi="Arial" w:cs="Arial"/>
          <w:color w:val="000000"/>
          <w:u w:color="000000"/>
          <w:bdr w:val="nil"/>
        </w:rPr>
        <w:t>and scope of the work perform</w:t>
      </w:r>
      <w:r w:rsidR="009263D0" w:rsidRPr="00495C10">
        <w:rPr>
          <w:rFonts w:ascii="Arial" w:eastAsia="Arial Unicode MS" w:hAnsi="Arial" w:cs="Arial"/>
          <w:color w:val="000000"/>
          <w:u w:color="000000"/>
          <w:bdr w:val="nil"/>
        </w:rPr>
        <w:t>ed, including services provided</w:t>
      </w:r>
      <w:r w:rsidR="00981810">
        <w:rPr>
          <w:rFonts w:ascii="Arial" w:eastAsia="Arial Unicode MS" w:hAnsi="Arial" w:cs="Arial"/>
          <w:color w:val="000000"/>
          <w:u w:color="000000"/>
          <w:bdr w:val="nil"/>
        </w:rPr>
        <w:t xml:space="preserve"> (current or previous), location of services (i.e. Florida or another state)</w:t>
      </w:r>
      <w:r w:rsidR="002E3C5D">
        <w:rPr>
          <w:rFonts w:ascii="Arial" w:eastAsia="Arial Unicode MS" w:hAnsi="Arial" w:cs="Arial"/>
          <w:color w:val="000000"/>
          <w:u w:color="000000"/>
          <w:bdr w:val="nil"/>
        </w:rPr>
        <w:t xml:space="preserve"> and whether it was for a Medicaid or commercial contract</w:t>
      </w:r>
      <w:r w:rsidR="009263D0" w:rsidRPr="00495C10">
        <w:rPr>
          <w:rFonts w:ascii="Arial" w:eastAsia="Arial Unicode MS" w:hAnsi="Arial" w:cs="Arial"/>
          <w:color w:val="000000"/>
          <w:u w:color="000000"/>
          <w:bdr w:val="nil"/>
        </w:rPr>
        <w:t>;</w:t>
      </w:r>
    </w:p>
    <w:p w14:paraId="4C86DBF3" w14:textId="77777777" w:rsidR="00D046B3" w:rsidRPr="008B7D72" w:rsidRDefault="00D046B3" w:rsidP="008B7D72">
      <w:pPr>
        <w:pStyle w:val="ListParagraph"/>
        <w:spacing w:after="0" w:line="240" w:lineRule="auto"/>
        <w:ind w:left="1440" w:hanging="720"/>
        <w:rPr>
          <w:rFonts w:ascii="Arial" w:eastAsia="Arial Bold" w:hAnsi="Arial" w:cs="Arial"/>
          <w:color w:val="000000"/>
          <w:u w:color="000000"/>
          <w:bdr w:val="nil"/>
        </w:rPr>
      </w:pPr>
    </w:p>
    <w:p w14:paraId="27DF915F" w14:textId="36D03E2F" w:rsidR="004A6BC4" w:rsidRPr="00495C10" w:rsidRDefault="00437213" w:rsidP="008B7D72">
      <w:pPr>
        <w:pStyle w:val="ListParagraph"/>
        <w:numPr>
          <w:ilvl w:val="0"/>
          <w:numId w:val="51"/>
        </w:numPr>
        <w:pBdr>
          <w:top w:val="nil"/>
          <w:left w:val="nil"/>
          <w:bottom w:val="nil"/>
          <w:right w:val="nil"/>
          <w:between w:val="nil"/>
          <w:bar w:val="nil"/>
        </w:pBdr>
        <w:spacing w:after="0" w:line="240" w:lineRule="auto"/>
        <w:ind w:hanging="720"/>
        <w:jc w:val="both"/>
        <w:rPr>
          <w:rFonts w:ascii="Arial" w:eastAsia="Arial Bold" w:hAnsi="Arial" w:cs="Arial"/>
          <w:color w:val="000000"/>
          <w:u w:color="000000"/>
          <w:bdr w:val="nil"/>
        </w:rPr>
      </w:pPr>
      <w:r w:rsidRPr="008474EA">
        <w:rPr>
          <w:rFonts w:ascii="Arial" w:eastAsia="Arial Unicode MS" w:hAnsi="Arial" w:cs="Arial"/>
          <w:color w:val="000000"/>
          <w:u w:color="000000"/>
          <w:bdr w:val="nil"/>
        </w:rPr>
        <w:t xml:space="preserve">The scheduled and actual completion dates for development and implementation.  The </w:t>
      </w:r>
      <w:r w:rsidRPr="00495C10">
        <w:rPr>
          <w:rFonts w:ascii="Arial" w:eastAsia="Arial Unicode MS" w:hAnsi="Arial" w:cs="Arial"/>
          <w:color w:val="000000"/>
          <w:u w:color="000000"/>
          <w:bdr w:val="nil"/>
        </w:rPr>
        <w:t xml:space="preserve">description shall include any barriers encountered that hindered implementation, as applicable, and the </w:t>
      </w:r>
      <w:r w:rsidR="00D046B3">
        <w:rPr>
          <w:rFonts w:ascii="Arial" w:eastAsia="Arial Unicode MS" w:hAnsi="Arial" w:cs="Arial"/>
          <w:color w:val="000000"/>
          <w:u w:color="000000"/>
          <w:bdr w:val="nil"/>
        </w:rPr>
        <w:t>r</w:t>
      </w:r>
      <w:r w:rsidR="00D046B3" w:rsidRPr="008474EA">
        <w:rPr>
          <w:rFonts w:ascii="Arial" w:eastAsia="Arial Unicode MS" w:hAnsi="Arial" w:cs="Arial"/>
          <w:color w:val="000000"/>
          <w:u w:color="000000"/>
          <w:bdr w:val="nil"/>
        </w:rPr>
        <w:t xml:space="preserve">espondent’s </w:t>
      </w:r>
      <w:r w:rsidRPr="008474EA">
        <w:rPr>
          <w:rFonts w:ascii="Arial" w:eastAsia="Arial Unicode MS" w:hAnsi="Arial" w:cs="Arial"/>
          <w:color w:val="000000"/>
          <w:u w:color="000000"/>
          <w:bdr w:val="nil"/>
        </w:rPr>
        <w:t>resolution for overcoming them</w:t>
      </w:r>
      <w:r w:rsidR="009263D0" w:rsidRPr="00495C10">
        <w:rPr>
          <w:rFonts w:ascii="Arial" w:eastAsia="Arial Unicode MS" w:hAnsi="Arial" w:cs="Arial"/>
          <w:color w:val="000000"/>
          <w:u w:color="000000"/>
          <w:bdr w:val="nil"/>
        </w:rPr>
        <w:t>;</w:t>
      </w:r>
    </w:p>
    <w:p w14:paraId="55FF02A3" w14:textId="77777777" w:rsidR="004A6BC4" w:rsidRPr="00D046B3" w:rsidRDefault="004A6BC4"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3CA59463" w14:textId="6DEE5D6C" w:rsidR="004A6BC4" w:rsidRPr="008474EA" w:rsidRDefault="00437213" w:rsidP="008B7D72">
      <w:pPr>
        <w:pStyle w:val="ListParagraph"/>
        <w:numPr>
          <w:ilvl w:val="0"/>
          <w:numId w:val="51"/>
        </w:numPr>
        <w:pBdr>
          <w:top w:val="nil"/>
          <w:left w:val="nil"/>
          <w:bottom w:val="nil"/>
          <w:right w:val="nil"/>
          <w:between w:val="nil"/>
          <w:bar w:val="nil"/>
        </w:pBdr>
        <w:spacing w:after="0" w:line="240" w:lineRule="auto"/>
        <w:ind w:hanging="720"/>
        <w:jc w:val="both"/>
        <w:rPr>
          <w:rFonts w:ascii="Arial" w:eastAsia="Arial Bold" w:hAnsi="Arial" w:cs="Arial"/>
          <w:color w:val="000000"/>
          <w:u w:color="000000"/>
          <w:bdr w:val="nil"/>
        </w:rPr>
      </w:pPr>
      <w:r w:rsidRPr="00D046B3">
        <w:rPr>
          <w:rFonts w:ascii="Arial" w:eastAsia="Arial Unicode MS" w:hAnsi="Arial" w:cs="Arial"/>
          <w:color w:val="000000"/>
          <w:u w:color="000000"/>
          <w:bdr w:val="nil"/>
        </w:rPr>
        <w:t>Significant a</w:t>
      </w:r>
      <w:r w:rsidR="009263D0" w:rsidRPr="00D046B3">
        <w:rPr>
          <w:rFonts w:ascii="Arial" w:eastAsia="Arial Unicode MS" w:hAnsi="Arial" w:cs="Arial"/>
          <w:color w:val="000000"/>
          <w:u w:color="000000"/>
          <w:bdr w:val="nil"/>
        </w:rPr>
        <w:t xml:space="preserve">ccomplishments and achievements; </w:t>
      </w:r>
      <w:r w:rsidR="00D046B3">
        <w:rPr>
          <w:rFonts w:ascii="Arial" w:eastAsia="Arial Unicode MS" w:hAnsi="Arial" w:cs="Arial"/>
          <w:color w:val="000000"/>
          <w:u w:color="000000"/>
          <w:bdr w:val="nil"/>
        </w:rPr>
        <w:t>and</w:t>
      </w:r>
    </w:p>
    <w:p w14:paraId="19C7D9EA" w14:textId="77777777" w:rsidR="004A6BC4" w:rsidRPr="00495C10" w:rsidRDefault="004A6BC4"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697A8F56" w14:textId="6C82FBF5" w:rsidR="00D046B3" w:rsidRPr="008B7D72" w:rsidRDefault="00437213" w:rsidP="008B7D72">
      <w:pPr>
        <w:pStyle w:val="ListParagraph"/>
        <w:numPr>
          <w:ilvl w:val="0"/>
          <w:numId w:val="51"/>
        </w:numPr>
        <w:pBdr>
          <w:top w:val="nil"/>
          <w:left w:val="nil"/>
          <w:bottom w:val="nil"/>
          <w:right w:val="nil"/>
          <w:between w:val="nil"/>
          <w:bar w:val="nil"/>
        </w:pBdr>
        <w:spacing w:after="0" w:line="240" w:lineRule="auto"/>
        <w:ind w:hanging="720"/>
        <w:jc w:val="both"/>
        <w:rPr>
          <w:rFonts w:ascii="Arial" w:eastAsia="Arial Bold" w:hAnsi="Arial" w:cs="Arial"/>
          <w:color w:val="000000"/>
          <w:u w:color="000000"/>
          <w:bdr w:val="nil"/>
        </w:rPr>
      </w:pPr>
      <w:r w:rsidRPr="00D046B3">
        <w:rPr>
          <w:rFonts w:ascii="Arial" w:eastAsia="Arial Unicode MS" w:hAnsi="Arial" w:cs="Arial"/>
          <w:color w:val="000000"/>
          <w:u w:color="000000"/>
          <w:bdr w:val="nil"/>
        </w:rPr>
        <w:t>The use of any subcontractor(s) on each Project, their scope of work, and the percentage of the work on the Project completed by subcontractors</w:t>
      </w:r>
      <w:r w:rsidR="00D046B3">
        <w:rPr>
          <w:rFonts w:ascii="Arial" w:eastAsia="Arial Unicode MS" w:hAnsi="Arial" w:cs="Arial"/>
          <w:color w:val="000000"/>
          <w:u w:color="000000"/>
          <w:bdr w:val="nil"/>
        </w:rPr>
        <w:t>.</w:t>
      </w:r>
    </w:p>
    <w:p w14:paraId="14C6F230" w14:textId="6DE5D773" w:rsidR="00437213" w:rsidRPr="00D046B3" w:rsidRDefault="00437213" w:rsidP="00B90DD9">
      <w:pPr>
        <w:pBdr>
          <w:top w:val="nil"/>
          <w:left w:val="nil"/>
          <w:bottom w:val="nil"/>
          <w:right w:val="nil"/>
          <w:between w:val="nil"/>
          <w:bar w:val="nil"/>
        </w:pBdr>
        <w:tabs>
          <w:tab w:val="left" w:pos="1080"/>
        </w:tabs>
        <w:spacing w:after="0" w:line="240" w:lineRule="auto"/>
        <w:ind w:left="1080" w:hanging="360"/>
        <w:jc w:val="both"/>
        <w:rPr>
          <w:rFonts w:ascii="Arial" w:eastAsia="Arial Bold" w:hAnsi="Arial" w:cs="Arial"/>
          <w:color w:val="000000"/>
          <w:u w:color="000000"/>
          <w:bdr w:val="nil"/>
        </w:rPr>
      </w:pPr>
    </w:p>
    <w:p w14:paraId="5658F3A7" w14:textId="34EDC6DD" w:rsidR="00D046B3" w:rsidRPr="00A3654E" w:rsidRDefault="00D046B3" w:rsidP="00B90DD9">
      <w:pPr>
        <w:pStyle w:val="Default"/>
        <w:widowControl w:val="0"/>
        <w:numPr>
          <w:ilvl w:val="0"/>
          <w:numId w:val="50"/>
        </w:numPr>
        <w:tabs>
          <w:tab w:val="left" w:pos="720"/>
          <w:tab w:val="left" w:pos="2160"/>
        </w:tabs>
        <w:ind w:hanging="720"/>
        <w:jc w:val="both"/>
        <w:rPr>
          <w:rFonts w:eastAsia="Arial Bold"/>
          <w:sz w:val="22"/>
          <w:szCs w:val="22"/>
          <w:u w:color="000000"/>
          <w:bdr w:val="nil"/>
        </w:rPr>
      </w:pPr>
      <w:r w:rsidRPr="00A3654E">
        <w:rPr>
          <w:rFonts w:eastAsia="Arial Bold"/>
          <w:sz w:val="22"/>
          <w:szCs w:val="22"/>
          <w:u w:color="000000"/>
          <w:bdr w:val="nil"/>
        </w:rPr>
        <w:t xml:space="preserve">List any monetary penalty or liquidated damages for insufficient performance by a </w:t>
      </w:r>
      <w:r>
        <w:rPr>
          <w:rFonts w:eastAsia="Arial Bold"/>
          <w:sz w:val="22"/>
          <w:szCs w:val="22"/>
          <w:u w:color="000000"/>
          <w:bdr w:val="nil"/>
        </w:rPr>
        <w:t>S</w:t>
      </w:r>
      <w:r w:rsidRPr="00A3654E">
        <w:rPr>
          <w:rFonts w:eastAsia="Arial Bold"/>
          <w:sz w:val="22"/>
          <w:szCs w:val="22"/>
          <w:u w:color="000000"/>
          <w:bdr w:val="nil"/>
        </w:rPr>
        <w:t xml:space="preserve">tate or </w:t>
      </w:r>
      <w:r>
        <w:rPr>
          <w:rFonts w:eastAsia="Arial Bold"/>
          <w:sz w:val="22"/>
          <w:szCs w:val="22"/>
          <w:u w:color="000000"/>
          <w:bdr w:val="nil"/>
        </w:rPr>
        <w:t>F</w:t>
      </w:r>
      <w:r w:rsidRPr="00A3654E">
        <w:rPr>
          <w:rFonts w:eastAsia="Arial Bold"/>
          <w:sz w:val="22"/>
          <w:szCs w:val="22"/>
          <w:u w:color="000000"/>
          <w:bdr w:val="nil"/>
        </w:rPr>
        <w:t>ederal government within the last two (2) years</w:t>
      </w:r>
      <w:r>
        <w:rPr>
          <w:rFonts w:eastAsia="Arial Bold"/>
          <w:sz w:val="22"/>
          <w:szCs w:val="22"/>
          <w:u w:color="000000"/>
          <w:bdr w:val="nil"/>
        </w:rPr>
        <w:t xml:space="preserve"> </w:t>
      </w:r>
      <w:r w:rsidRPr="00A3654E">
        <w:rPr>
          <w:sz w:val="22"/>
          <w:szCs w:val="22"/>
        </w:rPr>
        <w:t xml:space="preserve">from the date of solicitation issuance, as specified in </w:t>
      </w:r>
      <w:r w:rsidRPr="00A3654E">
        <w:rPr>
          <w:b/>
          <w:bCs/>
          <w:sz w:val="22"/>
          <w:szCs w:val="22"/>
        </w:rPr>
        <w:t>Attachment A,</w:t>
      </w:r>
      <w:r w:rsidRPr="00A3654E">
        <w:rPr>
          <w:bCs/>
          <w:sz w:val="22"/>
          <w:szCs w:val="22"/>
        </w:rPr>
        <w:t xml:space="preserve"> Instructions and Special Conditions, </w:t>
      </w:r>
      <w:r w:rsidRPr="00A3654E">
        <w:rPr>
          <w:b/>
          <w:bCs/>
          <w:sz w:val="22"/>
          <w:szCs w:val="22"/>
        </w:rPr>
        <w:t>Section A.1.,</w:t>
      </w:r>
      <w:r w:rsidRPr="00A3654E">
        <w:rPr>
          <w:bCs/>
          <w:sz w:val="22"/>
          <w:szCs w:val="22"/>
        </w:rPr>
        <w:t xml:space="preserve"> Instructions, </w:t>
      </w:r>
      <w:r w:rsidRPr="00A3654E">
        <w:rPr>
          <w:b/>
          <w:bCs/>
          <w:sz w:val="22"/>
          <w:szCs w:val="22"/>
        </w:rPr>
        <w:t xml:space="preserve">Sub-Section A., </w:t>
      </w:r>
      <w:r w:rsidRPr="00A3654E">
        <w:rPr>
          <w:bCs/>
          <w:sz w:val="22"/>
          <w:szCs w:val="22"/>
        </w:rPr>
        <w:t xml:space="preserve">Overview, </w:t>
      </w:r>
      <w:r w:rsidRPr="00A3654E">
        <w:rPr>
          <w:b/>
          <w:bCs/>
          <w:sz w:val="22"/>
          <w:szCs w:val="22"/>
        </w:rPr>
        <w:t xml:space="preserve">Item 4., </w:t>
      </w:r>
      <w:r w:rsidRPr="00A3654E">
        <w:rPr>
          <w:bCs/>
          <w:sz w:val="22"/>
          <w:szCs w:val="22"/>
        </w:rPr>
        <w:t>Date of Issuance</w:t>
      </w:r>
      <w:r w:rsidRPr="00A3654E">
        <w:rPr>
          <w:rFonts w:eastAsia="Arial Bold"/>
          <w:sz w:val="22"/>
          <w:szCs w:val="22"/>
          <w:u w:color="000000"/>
          <w:bdr w:val="nil"/>
        </w:rPr>
        <w:t>.</w:t>
      </w:r>
    </w:p>
    <w:p w14:paraId="5F5FC9DB" w14:textId="77777777" w:rsidR="00D046B3" w:rsidRPr="008B7D72" w:rsidRDefault="00D046B3" w:rsidP="008B7D72">
      <w:pPr>
        <w:pStyle w:val="BodyTextIndent"/>
        <w:ind w:left="720"/>
        <w:rPr>
          <w:rFonts w:eastAsia="Arial Bold"/>
        </w:rPr>
      </w:pPr>
    </w:p>
    <w:p w14:paraId="5A64F0DB" w14:textId="7808CC6E" w:rsidR="009263D0" w:rsidRPr="008474EA" w:rsidRDefault="00437213" w:rsidP="00B90DD9">
      <w:pPr>
        <w:pStyle w:val="BodyTextIndent"/>
        <w:numPr>
          <w:ilvl w:val="0"/>
          <w:numId w:val="50"/>
        </w:numPr>
        <w:ind w:hanging="720"/>
        <w:rPr>
          <w:rFonts w:eastAsia="Arial Bold"/>
        </w:rPr>
      </w:pPr>
      <w:r w:rsidRPr="00D046B3">
        <w:t xml:space="preserve">A detailed description of the </w:t>
      </w:r>
      <w:r w:rsidR="00D046B3">
        <w:t>r</w:t>
      </w:r>
      <w:r w:rsidR="00D046B3" w:rsidRPr="008474EA">
        <w:t xml:space="preserve">espondent’s </w:t>
      </w:r>
      <w:r w:rsidRPr="008474EA">
        <w:t xml:space="preserve">experience with providing federally mandated and optional external quality review (EQR)-related activities, as defined in 42 </w:t>
      </w:r>
      <w:r w:rsidR="00D046B3">
        <w:t>Code of Federal Regulations (</w:t>
      </w:r>
      <w:r w:rsidRPr="008474EA">
        <w:t>CFR</w:t>
      </w:r>
      <w:r w:rsidR="00D046B3">
        <w:t>)</w:t>
      </w:r>
      <w:r w:rsidRPr="008474EA">
        <w:t xml:space="preserve"> 438.358.  </w:t>
      </w:r>
    </w:p>
    <w:p w14:paraId="788A3DFA" w14:textId="77777777" w:rsidR="009263D0" w:rsidRPr="00495C10" w:rsidRDefault="009263D0" w:rsidP="00B90DD9">
      <w:pPr>
        <w:pStyle w:val="BodyTextIndent"/>
        <w:ind w:left="720" w:hanging="720"/>
        <w:rPr>
          <w:rFonts w:eastAsia="Arial Bold"/>
        </w:rPr>
      </w:pPr>
    </w:p>
    <w:p w14:paraId="532D283C" w14:textId="04977D7E" w:rsidR="009263D0" w:rsidRPr="008474EA" w:rsidRDefault="00437213" w:rsidP="00B90DD9">
      <w:pPr>
        <w:pStyle w:val="BodyTextIndent"/>
        <w:numPr>
          <w:ilvl w:val="0"/>
          <w:numId w:val="50"/>
        </w:numPr>
        <w:ind w:hanging="720"/>
        <w:rPr>
          <w:rFonts w:eastAsia="Arial Bold"/>
        </w:rPr>
      </w:pPr>
      <w:r w:rsidRPr="00D046B3">
        <w:t xml:space="preserve">A description of any relevant accreditations or certifications that the </w:t>
      </w:r>
      <w:r w:rsidR="00D046B3">
        <w:t>r</w:t>
      </w:r>
      <w:r w:rsidR="00D046B3" w:rsidRPr="008474EA">
        <w:t xml:space="preserve">espondent </w:t>
      </w:r>
      <w:r w:rsidRPr="008474EA">
        <w:t>has received.</w:t>
      </w:r>
    </w:p>
    <w:p w14:paraId="424EA7F6" w14:textId="77777777" w:rsidR="009263D0" w:rsidRPr="00495C10" w:rsidRDefault="009263D0" w:rsidP="00B90DD9">
      <w:pPr>
        <w:pStyle w:val="BodyTextIndent"/>
        <w:ind w:left="720" w:hanging="720"/>
        <w:rPr>
          <w:rFonts w:eastAsia="Arial Bold"/>
        </w:rPr>
      </w:pPr>
    </w:p>
    <w:p w14:paraId="27301DFC" w14:textId="77777777" w:rsidR="009263D0" w:rsidRPr="00D046B3" w:rsidRDefault="00437213" w:rsidP="00B90DD9">
      <w:pPr>
        <w:pStyle w:val="BodyTextIndent"/>
        <w:numPr>
          <w:ilvl w:val="0"/>
          <w:numId w:val="50"/>
        </w:numPr>
        <w:ind w:hanging="720"/>
        <w:rPr>
          <w:rFonts w:eastAsia="Arial Bold"/>
        </w:rPr>
      </w:pPr>
      <w:r w:rsidRPr="00D046B3">
        <w:rPr>
          <w:rFonts w:eastAsia="Arial Bold"/>
        </w:rPr>
        <w:lastRenderedPageBreak/>
        <w:t>A detailed description of previous innovative approaches implemented to reduce costs or improve the quality of care to Medicaid enrollees.</w:t>
      </w:r>
    </w:p>
    <w:p w14:paraId="09A30822" w14:textId="77777777" w:rsidR="009263D0" w:rsidRPr="00D046B3" w:rsidRDefault="009263D0" w:rsidP="00B90DD9">
      <w:pPr>
        <w:pStyle w:val="BodyTextIndent"/>
        <w:ind w:left="720" w:hanging="720"/>
        <w:rPr>
          <w:rFonts w:eastAsia="Arial Bold"/>
        </w:rPr>
      </w:pPr>
    </w:p>
    <w:p w14:paraId="1C9F3C25" w14:textId="5B9FA6A5" w:rsidR="00437213" w:rsidRPr="00D046B3" w:rsidRDefault="00437213" w:rsidP="00B90DD9">
      <w:pPr>
        <w:pStyle w:val="BodyTextIndent"/>
        <w:numPr>
          <w:ilvl w:val="0"/>
          <w:numId w:val="50"/>
        </w:numPr>
        <w:ind w:hanging="720"/>
        <w:rPr>
          <w:rFonts w:eastAsia="Arial Bold"/>
        </w:rPr>
      </w:pPr>
      <w:r w:rsidRPr="00D046B3">
        <w:t xml:space="preserve">A draft </w:t>
      </w:r>
      <w:r w:rsidR="0037288E">
        <w:t>sixty (</w:t>
      </w:r>
      <w:r w:rsidRPr="008474EA">
        <w:t>60</w:t>
      </w:r>
      <w:r w:rsidR="0037288E">
        <w:t>) calendar day</w:t>
      </w:r>
      <w:r w:rsidRPr="008474EA">
        <w:t xml:space="preserve"> EQR Implementation Plan, no more than five (5) pages in length, describing the activities that the </w:t>
      </w:r>
      <w:r w:rsidR="0037288E">
        <w:t>respondent</w:t>
      </w:r>
      <w:r w:rsidR="0037288E" w:rsidRPr="008474EA">
        <w:t xml:space="preserve"> </w:t>
      </w:r>
      <w:r w:rsidRPr="008474EA">
        <w:t xml:space="preserve">shall undertake during the implementation phase (to begin upon </w:t>
      </w:r>
      <w:r w:rsidR="0037288E">
        <w:t xml:space="preserve">resulting </w:t>
      </w:r>
      <w:r w:rsidRPr="008474EA">
        <w:t>contract execution) and must include</w:t>
      </w:r>
      <w:r w:rsidR="00B5090C" w:rsidRPr="008474EA">
        <w:t>,</w:t>
      </w:r>
      <w:r w:rsidRPr="008474EA">
        <w:t xml:space="preserve"> at a minimum</w:t>
      </w:r>
      <w:r w:rsidR="00B5090C" w:rsidRPr="00495C10">
        <w:t>,</w:t>
      </w:r>
      <w:r w:rsidRPr="00495C10">
        <w:t xml:space="preserve"> the following:</w:t>
      </w:r>
    </w:p>
    <w:p w14:paraId="281E7BE0" w14:textId="77777777" w:rsidR="009263D0" w:rsidRPr="00D046B3" w:rsidRDefault="009263D0" w:rsidP="00B90DD9">
      <w:pPr>
        <w:pBdr>
          <w:top w:val="nil"/>
          <w:left w:val="nil"/>
          <w:bottom w:val="nil"/>
          <w:right w:val="nil"/>
          <w:between w:val="nil"/>
          <w:bar w:val="nil"/>
        </w:pBdr>
        <w:tabs>
          <w:tab w:val="left" w:pos="1440"/>
        </w:tabs>
        <w:spacing w:after="0" w:line="240" w:lineRule="auto"/>
        <w:ind w:left="540"/>
        <w:jc w:val="both"/>
        <w:rPr>
          <w:rFonts w:ascii="Arial" w:eastAsia="Arial Bold" w:hAnsi="Arial" w:cs="Arial"/>
          <w:bdr w:val="nil"/>
        </w:rPr>
      </w:pPr>
    </w:p>
    <w:p w14:paraId="71A5F29B" w14:textId="77777777" w:rsidR="009263D0" w:rsidRPr="00D046B3" w:rsidRDefault="00437213" w:rsidP="008B7D72">
      <w:pPr>
        <w:pStyle w:val="ListParagraph"/>
        <w:numPr>
          <w:ilvl w:val="0"/>
          <w:numId w:val="53"/>
        </w:numPr>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r w:rsidRPr="00D046B3">
        <w:rPr>
          <w:rFonts w:ascii="Arial" w:eastAsia="Arial Unicode MS" w:hAnsi="Arial" w:cs="Arial"/>
          <w:color w:val="000000"/>
          <w:u w:color="000000"/>
          <w:bdr w:val="nil"/>
        </w:rPr>
        <w:t xml:space="preserve">Deadlines and timeframes; </w:t>
      </w:r>
    </w:p>
    <w:p w14:paraId="2514677F" w14:textId="77777777" w:rsidR="009263D0" w:rsidRPr="00D046B3" w:rsidRDefault="009263D0"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7E787FC4" w14:textId="77777777" w:rsidR="009263D0" w:rsidRPr="00D046B3" w:rsidRDefault="00437213" w:rsidP="008B7D72">
      <w:pPr>
        <w:pStyle w:val="ListParagraph"/>
        <w:numPr>
          <w:ilvl w:val="0"/>
          <w:numId w:val="53"/>
        </w:numPr>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r w:rsidRPr="00D046B3">
        <w:rPr>
          <w:rFonts w:ascii="Arial" w:eastAsia="Arial Unicode MS" w:hAnsi="Arial" w:cs="Arial"/>
          <w:color w:val="000000"/>
          <w:u w:color="000000"/>
          <w:bdr w:val="nil"/>
        </w:rPr>
        <w:t>Staff responsible for each activity/step;</w:t>
      </w:r>
    </w:p>
    <w:p w14:paraId="1B54151C" w14:textId="77777777" w:rsidR="009263D0" w:rsidRPr="00D046B3" w:rsidRDefault="009263D0"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46FF0165" w14:textId="16C8E621" w:rsidR="009263D0" w:rsidRPr="00D046B3" w:rsidRDefault="00437213" w:rsidP="008B7D72">
      <w:pPr>
        <w:pStyle w:val="ListParagraph"/>
        <w:numPr>
          <w:ilvl w:val="0"/>
          <w:numId w:val="53"/>
        </w:numPr>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r w:rsidRPr="00D046B3">
        <w:rPr>
          <w:rFonts w:ascii="Arial" w:eastAsia="Arial Unicode MS" w:hAnsi="Arial" w:cs="Arial"/>
          <w:color w:val="000000"/>
          <w:u w:color="000000"/>
          <w:bdr w:val="nil"/>
        </w:rPr>
        <w:t>Types of policies, procedures, and templates to be developed for the Florida EQR program;</w:t>
      </w:r>
    </w:p>
    <w:p w14:paraId="69C00984" w14:textId="77777777" w:rsidR="009263D0" w:rsidRPr="00D046B3" w:rsidRDefault="009263D0"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58D44F4F" w14:textId="34313FD4" w:rsidR="009263D0" w:rsidRPr="00D046B3" w:rsidRDefault="00437213" w:rsidP="008B7D72">
      <w:pPr>
        <w:pStyle w:val="ListParagraph"/>
        <w:numPr>
          <w:ilvl w:val="0"/>
          <w:numId w:val="53"/>
        </w:numPr>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r w:rsidRPr="00D046B3">
        <w:rPr>
          <w:rFonts w:ascii="Arial" w:eastAsia="Arial Unicode MS" w:hAnsi="Arial" w:cs="Arial"/>
          <w:color w:val="000000"/>
          <w:u w:color="000000"/>
          <w:bdr w:val="nil"/>
        </w:rPr>
        <w:t xml:space="preserve">Identification of any </w:t>
      </w:r>
      <w:r w:rsidR="008474EA">
        <w:rPr>
          <w:rFonts w:ascii="Arial" w:eastAsia="Arial Unicode MS" w:hAnsi="Arial" w:cs="Arial"/>
          <w:color w:val="000000"/>
          <w:u w:color="000000"/>
          <w:bdr w:val="nil"/>
        </w:rPr>
        <w:t>r</w:t>
      </w:r>
      <w:r w:rsidR="008474EA" w:rsidRPr="008474EA">
        <w:rPr>
          <w:rFonts w:ascii="Arial" w:eastAsia="Arial Unicode MS" w:hAnsi="Arial" w:cs="Arial"/>
          <w:color w:val="000000"/>
          <w:u w:color="000000"/>
          <w:bdr w:val="nil"/>
        </w:rPr>
        <w:t xml:space="preserve">espondent </w:t>
      </w:r>
      <w:r w:rsidRPr="008474EA">
        <w:rPr>
          <w:rFonts w:ascii="Arial" w:eastAsia="Arial Unicode MS" w:hAnsi="Arial" w:cs="Arial"/>
          <w:color w:val="000000"/>
          <w:u w:color="000000"/>
          <w:bdr w:val="nil"/>
        </w:rPr>
        <w:t xml:space="preserve">expectations regarding participation by the Agency in the activities </w:t>
      </w:r>
      <w:r w:rsidRPr="00495C10">
        <w:rPr>
          <w:rFonts w:ascii="Arial" w:eastAsia="Arial Unicode MS" w:hAnsi="Arial" w:cs="Arial"/>
          <w:color w:val="000000"/>
          <w:u w:color="000000"/>
          <w:bdr w:val="nil"/>
        </w:rPr>
        <w:t xml:space="preserve">stated in the implementation plan and dependencies </w:t>
      </w:r>
      <w:r w:rsidRPr="00D046B3">
        <w:rPr>
          <w:rFonts w:ascii="Arial" w:eastAsia="Arial Unicode MS" w:hAnsi="Arial" w:cs="Arial"/>
          <w:color w:val="000000"/>
          <w:u w:color="000000"/>
          <w:bdr w:val="nil"/>
        </w:rPr>
        <w:t>between these implementation activities; and</w:t>
      </w:r>
    </w:p>
    <w:p w14:paraId="45B68FC9" w14:textId="77777777" w:rsidR="009263D0" w:rsidRPr="00D046B3" w:rsidRDefault="009263D0"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172B12DC" w14:textId="606A7890" w:rsidR="00437213" w:rsidRPr="00495C10" w:rsidRDefault="00437213" w:rsidP="008B7D72">
      <w:pPr>
        <w:pStyle w:val="ListParagraph"/>
        <w:numPr>
          <w:ilvl w:val="0"/>
          <w:numId w:val="53"/>
        </w:numPr>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r w:rsidRPr="00D046B3">
        <w:rPr>
          <w:rFonts w:ascii="Arial" w:eastAsia="Arial Unicode MS" w:hAnsi="Arial" w:cs="Arial"/>
          <w:color w:val="000000"/>
          <w:u w:color="000000"/>
          <w:bdr w:val="nil"/>
        </w:rPr>
        <w:t xml:space="preserve">Identification of risks and barriers that may be encountered during the implementation phase and the </w:t>
      </w:r>
      <w:r w:rsidR="008474EA">
        <w:rPr>
          <w:rFonts w:ascii="Arial" w:eastAsia="Arial Unicode MS" w:hAnsi="Arial" w:cs="Arial"/>
          <w:color w:val="000000"/>
          <w:u w:color="000000"/>
          <w:bdr w:val="nil"/>
        </w:rPr>
        <w:t>r</w:t>
      </w:r>
      <w:r w:rsidR="008474EA" w:rsidRPr="008474EA">
        <w:rPr>
          <w:rFonts w:ascii="Arial" w:eastAsia="Arial Unicode MS" w:hAnsi="Arial" w:cs="Arial"/>
          <w:color w:val="000000"/>
          <w:u w:color="000000"/>
          <w:bdr w:val="nil"/>
        </w:rPr>
        <w:t xml:space="preserve">espondent’s </w:t>
      </w:r>
      <w:r w:rsidRPr="008474EA">
        <w:rPr>
          <w:rFonts w:ascii="Arial" w:eastAsia="Arial Unicode MS" w:hAnsi="Arial" w:cs="Arial"/>
          <w:color w:val="000000"/>
          <w:u w:color="000000"/>
          <w:bdr w:val="nil"/>
        </w:rPr>
        <w:t>approach to overcoming them.</w:t>
      </w:r>
    </w:p>
    <w:p w14:paraId="0E9A693B" w14:textId="77777777" w:rsidR="009263D0" w:rsidRPr="00D046B3" w:rsidRDefault="009263D0" w:rsidP="00B90DD9">
      <w:pPr>
        <w:pBdr>
          <w:top w:val="nil"/>
          <w:left w:val="nil"/>
          <w:bottom w:val="nil"/>
          <w:right w:val="nil"/>
          <w:between w:val="nil"/>
          <w:bar w:val="nil"/>
        </w:pBdr>
        <w:spacing w:after="0" w:line="240" w:lineRule="auto"/>
        <w:ind w:left="720"/>
        <w:jc w:val="both"/>
        <w:rPr>
          <w:rFonts w:ascii="Arial" w:eastAsia="Arial Bold" w:hAnsi="Arial" w:cs="Arial"/>
          <w:bdr w:val="nil"/>
        </w:rPr>
      </w:pPr>
    </w:p>
    <w:p w14:paraId="2E21D0DD" w14:textId="6FA01044" w:rsidR="00437213" w:rsidRPr="00495C10" w:rsidRDefault="00437213" w:rsidP="008B7D72">
      <w:pPr>
        <w:pStyle w:val="BodyTextIndent"/>
        <w:numPr>
          <w:ilvl w:val="0"/>
          <w:numId w:val="50"/>
        </w:numPr>
        <w:ind w:hanging="720"/>
        <w:rPr>
          <w:rFonts w:eastAsia="Arial Bold"/>
        </w:rPr>
      </w:pPr>
      <w:r w:rsidRPr="00D046B3">
        <w:rPr>
          <w:rFonts w:eastAsia="Arial Bold"/>
        </w:rPr>
        <w:t xml:space="preserve">A detailed description of staff to be assigned to the resulting </w:t>
      </w:r>
      <w:r w:rsidR="00413941">
        <w:rPr>
          <w:rFonts w:eastAsia="Arial Bold"/>
        </w:rPr>
        <w:t>C</w:t>
      </w:r>
      <w:r w:rsidR="00413941" w:rsidRPr="00413941">
        <w:rPr>
          <w:rFonts w:eastAsia="Arial Bold"/>
        </w:rPr>
        <w:t>ontract</w:t>
      </w:r>
      <w:r w:rsidRPr="00413941">
        <w:rPr>
          <w:rFonts w:eastAsia="Arial Bold"/>
        </w:rPr>
        <w:t>, including resumes, relevant experience, and certifications.</w:t>
      </w:r>
    </w:p>
    <w:p w14:paraId="03F5F1F0" w14:textId="77777777" w:rsidR="00437213" w:rsidRPr="00D046B3" w:rsidRDefault="00437213" w:rsidP="00B90DD9">
      <w:pPr>
        <w:spacing w:after="0" w:line="240" w:lineRule="auto"/>
        <w:jc w:val="both"/>
        <w:rPr>
          <w:rFonts w:ascii="Arial" w:eastAsia="Times New Roman" w:hAnsi="Arial" w:cs="Arial"/>
        </w:rPr>
      </w:pPr>
    </w:p>
    <w:p w14:paraId="0D4F2F0D" w14:textId="77777777" w:rsidR="00437213" w:rsidRPr="00D06B08" w:rsidRDefault="00437213" w:rsidP="00B90DD9">
      <w:pPr>
        <w:spacing w:after="0" w:line="240" w:lineRule="auto"/>
        <w:rPr>
          <w:rFonts w:ascii="Arial" w:hAnsi="Arial" w:cs="Arial"/>
          <w:b/>
          <w:color w:val="000000"/>
        </w:rPr>
      </w:pPr>
      <w:r w:rsidRPr="00D06B08">
        <w:rPr>
          <w:rFonts w:ascii="Arial" w:hAnsi="Arial" w:cs="Arial"/>
          <w:b/>
          <w:color w:val="000000"/>
        </w:rPr>
        <w:t>Response:</w:t>
      </w:r>
    </w:p>
    <w:p w14:paraId="31CCB54E" w14:textId="77777777" w:rsidR="00437213" w:rsidRDefault="00437213" w:rsidP="00B90DD9">
      <w:pPr>
        <w:spacing w:after="0" w:line="240" w:lineRule="auto"/>
        <w:jc w:val="both"/>
        <w:rPr>
          <w:rFonts w:ascii="Arial" w:eastAsia="Times New Roman" w:hAnsi="Arial" w:cs="Arial"/>
        </w:rPr>
      </w:pPr>
    </w:p>
    <w:p w14:paraId="155431ED" w14:textId="77777777" w:rsidR="00437213" w:rsidRDefault="00437213" w:rsidP="00B90DD9">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5A0C1A9A" w14:textId="77777777" w:rsidR="00437213" w:rsidRPr="00986730" w:rsidRDefault="00437213" w:rsidP="00B90DD9">
      <w:pPr>
        <w:spacing w:after="0" w:line="240" w:lineRule="auto"/>
        <w:jc w:val="both"/>
        <w:rPr>
          <w:rFonts w:ascii="Arial" w:eastAsia="Times New Roman" w:hAnsi="Arial" w:cs="Arial"/>
        </w:rPr>
      </w:pPr>
    </w:p>
    <w:p w14:paraId="1D65670E" w14:textId="77777777" w:rsidR="00437213" w:rsidRPr="00986730" w:rsidRDefault="00437213" w:rsidP="00B90DD9">
      <w:pPr>
        <w:spacing w:after="0" w:line="240" w:lineRule="auto"/>
        <w:jc w:val="both"/>
        <w:rPr>
          <w:rFonts w:ascii="Arial" w:eastAsia="Times New Roman" w:hAnsi="Arial" w:cs="Arial"/>
          <w:b/>
          <w:sz w:val="28"/>
        </w:rPr>
      </w:pPr>
      <w:r w:rsidRPr="008474EA">
        <w:rPr>
          <w:rFonts w:ascii="Arial" w:eastAsia="Times New Roman" w:hAnsi="Arial" w:cs="Arial"/>
          <w:b/>
          <w:sz w:val="28"/>
        </w:rPr>
        <w:t>Evaluation Criteria:</w:t>
      </w:r>
      <w:r w:rsidRPr="00986730">
        <w:rPr>
          <w:rFonts w:ascii="Arial" w:eastAsia="Times New Roman" w:hAnsi="Arial" w:cs="Arial"/>
          <w:b/>
          <w:sz w:val="28"/>
        </w:rPr>
        <w:t xml:space="preserve">  </w:t>
      </w:r>
    </w:p>
    <w:p w14:paraId="562F4725" w14:textId="77777777" w:rsidR="00437213" w:rsidRDefault="00437213" w:rsidP="00B90DD9">
      <w:pPr>
        <w:spacing w:after="0" w:line="240" w:lineRule="auto"/>
        <w:jc w:val="both"/>
        <w:rPr>
          <w:rFonts w:ascii="Arial" w:eastAsia="Times New Roman" w:hAnsi="Arial" w:cs="Arial"/>
        </w:rPr>
      </w:pPr>
    </w:p>
    <w:p w14:paraId="1E1255A2" w14:textId="4C487E46" w:rsidR="00437213" w:rsidRPr="0089568C" w:rsidRDefault="00437213" w:rsidP="00B90DD9">
      <w:pPr>
        <w:pStyle w:val="Body"/>
        <w:numPr>
          <w:ilvl w:val="0"/>
          <w:numId w:val="27"/>
        </w:numPr>
        <w:tabs>
          <w:tab w:val="clear" w:pos="360"/>
          <w:tab w:val="left"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E1227C">
        <w:rPr>
          <w:rFonts w:ascii="Arial" w:hAnsi="Arial" w:cs="Arial"/>
        </w:rPr>
        <w:t>r</w:t>
      </w:r>
      <w:r w:rsidR="00E1227C" w:rsidRPr="0089568C">
        <w:rPr>
          <w:rFonts w:ascii="Arial" w:hAnsi="Arial" w:cs="Arial"/>
        </w:rPr>
        <w:t>espondent</w:t>
      </w:r>
      <w:r w:rsidR="00E1227C" w:rsidRPr="0089568C">
        <w:rPr>
          <w:rFonts w:ascii="Arial" w:hAnsi="Arial" w:cs="Arial"/>
          <w:lang w:val="fr-FR"/>
        </w:rPr>
        <w:t>’</w:t>
      </w:r>
      <w:r w:rsidR="00E1227C" w:rsidRPr="0089568C">
        <w:rPr>
          <w:rFonts w:ascii="Arial" w:hAnsi="Arial" w:cs="Arial"/>
        </w:rPr>
        <w:t xml:space="preserve">s </w:t>
      </w:r>
      <w:r w:rsidRPr="0089568C">
        <w:rPr>
          <w:rFonts w:ascii="Arial" w:hAnsi="Arial" w:cs="Arial"/>
        </w:rPr>
        <w:t>capability to provide services required for the Program based on</w:t>
      </w:r>
      <w:r w:rsidR="00FE72DF">
        <w:rPr>
          <w:rFonts w:ascii="Arial" w:hAnsi="Arial" w:cs="Arial"/>
        </w:rPr>
        <w:t xml:space="preserve"> the description of</w:t>
      </w:r>
      <w:r w:rsidRPr="0089568C">
        <w:rPr>
          <w:rFonts w:ascii="Arial" w:hAnsi="Arial" w:cs="Arial"/>
        </w:rPr>
        <w:t xml:space="preserve"> its cumulative experience in the performance of current or</w:t>
      </w:r>
      <w:r w:rsidR="00644253">
        <w:rPr>
          <w:rFonts w:ascii="Arial" w:hAnsi="Arial" w:cs="Arial"/>
        </w:rPr>
        <w:t xml:space="preserve"> previous</w:t>
      </w:r>
      <w:r w:rsidR="00B5090C">
        <w:rPr>
          <w:rFonts w:ascii="Arial" w:hAnsi="Arial" w:cs="Arial"/>
        </w:rPr>
        <w:t xml:space="preserve"> c</w:t>
      </w:r>
      <w:r w:rsidRPr="0089568C">
        <w:rPr>
          <w:rFonts w:ascii="Arial" w:hAnsi="Arial" w:cs="Arial"/>
        </w:rPr>
        <w:t>ontracts for which it is/was the lead Vendor on any Projects that are similar in size, scope, and complexity as the services outlined in this solicitation.</w:t>
      </w:r>
      <w:r w:rsidR="00B5090C">
        <w:rPr>
          <w:rFonts w:ascii="Arial" w:hAnsi="Arial" w:cs="Arial"/>
        </w:rPr>
        <w:t xml:space="preserve"> </w:t>
      </w:r>
      <w:r w:rsidR="00331D1E">
        <w:rPr>
          <w:rFonts w:ascii="Arial" w:hAnsi="Arial" w:cs="Arial"/>
        </w:rPr>
        <w:tab/>
      </w:r>
    </w:p>
    <w:p w14:paraId="74F2FCDF" w14:textId="77777777" w:rsidR="007905F3" w:rsidRPr="00A069C3" w:rsidRDefault="007905F3" w:rsidP="00B90DD9">
      <w:pPr>
        <w:pStyle w:val="Body"/>
        <w:tabs>
          <w:tab w:val="left" w:pos="720"/>
        </w:tabs>
        <w:spacing w:after="0" w:line="240" w:lineRule="auto"/>
        <w:ind w:left="720" w:hanging="720"/>
        <w:jc w:val="both"/>
        <w:rPr>
          <w:rFonts w:ascii="Arial" w:eastAsia="Arial Bold" w:hAnsi="Arial" w:cs="Arial"/>
        </w:rPr>
      </w:pPr>
    </w:p>
    <w:p w14:paraId="406BF331" w14:textId="651468B6" w:rsidR="00437213" w:rsidRPr="0089568C" w:rsidRDefault="00437213" w:rsidP="008B7D72">
      <w:pPr>
        <w:pStyle w:val="Body"/>
        <w:numPr>
          <w:ilvl w:val="0"/>
          <w:numId w:val="27"/>
        </w:numPr>
        <w:tabs>
          <w:tab w:val="clear" w:pos="360"/>
          <w:tab w:val="left"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E1227C">
        <w:rPr>
          <w:rFonts w:ascii="Arial" w:hAnsi="Arial" w:cs="Arial"/>
        </w:rPr>
        <w:t>r</w:t>
      </w:r>
      <w:r w:rsidR="00E1227C" w:rsidRPr="0089568C">
        <w:rPr>
          <w:rFonts w:ascii="Arial" w:hAnsi="Arial" w:cs="Arial"/>
        </w:rPr>
        <w:t>espondent</w:t>
      </w:r>
      <w:r w:rsidR="00E1227C" w:rsidRPr="0089568C">
        <w:rPr>
          <w:rFonts w:ascii="Arial" w:hAnsi="Arial" w:cs="Arial"/>
          <w:lang w:val="fr-FR"/>
        </w:rPr>
        <w:t>’</w:t>
      </w:r>
      <w:r w:rsidR="00E1227C" w:rsidRPr="0089568C">
        <w:rPr>
          <w:rFonts w:ascii="Arial" w:hAnsi="Arial" w:cs="Arial"/>
        </w:rPr>
        <w:t xml:space="preserve">s </w:t>
      </w:r>
      <w:r w:rsidRPr="0089568C">
        <w:rPr>
          <w:rFonts w:ascii="Arial" w:hAnsi="Arial" w:cs="Arial"/>
        </w:rPr>
        <w:t xml:space="preserve">experience with providing federally mandated </w:t>
      </w:r>
      <w:r>
        <w:rPr>
          <w:rFonts w:ascii="Arial" w:hAnsi="Arial" w:cs="Arial"/>
        </w:rPr>
        <w:t xml:space="preserve">and optional </w:t>
      </w:r>
      <w:r w:rsidRPr="0089568C">
        <w:rPr>
          <w:rFonts w:ascii="Arial" w:hAnsi="Arial" w:cs="Arial"/>
        </w:rPr>
        <w:t xml:space="preserve">EQR-related activities, </w:t>
      </w:r>
      <w:r w:rsidRPr="002C178A">
        <w:rPr>
          <w:rFonts w:ascii="Arial" w:hAnsi="Arial" w:cs="Arial"/>
        </w:rPr>
        <w:t>as defined in 42 CFR 438.358</w:t>
      </w:r>
      <w:r>
        <w:rPr>
          <w:rFonts w:ascii="Arial" w:hAnsi="Arial" w:cs="Arial"/>
        </w:rPr>
        <w:t>.</w:t>
      </w:r>
      <w:r w:rsidRPr="002C178A">
        <w:rPr>
          <w:rFonts w:ascii="Arial" w:hAnsi="Arial" w:cs="Arial"/>
        </w:rPr>
        <w:t xml:space="preserve">  </w:t>
      </w:r>
    </w:p>
    <w:p w14:paraId="085D7E00" w14:textId="77777777" w:rsidR="00437213" w:rsidRPr="0089568C" w:rsidRDefault="00437213" w:rsidP="00B90DD9">
      <w:pPr>
        <w:pStyle w:val="Body"/>
        <w:tabs>
          <w:tab w:val="left" w:pos="720"/>
        </w:tabs>
        <w:spacing w:after="0" w:line="240" w:lineRule="auto"/>
        <w:ind w:left="720" w:hanging="720"/>
        <w:jc w:val="both"/>
        <w:rPr>
          <w:rFonts w:ascii="Arial" w:eastAsia="Arial Bold" w:hAnsi="Arial" w:cs="Arial"/>
        </w:rPr>
      </w:pPr>
    </w:p>
    <w:p w14:paraId="05B7840B" w14:textId="28C390B7" w:rsidR="00437213" w:rsidRPr="0089568C" w:rsidRDefault="00437213" w:rsidP="008B7D72">
      <w:pPr>
        <w:pStyle w:val="Body"/>
        <w:numPr>
          <w:ilvl w:val="0"/>
          <w:numId w:val="27"/>
        </w:numPr>
        <w:tabs>
          <w:tab w:val="clear" w:pos="360"/>
          <w:tab w:val="left"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E1227C">
        <w:rPr>
          <w:rFonts w:ascii="Arial" w:hAnsi="Arial" w:cs="Arial"/>
        </w:rPr>
        <w:t>r</w:t>
      </w:r>
      <w:r w:rsidR="00E1227C" w:rsidRPr="0089568C">
        <w:rPr>
          <w:rFonts w:ascii="Arial" w:hAnsi="Arial" w:cs="Arial"/>
        </w:rPr>
        <w:t>espondent</w:t>
      </w:r>
      <w:r w:rsidR="00E1227C" w:rsidRPr="0089568C">
        <w:rPr>
          <w:rFonts w:ascii="Arial" w:hAnsi="Arial" w:cs="Arial"/>
          <w:lang w:val="fr-FR"/>
        </w:rPr>
        <w:t>’</w:t>
      </w:r>
      <w:r w:rsidR="00E1227C" w:rsidRPr="0089568C">
        <w:rPr>
          <w:rFonts w:ascii="Arial" w:hAnsi="Arial" w:cs="Arial"/>
        </w:rPr>
        <w:t xml:space="preserve">s </w:t>
      </w:r>
      <w:r w:rsidRPr="0089568C">
        <w:rPr>
          <w:rFonts w:ascii="Arial" w:hAnsi="Arial" w:cs="Arial"/>
        </w:rPr>
        <w:t>relevant accreditations or certifications t</w:t>
      </w:r>
      <w:r>
        <w:rPr>
          <w:rFonts w:ascii="Arial" w:hAnsi="Arial" w:cs="Arial"/>
        </w:rPr>
        <w:t xml:space="preserve">hat the </w:t>
      </w:r>
      <w:r w:rsidR="00E1227C">
        <w:rPr>
          <w:rFonts w:ascii="Arial" w:hAnsi="Arial" w:cs="Arial"/>
        </w:rPr>
        <w:t xml:space="preserve">respondent </w:t>
      </w:r>
      <w:r>
        <w:rPr>
          <w:rFonts w:ascii="Arial" w:hAnsi="Arial" w:cs="Arial"/>
        </w:rPr>
        <w:t>has received.</w:t>
      </w:r>
      <w:r w:rsidRPr="0089568C">
        <w:rPr>
          <w:rFonts w:ascii="Arial" w:hAnsi="Arial" w:cs="Arial"/>
        </w:rPr>
        <w:t xml:space="preserve"> </w:t>
      </w:r>
    </w:p>
    <w:p w14:paraId="1FDAF012" w14:textId="77777777" w:rsidR="00437213" w:rsidRDefault="00437213" w:rsidP="00B90DD9">
      <w:pPr>
        <w:pStyle w:val="Body"/>
        <w:tabs>
          <w:tab w:val="left" w:pos="720"/>
        </w:tabs>
        <w:spacing w:after="0" w:line="240" w:lineRule="auto"/>
        <w:ind w:left="720" w:hanging="720"/>
        <w:jc w:val="both"/>
        <w:rPr>
          <w:rFonts w:ascii="Arial" w:eastAsia="Arial Bold" w:hAnsi="Arial" w:cs="Arial"/>
        </w:rPr>
      </w:pPr>
    </w:p>
    <w:p w14:paraId="2D38B0B1" w14:textId="719382C3" w:rsidR="00437213" w:rsidRPr="0089568C" w:rsidRDefault="00437213" w:rsidP="008B7D72">
      <w:pPr>
        <w:pStyle w:val="Body"/>
        <w:numPr>
          <w:ilvl w:val="0"/>
          <w:numId w:val="27"/>
        </w:numPr>
        <w:tabs>
          <w:tab w:val="clear" w:pos="360"/>
          <w:tab w:val="left" w:pos="720"/>
        </w:tabs>
        <w:spacing w:after="0" w:line="240" w:lineRule="auto"/>
        <w:ind w:left="720" w:hanging="720"/>
        <w:jc w:val="both"/>
        <w:rPr>
          <w:rFonts w:ascii="Arial" w:eastAsia="Arial Bold" w:hAnsi="Arial" w:cs="Arial"/>
        </w:rPr>
      </w:pPr>
      <w:r w:rsidRPr="0089568C">
        <w:rPr>
          <w:rFonts w:ascii="Arial" w:eastAsia="Arial Bold" w:hAnsi="Arial" w:cs="Arial"/>
        </w:rPr>
        <w:t xml:space="preserve">The adequacy of the </w:t>
      </w:r>
      <w:r w:rsidR="00413941">
        <w:rPr>
          <w:rFonts w:ascii="Arial" w:eastAsia="Arial Bold" w:hAnsi="Arial" w:cs="Arial"/>
        </w:rPr>
        <w:t>r</w:t>
      </w:r>
      <w:r w:rsidR="00413941" w:rsidRPr="0089568C">
        <w:rPr>
          <w:rFonts w:ascii="Arial" w:eastAsia="Arial Bold" w:hAnsi="Arial" w:cs="Arial"/>
        </w:rPr>
        <w:t xml:space="preserve">espondent’s </w:t>
      </w:r>
      <w:r w:rsidRPr="0089568C">
        <w:rPr>
          <w:rFonts w:ascii="Arial" w:eastAsia="Arial Bold" w:hAnsi="Arial" w:cs="Arial"/>
        </w:rPr>
        <w:t xml:space="preserve">previous innovative approaches implemented to reduce costs or improve the quality of care to Medicaid </w:t>
      </w:r>
      <w:r>
        <w:rPr>
          <w:rFonts w:ascii="Arial" w:eastAsia="Arial Bold" w:hAnsi="Arial" w:cs="Arial"/>
        </w:rPr>
        <w:t>enrollees.</w:t>
      </w:r>
    </w:p>
    <w:p w14:paraId="72DF3B15" w14:textId="77777777" w:rsidR="00437213" w:rsidRPr="0089568C" w:rsidRDefault="00437213" w:rsidP="00B90DD9">
      <w:pPr>
        <w:pStyle w:val="Body"/>
        <w:tabs>
          <w:tab w:val="left" w:pos="720"/>
        </w:tabs>
        <w:spacing w:after="0" w:line="240" w:lineRule="auto"/>
        <w:ind w:left="720" w:hanging="720"/>
        <w:jc w:val="both"/>
        <w:rPr>
          <w:rFonts w:ascii="Arial" w:eastAsia="Arial Bold" w:hAnsi="Arial" w:cs="Arial"/>
        </w:rPr>
      </w:pPr>
    </w:p>
    <w:p w14:paraId="78EA8B16" w14:textId="3C4A5627" w:rsidR="00437213" w:rsidRPr="00A069C3" w:rsidRDefault="00437213" w:rsidP="008B7D72">
      <w:pPr>
        <w:pStyle w:val="Body"/>
        <w:numPr>
          <w:ilvl w:val="0"/>
          <w:numId w:val="27"/>
        </w:numPr>
        <w:tabs>
          <w:tab w:val="clear" w:pos="360"/>
          <w:tab w:val="left" w:pos="720"/>
        </w:tabs>
        <w:spacing w:after="0" w:line="240" w:lineRule="auto"/>
        <w:ind w:left="720" w:hanging="720"/>
        <w:contextualSpacing/>
        <w:jc w:val="both"/>
        <w:rPr>
          <w:rFonts w:ascii="Arial" w:eastAsia="Arial Bold" w:hAnsi="Arial" w:cs="Arial"/>
        </w:rPr>
      </w:pPr>
      <w:r w:rsidRPr="0089568C">
        <w:rPr>
          <w:rFonts w:ascii="Arial" w:hAnsi="Arial" w:cs="Arial"/>
        </w:rPr>
        <w:t xml:space="preserve">The adequacy of the </w:t>
      </w:r>
      <w:r w:rsidR="00413941">
        <w:rPr>
          <w:rFonts w:ascii="Arial" w:hAnsi="Arial" w:cs="Arial"/>
        </w:rPr>
        <w:t>r</w:t>
      </w:r>
      <w:r w:rsidR="00413941" w:rsidRPr="0089568C">
        <w:rPr>
          <w:rFonts w:ascii="Arial" w:hAnsi="Arial" w:cs="Arial"/>
        </w:rPr>
        <w:t>espondent</w:t>
      </w:r>
      <w:r w:rsidR="00413941" w:rsidRPr="0089568C">
        <w:rPr>
          <w:rFonts w:ascii="Arial" w:hAnsi="Arial" w:cs="Arial"/>
          <w:lang w:val="fr-FR"/>
        </w:rPr>
        <w:t>’</w:t>
      </w:r>
      <w:r w:rsidR="00413941" w:rsidRPr="0089568C">
        <w:rPr>
          <w:rFonts w:ascii="Arial" w:hAnsi="Arial" w:cs="Arial"/>
        </w:rPr>
        <w:t xml:space="preserve">s </w:t>
      </w:r>
      <w:r w:rsidRPr="0089568C">
        <w:rPr>
          <w:rFonts w:ascii="Arial" w:hAnsi="Arial" w:cs="Arial"/>
        </w:rPr>
        <w:t xml:space="preserve">draft </w:t>
      </w:r>
      <w:r w:rsidR="00413941">
        <w:rPr>
          <w:rFonts w:ascii="Arial" w:hAnsi="Arial" w:cs="Arial"/>
        </w:rPr>
        <w:t xml:space="preserve">EQR </w:t>
      </w:r>
      <w:r w:rsidRPr="0089568C">
        <w:rPr>
          <w:rFonts w:ascii="Arial" w:hAnsi="Arial" w:cs="Arial"/>
        </w:rPr>
        <w:t>Implementation Plan</w:t>
      </w:r>
      <w:r w:rsidR="005933C0">
        <w:rPr>
          <w:rFonts w:ascii="Arial" w:hAnsi="Arial" w:cs="Arial"/>
        </w:rPr>
        <w:t xml:space="preserve"> including:</w:t>
      </w:r>
      <w:r w:rsidRPr="0089568C">
        <w:rPr>
          <w:rFonts w:ascii="Arial" w:hAnsi="Arial" w:cs="Arial"/>
        </w:rPr>
        <w:t xml:space="preserve"> </w:t>
      </w:r>
    </w:p>
    <w:p w14:paraId="3AA86ED1" w14:textId="77777777" w:rsidR="00607EF3" w:rsidRPr="00A069C3" w:rsidRDefault="00607EF3" w:rsidP="00B90DD9">
      <w:pPr>
        <w:pStyle w:val="Body"/>
        <w:tabs>
          <w:tab w:val="left" w:pos="720"/>
        </w:tabs>
        <w:spacing w:after="0" w:line="240" w:lineRule="auto"/>
        <w:ind w:left="720"/>
        <w:contextualSpacing/>
        <w:jc w:val="both"/>
        <w:rPr>
          <w:rFonts w:ascii="Arial" w:eastAsia="Arial Bold" w:hAnsi="Arial" w:cs="Arial"/>
        </w:rPr>
      </w:pPr>
    </w:p>
    <w:p w14:paraId="28851DBF" w14:textId="2383259D" w:rsidR="00607EF3" w:rsidRPr="00607EF3" w:rsidRDefault="00607EF3" w:rsidP="008B7D72">
      <w:pPr>
        <w:pStyle w:val="ListParagraph"/>
        <w:numPr>
          <w:ilvl w:val="0"/>
          <w:numId w:val="73"/>
        </w:numPr>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r w:rsidRPr="00607EF3">
        <w:rPr>
          <w:rFonts w:ascii="Arial" w:eastAsia="Arial Unicode MS" w:hAnsi="Arial" w:cs="Arial"/>
          <w:color w:val="000000"/>
          <w:u w:color="000000"/>
          <w:bdr w:val="nil"/>
        </w:rPr>
        <w:t xml:space="preserve">Deadlines and timeframes; </w:t>
      </w:r>
    </w:p>
    <w:p w14:paraId="15D2FC3C" w14:textId="77777777" w:rsidR="00607EF3" w:rsidRPr="00941682" w:rsidRDefault="00607EF3"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5A234716" w14:textId="77777777" w:rsidR="00607EF3" w:rsidRPr="00941682" w:rsidRDefault="00607EF3" w:rsidP="008B7D72">
      <w:pPr>
        <w:pStyle w:val="ListParagraph"/>
        <w:numPr>
          <w:ilvl w:val="0"/>
          <w:numId w:val="73"/>
        </w:numPr>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r w:rsidRPr="00941682">
        <w:rPr>
          <w:rFonts w:ascii="Arial" w:eastAsia="Arial Unicode MS" w:hAnsi="Arial" w:cs="Arial"/>
          <w:color w:val="000000"/>
          <w:u w:color="000000"/>
          <w:bdr w:val="nil"/>
        </w:rPr>
        <w:t>Staff responsible for each activity/step;</w:t>
      </w:r>
    </w:p>
    <w:p w14:paraId="166B072A" w14:textId="77777777" w:rsidR="00607EF3" w:rsidRPr="00941682" w:rsidRDefault="00607EF3"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22FE8684" w14:textId="0AD7DC3B" w:rsidR="00607EF3" w:rsidRPr="00941682" w:rsidRDefault="00607EF3" w:rsidP="008B7D72">
      <w:pPr>
        <w:pStyle w:val="ListParagraph"/>
        <w:numPr>
          <w:ilvl w:val="0"/>
          <w:numId w:val="73"/>
        </w:numPr>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r w:rsidRPr="00941682">
        <w:rPr>
          <w:rFonts w:ascii="Arial" w:eastAsia="Arial Unicode MS" w:hAnsi="Arial" w:cs="Arial"/>
          <w:color w:val="000000"/>
          <w:u w:color="000000"/>
          <w:bdr w:val="nil"/>
        </w:rPr>
        <w:t>Types of policies, procedures, and templates to be developed for the Florida EQR program;</w:t>
      </w:r>
    </w:p>
    <w:p w14:paraId="197B2888" w14:textId="77777777" w:rsidR="00607EF3" w:rsidRPr="00941682" w:rsidRDefault="00607EF3"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24CEB430" w14:textId="1628708B" w:rsidR="00607EF3" w:rsidRPr="00941682" w:rsidRDefault="00607EF3" w:rsidP="008B7D72">
      <w:pPr>
        <w:pStyle w:val="ListParagraph"/>
        <w:numPr>
          <w:ilvl w:val="0"/>
          <w:numId w:val="73"/>
        </w:numPr>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r w:rsidRPr="00941682">
        <w:rPr>
          <w:rFonts w:ascii="Arial" w:eastAsia="Arial Unicode MS" w:hAnsi="Arial" w:cs="Arial"/>
          <w:color w:val="000000"/>
          <w:u w:color="000000"/>
          <w:bdr w:val="nil"/>
        </w:rPr>
        <w:t xml:space="preserve">Identification of any </w:t>
      </w:r>
      <w:r w:rsidR="00413941">
        <w:rPr>
          <w:rFonts w:ascii="Arial" w:eastAsia="Arial Unicode MS" w:hAnsi="Arial" w:cs="Arial"/>
          <w:color w:val="000000"/>
          <w:u w:color="000000"/>
          <w:bdr w:val="nil"/>
        </w:rPr>
        <w:t>r</w:t>
      </w:r>
      <w:r w:rsidR="00413941" w:rsidRPr="00941682">
        <w:rPr>
          <w:rFonts w:ascii="Arial" w:eastAsia="Arial Unicode MS" w:hAnsi="Arial" w:cs="Arial"/>
          <w:color w:val="000000"/>
          <w:u w:color="000000"/>
          <w:bdr w:val="nil"/>
        </w:rPr>
        <w:t xml:space="preserve">espondent </w:t>
      </w:r>
      <w:r w:rsidRPr="00941682">
        <w:rPr>
          <w:rFonts w:ascii="Arial" w:eastAsia="Arial Unicode MS" w:hAnsi="Arial" w:cs="Arial"/>
          <w:color w:val="000000"/>
          <w:u w:color="000000"/>
          <w:bdr w:val="nil"/>
        </w:rPr>
        <w:t>expectations regarding participation by the Agency in the activities stated in the implementation plan and dependencies between these implementation activities; and</w:t>
      </w:r>
    </w:p>
    <w:p w14:paraId="28E3538E" w14:textId="77777777" w:rsidR="00607EF3" w:rsidRPr="00941682" w:rsidRDefault="00607EF3" w:rsidP="008B7D72">
      <w:pPr>
        <w:pStyle w:val="ListParagraph"/>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p>
    <w:p w14:paraId="34093851" w14:textId="28724550" w:rsidR="00607EF3" w:rsidRPr="00941682" w:rsidRDefault="00607EF3" w:rsidP="008B7D72">
      <w:pPr>
        <w:pStyle w:val="ListParagraph"/>
        <w:numPr>
          <w:ilvl w:val="0"/>
          <w:numId w:val="73"/>
        </w:numPr>
        <w:pBdr>
          <w:top w:val="nil"/>
          <w:left w:val="nil"/>
          <w:bottom w:val="nil"/>
          <w:right w:val="nil"/>
          <w:between w:val="nil"/>
          <w:bar w:val="nil"/>
        </w:pBdr>
        <w:spacing w:after="0" w:line="240" w:lineRule="auto"/>
        <w:ind w:left="1440" w:hanging="720"/>
        <w:jc w:val="both"/>
        <w:rPr>
          <w:rFonts w:ascii="Arial" w:eastAsia="Arial Bold" w:hAnsi="Arial" w:cs="Arial"/>
          <w:color w:val="000000"/>
          <w:u w:color="000000"/>
          <w:bdr w:val="nil"/>
        </w:rPr>
      </w:pPr>
      <w:r w:rsidRPr="00941682">
        <w:rPr>
          <w:rFonts w:ascii="Arial" w:eastAsia="Arial Unicode MS" w:hAnsi="Arial" w:cs="Arial"/>
          <w:color w:val="000000"/>
          <w:u w:color="000000"/>
          <w:bdr w:val="nil"/>
        </w:rPr>
        <w:t xml:space="preserve">Identification of risks and barriers that may be encountered during the implementation phase and the </w:t>
      </w:r>
      <w:r w:rsidR="00413941">
        <w:rPr>
          <w:rFonts w:ascii="Arial" w:eastAsia="Arial Unicode MS" w:hAnsi="Arial" w:cs="Arial"/>
          <w:color w:val="000000"/>
          <w:u w:color="000000"/>
          <w:bdr w:val="nil"/>
        </w:rPr>
        <w:t>r</w:t>
      </w:r>
      <w:r w:rsidR="00413941" w:rsidRPr="00941682">
        <w:rPr>
          <w:rFonts w:ascii="Arial" w:eastAsia="Arial Unicode MS" w:hAnsi="Arial" w:cs="Arial"/>
          <w:color w:val="000000"/>
          <w:u w:color="000000"/>
          <w:bdr w:val="nil"/>
        </w:rPr>
        <w:t xml:space="preserve">espondent’s </w:t>
      </w:r>
      <w:r w:rsidRPr="00941682">
        <w:rPr>
          <w:rFonts w:ascii="Arial" w:eastAsia="Arial Unicode MS" w:hAnsi="Arial" w:cs="Arial"/>
          <w:color w:val="000000"/>
          <w:u w:color="000000"/>
          <w:bdr w:val="nil"/>
        </w:rPr>
        <w:t>approach to overcoming them.</w:t>
      </w:r>
    </w:p>
    <w:p w14:paraId="58E6D1F0" w14:textId="77777777" w:rsidR="00437213" w:rsidRPr="001E5900" w:rsidRDefault="00437213" w:rsidP="00B90DD9">
      <w:pPr>
        <w:pStyle w:val="Body"/>
        <w:tabs>
          <w:tab w:val="left" w:pos="720"/>
        </w:tabs>
        <w:spacing w:after="0" w:line="240" w:lineRule="auto"/>
        <w:ind w:left="720" w:hanging="720"/>
        <w:contextualSpacing/>
        <w:jc w:val="both"/>
        <w:rPr>
          <w:rFonts w:ascii="Arial" w:eastAsia="Arial Bold" w:hAnsi="Arial" w:cs="Arial"/>
        </w:rPr>
      </w:pPr>
    </w:p>
    <w:p w14:paraId="2A10C346" w14:textId="3791F4EB" w:rsidR="00437213" w:rsidRPr="0089568C" w:rsidRDefault="00437213" w:rsidP="008B7D72">
      <w:pPr>
        <w:pStyle w:val="Body"/>
        <w:numPr>
          <w:ilvl w:val="0"/>
          <w:numId w:val="27"/>
        </w:numPr>
        <w:tabs>
          <w:tab w:val="clear" w:pos="360"/>
          <w:tab w:val="left" w:pos="720"/>
        </w:tabs>
        <w:spacing w:after="0" w:line="240" w:lineRule="auto"/>
        <w:ind w:left="720" w:hanging="720"/>
        <w:contextualSpacing/>
        <w:jc w:val="both"/>
        <w:rPr>
          <w:rFonts w:ascii="Arial" w:eastAsia="Arial Bold" w:hAnsi="Arial" w:cs="Arial"/>
        </w:rPr>
      </w:pPr>
      <w:r w:rsidRPr="0089568C">
        <w:rPr>
          <w:rFonts w:ascii="Arial" w:eastAsia="Arial Bold" w:hAnsi="Arial" w:cs="Arial"/>
        </w:rPr>
        <w:t xml:space="preserve">The adequacy of the </w:t>
      </w:r>
      <w:r w:rsidR="00413941">
        <w:rPr>
          <w:rFonts w:ascii="Arial" w:eastAsia="Arial Bold" w:hAnsi="Arial" w:cs="Arial"/>
        </w:rPr>
        <w:t>r</w:t>
      </w:r>
      <w:r w:rsidR="00413941" w:rsidRPr="0089568C">
        <w:rPr>
          <w:rFonts w:ascii="Arial" w:eastAsia="Arial Bold" w:hAnsi="Arial" w:cs="Arial"/>
        </w:rPr>
        <w:t xml:space="preserve">espondent’s </w:t>
      </w:r>
      <w:r w:rsidRPr="0089568C">
        <w:rPr>
          <w:rFonts w:ascii="Arial" w:eastAsia="Arial Bold" w:hAnsi="Arial" w:cs="Arial"/>
        </w:rPr>
        <w:t xml:space="preserve">proposed staff to be assigned to the resulting </w:t>
      </w:r>
      <w:r w:rsidR="00413941">
        <w:rPr>
          <w:rFonts w:ascii="Arial" w:eastAsia="Arial Bold" w:hAnsi="Arial" w:cs="Arial"/>
        </w:rPr>
        <w:t>C</w:t>
      </w:r>
      <w:r w:rsidR="00413941" w:rsidRPr="0089568C">
        <w:rPr>
          <w:rFonts w:ascii="Arial" w:eastAsia="Arial Bold" w:hAnsi="Arial" w:cs="Arial"/>
        </w:rPr>
        <w:t>ontract</w:t>
      </w:r>
      <w:r w:rsidRPr="0089568C">
        <w:rPr>
          <w:rFonts w:ascii="Arial" w:eastAsia="Arial Bold" w:hAnsi="Arial" w:cs="Arial"/>
        </w:rPr>
        <w:t>, including resumes</w:t>
      </w:r>
      <w:r>
        <w:rPr>
          <w:rFonts w:ascii="Arial" w:eastAsia="Arial Bold" w:hAnsi="Arial" w:cs="Arial"/>
        </w:rPr>
        <w:t>,</w:t>
      </w:r>
      <w:r w:rsidRPr="0089568C">
        <w:rPr>
          <w:rFonts w:ascii="Arial" w:eastAsia="Arial Bold" w:hAnsi="Arial" w:cs="Arial"/>
        </w:rPr>
        <w:t xml:space="preserve"> relevant experience</w:t>
      </w:r>
      <w:r>
        <w:rPr>
          <w:rFonts w:ascii="Arial" w:eastAsia="Arial Bold" w:hAnsi="Arial" w:cs="Arial"/>
        </w:rPr>
        <w:t>,</w:t>
      </w:r>
      <w:r w:rsidRPr="0089568C">
        <w:rPr>
          <w:rFonts w:ascii="Arial" w:eastAsia="Arial Bold" w:hAnsi="Arial" w:cs="Arial"/>
        </w:rPr>
        <w:t xml:space="preserve"> and certifications</w:t>
      </w:r>
      <w:r>
        <w:rPr>
          <w:rFonts w:ascii="Arial" w:eastAsia="Arial Bold" w:hAnsi="Arial" w:cs="Arial"/>
        </w:rPr>
        <w:t>.</w:t>
      </w:r>
    </w:p>
    <w:p w14:paraId="3A928632" w14:textId="77777777" w:rsidR="00437213" w:rsidRPr="00986730" w:rsidRDefault="00437213" w:rsidP="00B90DD9">
      <w:pPr>
        <w:spacing w:after="0" w:line="240" w:lineRule="auto"/>
        <w:jc w:val="both"/>
        <w:rPr>
          <w:rFonts w:ascii="Arial" w:eastAsia="Times New Roman" w:hAnsi="Arial" w:cs="Arial"/>
        </w:rPr>
      </w:pPr>
    </w:p>
    <w:p w14:paraId="2232FBAA" w14:textId="3F7A6E0E" w:rsidR="00437213" w:rsidRDefault="00437213" w:rsidP="00B90DD9">
      <w:pPr>
        <w:spacing w:after="0" w:line="240" w:lineRule="auto"/>
        <w:jc w:val="both"/>
        <w:rPr>
          <w:rFonts w:ascii="Arial" w:hAnsi="Arial" w:cs="Arial"/>
        </w:rPr>
      </w:pPr>
      <w:r w:rsidRPr="00986730">
        <w:rPr>
          <w:rFonts w:ascii="Arial" w:eastAsia="Times New Roman" w:hAnsi="Arial" w:cs="Arial"/>
          <w:b/>
        </w:rPr>
        <w:t>Score:</w:t>
      </w:r>
      <w:r w:rsidRPr="00986730">
        <w:rPr>
          <w:rFonts w:ascii="Arial" w:eastAsia="Times New Roman" w:hAnsi="Arial" w:cs="Arial"/>
        </w:rPr>
        <w:t xml:space="preserve">  </w:t>
      </w:r>
      <w:r w:rsidRPr="0089568C">
        <w:rPr>
          <w:rFonts w:ascii="Arial" w:hAnsi="Arial" w:cs="Arial"/>
        </w:rPr>
        <w:t xml:space="preserve">This Section is worth a maximum of </w:t>
      </w:r>
      <w:r w:rsidR="00607EF3">
        <w:rPr>
          <w:rFonts w:ascii="Arial" w:hAnsi="Arial" w:cs="Arial"/>
        </w:rPr>
        <w:t>5</w:t>
      </w:r>
      <w:r w:rsidR="007905F3">
        <w:rPr>
          <w:rFonts w:ascii="Arial" w:hAnsi="Arial" w:cs="Arial"/>
        </w:rPr>
        <w:t>0</w:t>
      </w:r>
      <w:r w:rsidRPr="0089568C">
        <w:rPr>
          <w:rFonts w:ascii="Arial" w:hAnsi="Arial" w:cs="Arial"/>
        </w:rPr>
        <w:t xml:space="preserve"> raw points with each of the above components being worth a maximum of 5 points each.</w:t>
      </w:r>
    </w:p>
    <w:p w14:paraId="6AB36E11" w14:textId="01424AEE" w:rsidR="00437213" w:rsidRPr="00437213" w:rsidRDefault="00644253" w:rsidP="00B90DD9">
      <w:pPr>
        <w:tabs>
          <w:tab w:val="left" w:pos="2424"/>
        </w:tabs>
        <w:spacing w:after="0" w:line="240" w:lineRule="auto"/>
        <w:contextualSpacing/>
        <w:jc w:val="both"/>
        <w:rPr>
          <w:rFonts w:ascii="Arial" w:eastAsia="MS Mincho" w:hAnsi="Arial" w:cs="Arial"/>
          <w:b/>
          <w:sz w:val="28"/>
          <w:szCs w:val="28"/>
          <w:highlight w:val="yellow"/>
          <w:u w:val="single"/>
        </w:rPr>
      </w:pPr>
      <w:r>
        <w:rPr>
          <w:rFonts w:ascii="Arial" w:hAnsi="Arial" w:cs="Arial"/>
        </w:rPr>
        <w:br w:type="page"/>
      </w:r>
      <w:r w:rsidR="00413941">
        <w:rPr>
          <w:rFonts w:ascii="Arial" w:eastAsia="MS Mincho" w:hAnsi="Arial" w:cs="Arial"/>
          <w:b/>
          <w:sz w:val="28"/>
          <w:szCs w:val="28"/>
          <w:u w:val="single"/>
        </w:rPr>
        <w:lastRenderedPageBreak/>
        <w:t>SRC# 5</w:t>
      </w:r>
      <w:r w:rsidR="00437213" w:rsidRPr="009F316A">
        <w:rPr>
          <w:rFonts w:ascii="Arial" w:eastAsia="MS Mincho" w:hAnsi="Arial" w:cs="Arial"/>
          <w:b/>
          <w:sz w:val="28"/>
          <w:szCs w:val="28"/>
          <w:u w:val="single"/>
        </w:rPr>
        <w:t>:</w:t>
      </w:r>
      <w:r>
        <w:rPr>
          <w:rFonts w:ascii="Arial" w:eastAsia="MS Mincho" w:hAnsi="Arial" w:cs="Arial"/>
          <w:b/>
          <w:sz w:val="28"/>
          <w:szCs w:val="28"/>
          <w:u w:val="single"/>
        </w:rPr>
        <w:t xml:space="preserve"> </w:t>
      </w:r>
      <w:r w:rsidR="00413941">
        <w:rPr>
          <w:rFonts w:ascii="Arial" w:eastAsia="MS Mincho" w:hAnsi="Arial" w:cs="Arial"/>
          <w:b/>
          <w:sz w:val="28"/>
          <w:szCs w:val="28"/>
          <w:u w:val="single"/>
        </w:rPr>
        <w:t xml:space="preserve"> </w:t>
      </w:r>
      <w:r w:rsidR="00437213" w:rsidRPr="00A069C3">
        <w:rPr>
          <w:rFonts w:ascii="Arial" w:eastAsia="MS Mincho" w:hAnsi="Arial" w:cs="Arial"/>
          <w:b/>
          <w:sz w:val="28"/>
          <w:szCs w:val="28"/>
          <w:u w:val="single"/>
        </w:rPr>
        <w:t>TECHNICAL</w:t>
      </w:r>
      <w:r w:rsidR="00437213" w:rsidRPr="00A069C3">
        <w:rPr>
          <w:rFonts w:ascii="Arial" w:eastAsia="MS Mincho" w:hAnsi="Arial" w:cs="Arial"/>
          <w:b/>
          <w:sz w:val="28"/>
          <w:szCs w:val="28"/>
          <w:u w:val="single"/>
          <w:lang w:val="pt-PT"/>
        </w:rPr>
        <w:t xml:space="preserve"> APPROACH TO </w:t>
      </w:r>
      <w:r w:rsidR="00437213" w:rsidRPr="00A069C3">
        <w:rPr>
          <w:rFonts w:ascii="Arial" w:eastAsia="MS Mincho" w:hAnsi="Arial" w:cs="Arial"/>
          <w:b/>
          <w:sz w:val="28"/>
          <w:szCs w:val="28"/>
          <w:u w:val="single"/>
        </w:rPr>
        <w:t xml:space="preserve">VALIDATION OF PERFORMANCE IMPROVEMENT PROJECTS UNDER PROTOCOL 3. </w:t>
      </w:r>
    </w:p>
    <w:p w14:paraId="528BBE4A" w14:textId="3A6CBF0E" w:rsidR="00437213" w:rsidRPr="000271A1" w:rsidRDefault="00437213" w:rsidP="00B90DD9">
      <w:pPr>
        <w:spacing w:after="0" w:line="240" w:lineRule="auto"/>
        <w:ind w:left="60"/>
        <w:contextualSpacing/>
        <w:rPr>
          <w:rFonts w:ascii="Arial" w:eastAsia="MS Mincho" w:hAnsi="Arial" w:cs="Arial"/>
          <w:b/>
          <w:sz w:val="28"/>
          <w:szCs w:val="28"/>
        </w:rPr>
      </w:pPr>
    </w:p>
    <w:p w14:paraId="18A376E2" w14:textId="7EBC29C0" w:rsidR="00437213" w:rsidRPr="00AF054F" w:rsidRDefault="00437213" w:rsidP="00B90DD9">
      <w:pPr>
        <w:pStyle w:val="Body"/>
        <w:spacing w:after="0" w:line="240" w:lineRule="auto"/>
        <w:jc w:val="both"/>
        <w:rPr>
          <w:rFonts w:ascii="Arial" w:eastAsia="Arial Bold" w:hAnsi="Arial" w:cs="Arial"/>
        </w:rPr>
      </w:pPr>
      <w:r w:rsidRPr="00AF054F">
        <w:rPr>
          <w:rFonts w:ascii="Arial" w:hAnsi="Arial" w:cs="Arial"/>
        </w:rPr>
        <w:t>T</w:t>
      </w:r>
      <w:r>
        <w:rPr>
          <w:rFonts w:ascii="Arial" w:hAnsi="Arial" w:cs="Arial"/>
        </w:rPr>
        <w:t xml:space="preserve">he </w:t>
      </w:r>
      <w:r w:rsidR="00413941">
        <w:rPr>
          <w:rFonts w:ascii="Arial" w:hAnsi="Arial" w:cs="Arial"/>
        </w:rPr>
        <w:t xml:space="preserve">respondent </w:t>
      </w:r>
      <w:r>
        <w:rPr>
          <w:rFonts w:ascii="Arial" w:hAnsi="Arial" w:cs="Arial"/>
        </w:rPr>
        <w:t>shall describe it</w:t>
      </w:r>
      <w:r w:rsidRPr="00AF054F">
        <w:rPr>
          <w:rFonts w:ascii="Arial" w:hAnsi="Arial" w:cs="Arial"/>
        </w:rPr>
        <w:t xml:space="preserve">s capability to meet the requirements of the validation of performance improvement projects (PIPs) under EQR Protocol 3 and the services described within </w:t>
      </w:r>
      <w:r w:rsidR="00B25C9F" w:rsidRPr="008B7D72">
        <w:rPr>
          <w:rFonts w:ascii="Arial" w:hAnsi="Arial" w:cs="Arial"/>
          <w:b/>
        </w:rPr>
        <w:t>Attachment B</w:t>
      </w:r>
      <w:r w:rsidR="00B25C9F" w:rsidRPr="00D92B56">
        <w:rPr>
          <w:rFonts w:ascii="Arial" w:hAnsi="Arial" w:cs="Arial"/>
        </w:rPr>
        <w:t xml:space="preserve">, Scope of Services, </w:t>
      </w:r>
      <w:r w:rsidR="00B25C9F" w:rsidRPr="008B7D72">
        <w:rPr>
          <w:rFonts w:ascii="Arial" w:hAnsi="Arial" w:cs="Arial"/>
          <w:b/>
        </w:rPr>
        <w:t>Section II.</w:t>
      </w:r>
      <w:r w:rsidR="00B25C9F" w:rsidRPr="00535E94">
        <w:rPr>
          <w:rFonts w:ascii="Arial" w:hAnsi="Arial" w:cs="Arial"/>
        </w:rPr>
        <w:t>,</w:t>
      </w:r>
      <w:r w:rsidR="00B25C9F">
        <w:rPr>
          <w:rFonts w:ascii="Arial" w:hAnsi="Arial" w:cs="Arial"/>
        </w:rPr>
        <w:t xml:space="preserve"> Manner of Service(s) Provision, </w:t>
      </w:r>
      <w:r w:rsidR="00B25C9F" w:rsidRPr="008B7D72">
        <w:rPr>
          <w:rFonts w:ascii="Arial" w:hAnsi="Arial" w:cs="Arial"/>
          <w:b/>
        </w:rPr>
        <w:t>Sub-Section B.</w:t>
      </w:r>
      <w:r w:rsidR="00413941">
        <w:rPr>
          <w:rFonts w:ascii="Arial" w:hAnsi="Arial" w:cs="Arial"/>
        </w:rPr>
        <w:t>,</w:t>
      </w:r>
      <w:r w:rsidR="00B25C9F">
        <w:rPr>
          <w:rFonts w:ascii="Arial" w:hAnsi="Arial" w:cs="Arial"/>
        </w:rPr>
        <w:t xml:space="preserve"> </w:t>
      </w:r>
      <w:r w:rsidR="00B25C9F" w:rsidRPr="00535E94">
        <w:rPr>
          <w:rFonts w:ascii="Arial" w:hAnsi="Arial" w:cs="Arial"/>
        </w:rPr>
        <w:t xml:space="preserve">Services Provided by the Vendor, </w:t>
      </w:r>
      <w:r w:rsidR="00B25C9F" w:rsidRPr="008B7D72">
        <w:rPr>
          <w:rFonts w:ascii="Arial" w:hAnsi="Arial" w:cs="Arial"/>
          <w:b/>
        </w:rPr>
        <w:t>Item 2.</w:t>
      </w:r>
      <w:r w:rsidR="00B25C9F" w:rsidRPr="00535E94">
        <w:rPr>
          <w:rFonts w:ascii="Arial" w:hAnsi="Arial" w:cs="Arial"/>
        </w:rPr>
        <w:t xml:space="preserve">, Category A: </w:t>
      </w:r>
      <w:r w:rsidR="00413941">
        <w:rPr>
          <w:rFonts w:ascii="Arial" w:hAnsi="Arial" w:cs="Arial"/>
        </w:rPr>
        <w:t xml:space="preserve"> </w:t>
      </w:r>
      <w:r w:rsidR="00B25C9F" w:rsidRPr="00535E94">
        <w:rPr>
          <w:rFonts w:ascii="Arial" w:hAnsi="Arial" w:cs="Arial"/>
        </w:rPr>
        <w:t>Validation of Performance Improvement Projects</w:t>
      </w:r>
      <w:r w:rsidRPr="00AF054F">
        <w:rPr>
          <w:rFonts w:ascii="Arial" w:hAnsi="Arial" w:cs="Arial"/>
        </w:rPr>
        <w:t xml:space="preserve">. </w:t>
      </w:r>
      <w:r w:rsidR="00B5090C">
        <w:rPr>
          <w:rFonts w:ascii="Arial" w:hAnsi="Arial" w:cs="Arial"/>
        </w:rPr>
        <w:t>At a minimum, the description shall incl</w:t>
      </w:r>
      <w:r w:rsidR="00A950EB">
        <w:rPr>
          <w:rFonts w:ascii="Arial" w:hAnsi="Arial" w:cs="Arial"/>
        </w:rPr>
        <w:t>ude:</w:t>
      </w:r>
      <w:r w:rsidRPr="00AF054F">
        <w:rPr>
          <w:rFonts w:ascii="Arial" w:hAnsi="Arial" w:cs="Arial"/>
        </w:rPr>
        <w:t xml:space="preserve"> </w:t>
      </w:r>
    </w:p>
    <w:p w14:paraId="52147186" w14:textId="77777777" w:rsidR="00437213" w:rsidRPr="0089568C" w:rsidRDefault="00437213" w:rsidP="00B90DD9">
      <w:pPr>
        <w:pStyle w:val="Default"/>
        <w:tabs>
          <w:tab w:val="left" w:pos="1440"/>
          <w:tab w:val="left" w:pos="4410"/>
        </w:tabs>
        <w:ind w:firstLine="4410"/>
        <w:jc w:val="both"/>
        <w:rPr>
          <w:rFonts w:eastAsia="Arial Bold"/>
          <w:sz w:val="22"/>
          <w:szCs w:val="22"/>
        </w:rPr>
      </w:pPr>
    </w:p>
    <w:p w14:paraId="3781F3B0" w14:textId="2F4F87CE" w:rsidR="00490355" w:rsidRDefault="00437213" w:rsidP="00B90DD9">
      <w:pPr>
        <w:pStyle w:val="Default"/>
        <w:numPr>
          <w:ilvl w:val="0"/>
          <w:numId w:val="56"/>
        </w:numPr>
        <w:pBdr>
          <w:top w:val="nil"/>
          <w:left w:val="nil"/>
          <w:bottom w:val="nil"/>
          <w:right w:val="nil"/>
          <w:between w:val="nil"/>
          <w:bar w:val="nil"/>
        </w:pBdr>
        <w:tabs>
          <w:tab w:val="left" w:pos="1440"/>
        </w:tabs>
        <w:autoSpaceDE/>
        <w:autoSpaceDN/>
        <w:adjustRightInd/>
        <w:ind w:hanging="720"/>
        <w:jc w:val="both"/>
        <w:rPr>
          <w:rFonts w:eastAsia="Arial Bold"/>
          <w:sz w:val="22"/>
          <w:szCs w:val="22"/>
        </w:rPr>
      </w:pPr>
      <w:r w:rsidRPr="0089568C">
        <w:rPr>
          <w:sz w:val="22"/>
          <w:szCs w:val="22"/>
        </w:rPr>
        <w:t xml:space="preserve">A description of the </w:t>
      </w:r>
      <w:r w:rsidR="00413941">
        <w:rPr>
          <w:sz w:val="22"/>
          <w:szCs w:val="22"/>
        </w:rPr>
        <w:t>r</w:t>
      </w:r>
      <w:r w:rsidR="00413941" w:rsidRPr="0089568C">
        <w:rPr>
          <w:sz w:val="22"/>
          <w:szCs w:val="22"/>
        </w:rPr>
        <w:t xml:space="preserve">espondent’s </w:t>
      </w:r>
      <w:r w:rsidRPr="0089568C">
        <w:rPr>
          <w:sz w:val="22"/>
          <w:szCs w:val="22"/>
        </w:rPr>
        <w:t xml:space="preserve">experience with both </w:t>
      </w:r>
      <w:r w:rsidR="00220A4F">
        <w:rPr>
          <w:sz w:val="22"/>
          <w:szCs w:val="22"/>
        </w:rPr>
        <w:t xml:space="preserve">a </w:t>
      </w:r>
      <w:r w:rsidR="00F00C5F" w:rsidRPr="00F00C5F">
        <w:rPr>
          <w:sz w:val="22"/>
          <w:szCs w:val="22"/>
        </w:rPr>
        <w:t xml:space="preserve">traditional PIP cycle </w:t>
      </w:r>
      <w:r w:rsidR="00F00C5F">
        <w:rPr>
          <w:sz w:val="22"/>
          <w:szCs w:val="22"/>
        </w:rPr>
        <w:t xml:space="preserve">and </w:t>
      </w:r>
      <w:r w:rsidR="00220A4F">
        <w:rPr>
          <w:sz w:val="22"/>
          <w:szCs w:val="22"/>
        </w:rPr>
        <w:t xml:space="preserve">a rapid PIP cycle (or </w:t>
      </w:r>
      <w:r w:rsidR="00F06174">
        <w:rPr>
          <w:sz w:val="22"/>
          <w:szCs w:val="22"/>
        </w:rPr>
        <w:t>similarly expedited PIP cycle</w:t>
      </w:r>
      <w:r w:rsidR="00F00C5F">
        <w:rPr>
          <w:sz w:val="22"/>
          <w:szCs w:val="22"/>
        </w:rPr>
        <w:t>)</w:t>
      </w:r>
      <w:r w:rsidRPr="0089568C">
        <w:rPr>
          <w:sz w:val="22"/>
          <w:szCs w:val="22"/>
        </w:rPr>
        <w:t>, including les</w:t>
      </w:r>
      <w:r>
        <w:rPr>
          <w:sz w:val="22"/>
          <w:szCs w:val="22"/>
        </w:rPr>
        <w:t>sons learned and best practices.</w:t>
      </w:r>
      <w:r w:rsidRPr="0089568C">
        <w:rPr>
          <w:sz w:val="22"/>
          <w:szCs w:val="22"/>
        </w:rPr>
        <w:t xml:space="preserve"> </w:t>
      </w:r>
      <w:r w:rsidR="00F06174">
        <w:rPr>
          <w:sz w:val="22"/>
          <w:szCs w:val="22"/>
        </w:rPr>
        <w:t>The Agency's current approach is the traditional PIP process, which involves an average 3-year improvement cycle. A rapid cycle (or similarly expedited PIP cycle)</w:t>
      </w:r>
      <w:r w:rsidR="00A26CCF">
        <w:rPr>
          <w:sz w:val="22"/>
          <w:szCs w:val="22"/>
        </w:rPr>
        <w:t xml:space="preserve"> </w:t>
      </w:r>
      <w:r w:rsidR="00220A4F">
        <w:rPr>
          <w:sz w:val="22"/>
          <w:szCs w:val="22"/>
        </w:rPr>
        <w:t xml:space="preserve">approach </w:t>
      </w:r>
      <w:r w:rsidR="00F06174">
        <w:rPr>
          <w:sz w:val="22"/>
          <w:szCs w:val="22"/>
        </w:rPr>
        <w:t xml:space="preserve">would </w:t>
      </w:r>
      <w:r w:rsidR="004B15C5">
        <w:rPr>
          <w:sz w:val="22"/>
          <w:szCs w:val="22"/>
        </w:rPr>
        <w:t>involve</w:t>
      </w:r>
      <w:r w:rsidR="00F06174">
        <w:rPr>
          <w:sz w:val="22"/>
          <w:szCs w:val="22"/>
        </w:rPr>
        <w:t xml:space="preserve"> a shorter</w:t>
      </w:r>
      <w:r w:rsidR="00A26CCF">
        <w:rPr>
          <w:sz w:val="22"/>
          <w:szCs w:val="22"/>
        </w:rPr>
        <w:t xml:space="preserve"> improvement</w:t>
      </w:r>
      <w:r w:rsidR="00F06174">
        <w:rPr>
          <w:sz w:val="22"/>
          <w:szCs w:val="22"/>
        </w:rPr>
        <w:t xml:space="preserve"> cycle (approximately 18 months</w:t>
      </w:r>
      <w:proofErr w:type="gramStart"/>
      <w:r w:rsidR="00A26CCF">
        <w:rPr>
          <w:sz w:val="22"/>
          <w:szCs w:val="22"/>
        </w:rPr>
        <w:t>)</w:t>
      </w:r>
      <w:r w:rsidR="00FA7823">
        <w:rPr>
          <w:sz w:val="22"/>
          <w:szCs w:val="22"/>
        </w:rPr>
        <w:t>,and</w:t>
      </w:r>
      <w:proofErr w:type="gramEnd"/>
      <w:r w:rsidR="00FA7823">
        <w:rPr>
          <w:sz w:val="22"/>
          <w:szCs w:val="22"/>
        </w:rPr>
        <w:t xml:space="preserve"> will validate</w:t>
      </w:r>
      <w:r w:rsidR="004B15C5">
        <w:rPr>
          <w:sz w:val="22"/>
          <w:szCs w:val="22"/>
        </w:rPr>
        <w:t xml:space="preserve"> whether or not an intervention works more quickly</w:t>
      </w:r>
      <w:r w:rsidR="00F06174">
        <w:rPr>
          <w:sz w:val="22"/>
          <w:szCs w:val="22"/>
        </w:rPr>
        <w:t xml:space="preserve">.  </w:t>
      </w:r>
    </w:p>
    <w:p w14:paraId="3B0BEAC2" w14:textId="77777777" w:rsidR="00490355" w:rsidRDefault="00490355" w:rsidP="00B90DD9">
      <w:pPr>
        <w:pStyle w:val="Default"/>
        <w:pBdr>
          <w:top w:val="nil"/>
          <w:left w:val="nil"/>
          <w:bottom w:val="nil"/>
          <w:right w:val="nil"/>
          <w:between w:val="nil"/>
          <w:bar w:val="nil"/>
        </w:pBdr>
        <w:tabs>
          <w:tab w:val="left" w:pos="1440"/>
        </w:tabs>
        <w:autoSpaceDE/>
        <w:autoSpaceDN/>
        <w:adjustRightInd/>
        <w:ind w:left="720" w:hanging="720"/>
        <w:jc w:val="both"/>
        <w:rPr>
          <w:rFonts w:eastAsia="Arial Bold"/>
          <w:sz w:val="22"/>
          <w:szCs w:val="22"/>
        </w:rPr>
      </w:pPr>
    </w:p>
    <w:p w14:paraId="6F912124" w14:textId="1919BF68" w:rsidR="00490355" w:rsidRDefault="00437213" w:rsidP="00B90DD9">
      <w:pPr>
        <w:pStyle w:val="Default"/>
        <w:numPr>
          <w:ilvl w:val="0"/>
          <w:numId w:val="56"/>
        </w:numPr>
        <w:pBdr>
          <w:top w:val="nil"/>
          <w:left w:val="nil"/>
          <w:bottom w:val="nil"/>
          <w:right w:val="nil"/>
          <w:between w:val="nil"/>
          <w:bar w:val="nil"/>
        </w:pBdr>
        <w:tabs>
          <w:tab w:val="left" w:pos="1440"/>
        </w:tabs>
        <w:autoSpaceDE/>
        <w:autoSpaceDN/>
        <w:adjustRightInd/>
        <w:ind w:hanging="720"/>
        <w:jc w:val="both"/>
        <w:rPr>
          <w:rFonts w:eastAsia="Arial Bold"/>
          <w:sz w:val="22"/>
          <w:szCs w:val="22"/>
        </w:rPr>
      </w:pPr>
      <w:r w:rsidRPr="00490355">
        <w:rPr>
          <w:sz w:val="22"/>
          <w:szCs w:val="22"/>
        </w:rPr>
        <w:t xml:space="preserve">A description of the </w:t>
      </w:r>
      <w:r w:rsidR="00413941">
        <w:rPr>
          <w:sz w:val="22"/>
          <w:szCs w:val="22"/>
        </w:rPr>
        <w:t>r</w:t>
      </w:r>
      <w:r w:rsidR="00413941" w:rsidRPr="00490355">
        <w:rPr>
          <w:sz w:val="22"/>
          <w:szCs w:val="22"/>
        </w:rPr>
        <w:t xml:space="preserve">espondent’s </w:t>
      </w:r>
      <w:r w:rsidR="00503295">
        <w:rPr>
          <w:sz w:val="22"/>
          <w:szCs w:val="22"/>
        </w:rPr>
        <w:t>approach for</w:t>
      </w:r>
      <w:r w:rsidRPr="00490355">
        <w:rPr>
          <w:sz w:val="22"/>
          <w:szCs w:val="22"/>
        </w:rPr>
        <w:t xml:space="preserve"> developin</w:t>
      </w:r>
      <w:r w:rsidR="00503295">
        <w:rPr>
          <w:sz w:val="22"/>
          <w:szCs w:val="22"/>
        </w:rPr>
        <w:t>g, implementing, and managing an expedited PIP cycle</w:t>
      </w:r>
      <w:r w:rsidRPr="00490355">
        <w:rPr>
          <w:sz w:val="22"/>
          <w:szCs w:val="22"/>
        </w:rPr>
        <w:t>, including a reporting schedule.</w:t>
      </w:r>
    </w:p>
    <w:p w14:paraId="74DB9906" w14:textId="77777777" w:rsidR="00490355" w:rsidRDefault="00490355" w:rsidP="00B90DD9">
      <w:pPr>
        <w:pStyle w:val="Default"/>
        <w:pBdr>
          <w:top w:val="nil"/>
          <w:left w:val="nil"/>
          <w:bottom w:val="nil"/>
          <w:right w:val="nil"/>
          <w:between w:val="nil"/>
          <w:bar w:val="nil"/>
        </w:pBdr>
        <w:tabs>
          <w:tab w:val="left" w:pos="1440"/>
        </w:tabs>
        <w:autoSpaceDE/>
        <w:autoSpaceDN/>
        <w:adjustRightInd/>
        <w:ind w:left="720" w:hanging="720"/>
        <w:jc w:val="both"/>
        <w:rPr>
          <w:rFonts w:eastAsia="Arial Bold"/>
          <w:sz w:val="22"/>
          <w:szCs w:val="22"/>
        </w:rPr>
      </w:pPr>
    </w:p>
    <w:p w14:paraId="6EB018F9" w14:textId="77777777" w:rsidR="00413941" w:rsidRPr="008B7D72" w:rsidRDefault="00437213" w:rsidP="00B90DD9">
      <w:pPr>
        <w:pStyle w:val="Default"/>
        <w:numPr>
          <w:ilvl w:val="0"/>
          <w:numId w:val="56"/>
        </w:numPr>
        <w:pBdr>
          <w:top w:val="nil"/>
          <w:left w:val="nil"/>
          <w:bottom w:val="nil"/>
          <w:right w:val="nil"/>
          <w:between w:val="nil"/>
          <w:bar w:val="nil"/>
        </w:pBdr>
        <w:tabs>
          <w:tab w:val="left" w:pos="1440"/>
        </w:tabs>
        <w:autoSpaceDE/>
        <w:autoSpaceDN/>
        <w:adjustRightInd/>
        <w:ind w:hanging="720"/>
        <w:jc w:val="both"/>
        <w:rPr>
          <w:rFonts w:eastAsia="Arial Bold"/>
          <w:sz w:val="22"/>
          <w:szCs w:val="22"/>
        </w:rPr>
      </w:pPr>
      <w:bookmarkStart w:id="2" w:name="_Hlk23335938"/>
      <w:r w:rsidRPr="00490355">
        <w:rPr>
          <w:sz w:val="22"/>
          <w:szCs w:val="22"/>
        </w:rPr>
        <w:t xml:space="preserve">A draft transition plan to move the Agency staff and its health plans from a traditional PIP process to a more streamlined PIP process to include, at a minimum, the following: </w:t>
      </w:r>
    </w:p>
    <w:p w14:paraId="0A339602" w14:textId="77777777" w:rsidR="00413941" w:rsidRPr="008B7D72" w:rsidRDefault="00413941" w:rsidP="008B7D72">
      <w:pPr>
        <w:pStyle w:val="Default"/>
        <w:pBdr>
          <w:top w:val="nil"/>
          <w:left w:val="nil"/>
          <w:bottom w:val="nil"/>
          <w:right w:val="nil"/>
          <w:between w:val="nil"/>
          <w:bar w:val="nil"/>
        </w:pBdr>
        <w:tabs>
          <w:tab w:val="left" w:pos="1440"/>
        </w:tabs>
        <w:autoSpaceDE/>
        <w:autoSpaceDN/>
        <w:adjustRightInd/>
        <w:ind w:left="720"/>
        <w:jc w:val="both"/>
        <w:rPr>
          <w:rFonts w:eastAsia="Arial Bold"/>
          <w:sz w:val="22"/>
          <w:szCs w:val="22"/>
        </w:rPr>
      </w:pPr>
    </w:p>
    <w:p w14:paraId="4E5E47CD" w14:textId="61EB54F0" w:rsidR="00413941" w:rsidRPr="008B7D72" w:rsidRDefault="00437213" w:rsidP="008B7D72">
      <w:pPr>
        <w:pStyle w:val="Default"/>
        <w:numPr>
          <w:ilvl w:val="0"/>
          <w:numId w:val="79"/>
        </w:numPr>
        <w:pBdr>
          <w:top w:val="nil"/>
          <w:left w:val="nil"/>
          <w:bottom w:val="nil"/>
          <w:right w:val="nil"/>
          <w:between w:val="nil"/>
          <w:bar w:val="nil"/>
        </w:pBdr>
        <w:tabs>
          <w:tab w:val="left" w:pos="1440"/>
        </w:tabs>
        <w:autoSpaceDE/>
        <w:autoSpaceDN/>
        <w:adjustRightInd/>
        <w:ind w:left="1440" w:hanging="720"/>
        <w:jc w:val="both"/>
        <w:rPr>
          <w:rFonts w:eastAsia="Arial Bold"/>
          <w:sz w:val="22"/>
          <w:szCs w:val="22"/>
        </w:rPr>
      </w:pPr>
      <w:r w:rsidRPr="00490355">
        <w:rPr>
          <w:sz w:val="22"/>
          <w:szCs w:val="22"/>
        </w:rPr>
        <w:t>timeline</w:t>
      </w:r>
      <w:r w:rsidR="00495C10">
        <w:rPr>
          <w:sz w:val="22"/>
          <w:szCs w:val="22"/>
        </w:rPr>
        <w:t>;</w:t>
      </w:r>
      <w:r w:rsidR="00495C10" w:rsidRPr="00490355">
        <w:rPr>
          <w:sz w:val="22"/>
          <w:szCs w:val="22"/>
        </w:rPr>
        <w:t xml:space="preserve"> </w:t>
      </w:r>
    </w:p>
    <w:p w14:paraId="0C3AA10D" w14:textId="1C265A6D" w:rsidR="00413941" w:rsidRPr="008B7D72" w:rsidRDefault="00437213" w:rsidP="008B7D72">
      <w:pPr>
        <w:pStyle w:val="Default"/>
        <w:numPr>
          <w:ilvl w:val="0"/>
          <w:numId w:val="79"/>
        </w:numPr>
        <w:pBdr>
          <w:top w:val="nil"/>
          <w:left w:val="nil"/>
          <w:bottom w:val="nil"/>
          <w:right w:val="nil"/>
          <w:between w:val="nil"/>
          <w:bar w:val="nil"/>
        </w:pBdr>
        <w:tabs>
          <w:tab w:val="left" w:pos="1440"/>
        </w:tabs>
        <w:autoSpaceDE/>
        <w:autoSpaceDN/>
        <w:adjustRightInd/>
        <w:ind w:left="1440" w:hanging="720"/>
        <w:jc w:val="both"/>
        <w:rPr>
          <w:rFonts w:eastAsia="Arial Bold"/>
          <w:sz w:val="22"/>
          <w:szCs w:val="22"/>
        </w:rPr>
      </w:pPr>
      <w:r w:rsidRPr="00490355">
        <w:rPr>
          <w:sz w:val="22"/>
          <w:szCs w:val="22"/>
        </w:rPr>
        <w:t>communication and training needs</w:t>
      </w:r>
      <w:r w:rsidR="00495C10">
        <w:rPr>
          <w:sz w:val="22"/>
          <w:szCs w:val="22"/>
        </w:rPr>
        <w:t>;</w:t>
      </w:r>
      <w:r w:rsidRPr="00490355">
        <w:rPr>
          <w:sz w:val="22"/>
          <w:szCs w:val="22"/>
        </w:rPr>
        <w:t xml:space="preserve"> </w:t>
      </w:r>
    </w:p>
    <w:p w14:paraId="11EB5D3A" w14:textId="0667B5E8" w:rsidR="00495C10" w:rsidRPr="008B7D72" w:rsidRDefault="00437213" w:rsidP="008B7D72">
      <w:pPr>
        <w:pStyle w:val="Default"/>
        <w:numPr>
          <w:ilvl w:val="0"/>
          <w:numId w:val="79"/>
        </w:numPr>
        <w:pBdr>
          <w:top w:val="nil"/>
          <w:left w:val="nil"/>
          <w:bottom w:val="nil"/>
          <w:right w:val="nil"/>
          <w:between w:val="nil"/>
          <w:bar w:val="nil"/>
        </w:pBdr>
        <w:tabs>
          <w:tab w:val="left" w:pos="1440"/>
        </w:tabs>
        <w:autoSpaceDE/>
        <w:autoSpaceDN/>
        <w:adjustRightInd/>
        <w:ind w:left="1440" w:hanging="720"/>
        <w:jc w:val="both"/>
        <w:rPr>
          <w:rFonts w:eastAsia="Arial Bold"/>
          <w:sz w:val="22"/>
          <w:szCs w:val="22"/>
        </w:rPr>
      </w:pPr>
      <w:r w:rsidRPr="00490355">
        <w:rPr>
          <w:sz w:val="22"/>
          <w:szCs w:val="22"/>
        </w:rPr>
        <w:t>technical assistance</w:t>
      </w:r>
      <w:r w:rsidR="00495C10">
        <w:rPr>
          <w:sz w:val="22"/>
          <w:szCs w:val="22"/>
        </w:rPr>
        <w:t>;</w:t>
      </w:r>
      <w:r w:rsidR="00495C10" w:rsidRPr="00490355">
        <w:rPr>
          <w:sz w:val="22"/>
          <w:szCs w:val="22"/>
        </w:rPr>
        <w:t xml:space="preserve"> </w:t>
      </w:r>
    </w:p>
    <w:p w14:paraId="53482ED3" w14:textId="31721CFB" w:rsidR="00495C10" w:rsidRPr="008B7D72" w:rsidRDefault="00437213" w:rsidP="00B90DD9">
      <w:pPr>
        <w:pStyle w:val="Default"/>
        <w:numPr>
          <w:ilvl w:val="0"/>
          <w:numId w:val="79"/>
        </w:numPr>
        <w:pBdr>
          <w:top w:val="nil"/>
          <w:left w:val="nil"/>
          <w:bottom w:val="nil"/>
          <w:right w:val="nil"/>
          <w:between w:val="nil"/>
          <w:bar w:val="nil"/>
        </w:pBdr>
        <w:tabs>
          <w:tab w:val="left" w:pos="1440"/>
        </w:tabs>
        <w:autoSpaceDE/>
        <w:autoSpaceDN/>
        <w:adjustRightInd/>
        <w:ind w:left="1440" w:hanging="720"/>
        <w:jc w:val="both"/>
        <w:rPr>
          <w:rFonts w:eastAsia="Arial Bold"/>
          <w:sz w:val="22"/>
          <w:szCs w:val="22"/>
        </w:rPr>
      </w:pPr>
      <w:r w:rsidRPr="00495C10">
        <w:rPr>
          <w:sz w:val="22"/>
          <w:szCs w:val="22"/>
        </w:rPr>
        <w:t>types</w:t>
      </w:r>
      <w:r w:rsidR="00495C10" w:rsidRPr="00495C10">
        <w:rPr>
          <w:sz w:val="22"/>
          <w:szCs w:val="22"/>
        </w:rPr>
        <w:t xml:space="preserve"> and </w:t>
      </w:r>
      <w:r w:rsidRPr="00495C10">
        <w:rPr>
          <w:sz w:val="22"/>
          <w:szCs w:val="22"/>
        </w:rPr>
        <w:t>frequency of data reported</w:t>
      </w:r>
      <w:r w:rsidR="00495C10">
        <w:rPr>
          <w:sz w:val="22"/>
          <w:szCs w:val="22"/>
        </w:rPr>
        <w:t>;</w:t>
      </w:r>
      <w:r w:rsidR="00495C10" w:rsidRPr="00495C10">
        <w:rPr>
          <w:sz w:val="22"/>
          <w:szCs w:val="22"/>
        </w:rPr>
        <w:t xml:space="preserve"> </w:t>
      </w:r>
    </w:p>
    <w:p w14:paraId="0F79267B" w14:textId="01CEA1C1" w:rsidR="00437213" w:rsidRPr="00495C10" w:rsidRDefault="00437213" w:rsidP="008B7D72">
      <w:pPr>
        <w:pStyle w:val="Default"/>
        <w:numPr>
          <w:ilvl w:val="0"/>
          <w:numId w:val="79"/>
        </w:numPr>
        <w:pBdr>
          <w:top w:val="nil"/>
          <w:left w:val="nil"/>
          <w:bottom w:val="nil"/>
          <w:right w:val="nil"/>
          <w:between w:val="nil"/>
          <w:bar w:val="nil"/>
        </w:pBdr>
        <w:tabs>
          <w:tab w:val="left" w:pos="1440"/>
        </w:tabs>
        <w:autoSpaceDE/>
        <w:autoSpaceDN/>
        <w:adjustRightInd/>
        <w:ind w:left="1440" w:hanging="720"/>
        <w:jc w:val="both"/>
        <w:rPr>
          <w:rFonts w:eastAsia="Arial Bold"/>
          <w:sz w:val="22"/>
          <w:szCs w:val="22"/>
        </w:rPr>
      </w:pPr>
      <w:r w:rsidRPr="00495C10">
        <w:rPr>
          <w:sz w:val="22"/>
          <w:szCs w:val="22"/>
        </w:rPr>
        <w:t>potential issues and solutions</w:t>
      </w:r>
      <w:r w:rsidR="00495C10">
        <w:rPr>
          <w:sz w:val="22"/>
          <w:szCs w:val="22"/>
        </w:rPr>
        <w:t>;</w:t>
      </w:r>
      <w:r w:rsidR="00495C10" w:rsidRPr="00495C10">
        <w:rPr>
          <w:sz w:val="22"/>
          <w:szCs w:val="22"/>
        </w:rPr>
        <w:t xml:space="preserve"> </w:t>
      </w:r>
      <w:r w:rsidRPr="00495C10">
        <w:rPr>
          <w:sz w:val="22"/>
          <w:szCs w:val="22"/>
        </w:rPr>
        <w:t>and, at a minimum,</w:t>
      </w:r>
      <w:r w:rsidR="00241B09" w:rsidRPr="00495C10">
        <w:rPr>
          <w:sz w:val="22"/>
          <w:szCs w:val="22"/>
        </w:rPr>
        <w:t xml:space="preserve"> the below templates:</w:t>
      </w:r>
      <w:r w:rsidRPr="00495C10">
        <w:rPr>
          <w:sz w:val="22"/>
          <w:szCs w:val="22"/>
        </w:rPr>
        <w:t xml:space="preserve">  </w:t>
      </w:r>
    </w:p>
    <w:bookmarkEnd w:id="2"/>
    <w:p w14:paraId="35C601EB" w14:textId="77777777" w:rsidR="00437213" w:rsidRPr="0089568C" w:rsidRDefault="00437213" w:rsidP="00B90DD9">
      <w:pPr>
        <w:pStyle w:val="Default"/>
        <w:tabs>
          <w:tab w:val="left" w:pos="1440"/>
          <w:tab w:val="left" w:pos="4410"/>
        </w:tabs>
        <w:jc w:val="both"/>
        <w:rPr>
          <w:rFonts w:eastAsia="Arial Bold"/>
          <w:sz w:val="22"/>
          <w:szCs w:val="22"/>
        </w:rPr>
      </w:pPr>
    </w:p>
    <w:p w14:paraId="691C0C02" w14:textId="3C73DE59" w:rsidR="00490355" w:rsidRDefault="00495C10" w:rsidP="008B7D72">
      <w:pPr>
        <w:pStyle w:val="Default"/>
        <w:numPr>
          <w:ilvl w:val="0"/>
          <w:numId w:val="80"/>
        </w:numPr>
        <w:pBdr>
          <w:top w:val="nil"/>
          <w:left w:val="nil"/>
          <w:bottom w:val="nil"/>
          <w:right w:val="nil"/>
          <w:between w:val="nil"/>
          <w:bar w:val="nil"/>
        </w:pBdr>
        <w:tabs>
          <w:tab w:val="left" w:pos="1440"/>
        </w:tabs>
        <w:autoSpaceDE/>
        <w:autoSpaceDN/>
        <w:adjustRightInd/>
        <w:ind w:left="2160" w:hanging="720"/>
        <w:jc w:val="both"/>
        <w:rPr>
          <w:rFonts w:eastAsia="Arial Bold"/>
          <w:sz w:val="22"/>
          <w:szCs w:val="22"/>
        </w:rPr>
      </w:pPr>
      <w:r>
        <w:rPr>
          <w:sz w:val="22"/>
          <w:szCs w:val="22"/>
        </w:rPr>
        <w:t>s</w:t>
      </w:r>
      <w:r w:rsidR="00437213" w:rsidRPr="0089568C">
        <w:rPr>
          <w:sz w:val="22"/>
          <w:szCs w:val="22"/>
        </w:rPr>
        <w:t>ample PIP Submission Template;</w:t>
      </w:r>
      <w:r w:rsidR="00437213">
        <w:rPr>
          <w:sz w:val="22"/>
          <w:szCs w:val="22"/>
        </w:rPr>
        <w:t xml:space="preserve"> and</w:t>
      </w:r>
    </w:p>
    <w:p w14:paraId="721C3474" w14:textId="4425DB7E" w:rsidR="00437213" w:rsidRPr="00490355" w:rsidRDefault="00495C10" w:rsidP="008B7D72">
      <w:pPr>
        <w:pStyle w:val="Default"/>
        <w:numPr>
          <w:ilvl w:val="0"/>
          <w:numId w:val="80"/>
        </w:numPr>
        <w:pBdr>
          <w:top w:val="nil"/>
          <w:left w:val="nil"/>
          <w:bottom w:val="nil"/>
          <w:right w:val="nil"/>
          <w:between w:val="nil"/>
          <w:bar w:val="nil"/>
        </w:pBdr>
        <w:tabs>
          <w:tab w:val="left" w:pos="1440"/>
        </w:tabs>
        <w:autoSpaceDE/>
        <w:autoSpaceDN/>
        <w:adjustRightInd/>
        <w:ind w:left="2160" w:hanging="720"/>
        <w:jc w:val="both"/>
        <w:rPr>
          <w:rFonts w:eastAsia="Arial Bold"/>
          <w:sz w:val="22"/>
          <w:szCs w:val="22"/>
        </w:rPr>
      </w:pPr>
      <w:r>
        <w:rPr>
          <w:sz w:val="22"/>
          <w:szCs w:val="22"/>
        </w:rPr>
        <w:t>s</w:t>
      </w:r>
      <w:r w:rsidR="00437213" w:rsidRPr="00490355">
        <w:rPr>
          <w:sz w:val="22"/>
          <w:szCs w:val="22"/>
        </w:rPr>
        <w:t xml:space="preserve">ample PIP Evaluation Template. </w:t>
      </w:r>
    </w:p>
    <w:p w14:paraId="006C4504" w14:textId="77777777" w:rsidR="00437213" w:rsidRPr="000271A1" w:rsidRDefault="00437213" w:rsidP="00B90DD9">
      <w:pPr>
        <w:spacing w:after="0" w:line="240" w:lineRule="auto"/>
        <w:jc w:val="both"/>
        <w:rPr>
          <w:rFonts w:ascii="Arial" w:eastAsia="Times New Roman" w:hAnsi="Arial" w:cs="Arial"/>
        </w:rPr>
      </w:pPr>
    </w:p>
    <w:p w14:paraId="54A05370" w14:textId="77777777" w:rsidR="00437213" w:rsidRPr="00D06B08" w:rsidRDefault="00437213" w:rsidP="00B90DD9">
      <w:pPr>
        <w:spacing w:after="0" w:line="240" w:lineRule="auto"/>
        <w:rPr>
          <w:rFonts w:ascii="Arial" w:hAnsi="Arial" w:cs="Arial"/>
          <w:b/>
          <w:color w:val="000000"/>
        </w:rPr>
      </w:pPr>
      <w:r w:rsidRPr="00D06B08">
        <w:rPr>
          <w:rFonts w:ascii="Arial" w:hAnsi="Arial" w:cs="Arial"/>
          <w:b/>
          <w:color w:val="000000"/>
        </w:rPr>
        <w:t>Response:</w:t>
      </w:r>
    </w:p>
    <w:p w14:paraId="25ADD73E" w14:textId="77777777" w:rsidR="00437213" w:rsidRDefault="00437213" w:rsidP="00B90DD9">
      <w:pPr>
        <w:spacing w:after="0" w:line="240" w:lineRule="auto"/>
        <w:jc w:val="both"/>
        <w:rPr>
          <w:rFonts w:ascii="Arial" w:eastAsia="Times New Roman" w:hAnsi="Arial" w:cs="Arial"/>
        </w:rPr>
      </w:pPr>
    </w:p>
    <w:p w14:paraId="19272584" w14:textId="77777777" w:rsidR="00437213" w:rsidRDefault="00437213" w:rsidP="00B90DD9">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0DD6F114" w14:textId="77777777" w:rsidR="00437213" w:rsidRPr="00986730" w:rsidRDefault="00437213" w:rsidP="00B90DD9">
      <w:pPr>
        <w:spacing w:after="0" w:line="240" w:lineRule="auto"/>
        <w:jc w:val="both"/>
        <w:rPr>
          <w:rFonts w:ascii="Arial" w:eastAsia="Times New Roman" w:hAnsi="Arial" w:cs="Arial"/>
        </w:rPr>
      </w:pPr>
    </w:p>
    <w:p w14:paraId="09EB419E" w14:textId="77777777" w:rsidR="00437213" w:rsidRPr="00986730" w:rsidRDefault="00437213" w:rsidP="00B90DD9">
      <w:pPr>
        <w:spacing w:after="0" w:line="240" w:lineRule="auto"/>
        <w:jc w:val="both"/>
        <w:rPr>
          <w:rFonts w:ascii="Arial" w:eastAsia="Times New Roman" w:hAnsi="Arial" w:cs="Arial"/>
          <w:b/>
          <w:sz w:val="28"/>
        </w:rPr>
      </w:pPr>
      <w:r w:rsidRPr="00986730">
        <w:rPr>
          <w:rFonts w:ascii="Arial" w:eastAsia="Times New Roman" w:hAnsi="Arial" w:cs="Arial"/>
          <w:b/>
          <w:sz w:val="28"/>
        </w:rPr>
        <w:t xml:space="preserve">Evaluation Criteria:  </w:t>
      </w:r>
    </w:p>
    <w:p w14:paraId="21410A77" w14:textId="77777777" w:rsidR="00437213" w:rsidRDefault="00437213" w:rsidP="00B90DD9">
      <w:pPr>
        <w:spacing w:after="0" w:line="240" w:lineRule="auto"/>
        <w:jc w:val="both"/>
        <w:rPr>
          <w:rFonts w:ascii="Arial" w:eastAsia="Times New Roman" w:hAnsi="Arial" w:cs="Arial"/>
        </w:rPr>
      </w:pPr>
    </w:p>
    <w:p w14:paraId="43705CB6" w14:textId="7B623E79" w:rsidR="00437213" w:rsidRPr="0089568C" w:rsidRDefault="00437213" w:rsidP="00B90DD9">
      <w:pPr>
        <w:pStyle w:val="Body"/>
        <w:numPr>
          <w:ilvl w:val="0"/>
          <w:numId w:val="31"/>
        </w:numPr>
        <w:tabs>
          <w:tab w:val="clear" w:pos="393"/>
          <w:tab w:val="num"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495C10">
        <w:rPr>
          <w:rFonts w:ascii="Arial" w:hAnsi="Arial" w:cs="Arial"/>
        </w:rPr>
        <w:t>r</w:t>
      </w:r>
      <w:r w:rsidR="00495C10" w:rsidRPr="0089568C">
        <w:rPr>
          <w:rFonts w:ascii="Arial" w:hAnsi="Arial" w:cs="Arial"/>
        </w:rPr>
        <w:t xml:space="preserve">espondent’s </w:t>
      </w:r>
      <w:r w:rsidRPr="0089568C">
        <w:rPr>
          <w:rFonts w:ascii="Arial" w:hAnsi="Arial" w:cs="Arial"/>
        </w:rPr>
        <w:t xml:space="preserve">experience with rapid cycle PIPs (or similarly expedited PIP cycles), traditional PIP cycles and/or </w:t>
      </w:r>
      <w:r>
        <w:rPr>
          <w:rFonts w:ascii="Arial" w:hAnsi="Arial" w:cs="Arial"/>
        </w:rPr>
        <w:t xml:space="preserve">developing </w:t>
      </w:r>
      <w:r w:rsidRPr="0089568C">
        <w:rPr>
          <w:rFonts w:ascii="Arial" w:hAnsi="Arial" w:cs="Arial"/>
        </w:rPr>
        <w:t>a streamlined traditional PIP cycle, including les</w:t>
      </w:r>
      <w:r>
        <w:rPr>
          <w:rFonts w:ascii="Arial" w:hAnsi="Arial" w:cs="Arial"/>
        </w:rPr>
        <w:t>sons learned and best practices.</w:t>
      </w:r>
      <w:r w:rsidRPr="0089568C">
        <w:rPr>
          <w:rFonts w:ascii="Arial" w:hAnsi="Arial" w:cs="Arial"/>
        </w:rPr>
        <w:t xml:space="preserve"> </w:t>
      </w:r>
    </w:p>
    <w:p w14:paraId="48A18211" w14:textId="77777777" w:rsidR="00437213" w:rsidRPr="0089568C" w:rsidRDefault="00437213" w:rsidP="00B90DD9">
      <w:pPr>
        <w:pStyle w:val="Body"/>
        <w:tabs>
          <w:tab w:val="num" w:pos="720"/>
        </w:tabs>
        <w:spacing w:after="0" w:line="240" w:lineRule="auto"/>
        <w:ind w:left="720" w:hanging="720"/>
        <w:jc w:val="both"/>
        <w:rPr>
          <w:rFonts w:ascii="Arial" w:eastAsia="Arial Bold" w:hAnsi="Arial" w:cs="Arial"/>
        </w:rPr>
      </w:pPr>
    </w:p>
    <w:p w14:paraId="770798BE" w14:textId="03038FA9" w:rsidR="00437213" w:rsidRPr="0089568C" w:rsidRDefault="00437213" w:rsidP="00B90DD9">
      <w:pPr>
        <w:pStyle w:val="Body"/>
        <w:numPr>
          <w:ilvl w:val="0"/>
          <w:numId w:val="31"/>
        </w:numPr>
        <w:tabs>
          <w:tab w:val="clear" w:pos="393"/>
          <w:tab w:val="num"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495C10">
        <w:rPr>
          <w:rFonts w:ascii="Arial" w:hAnsi="Arial" w:cs="Arial"/>
        </w:rPr>
        <w:t>r</w:t>
      </w:r>
      <w:r w:rsidR="00495C10" w:rsidRPr="0089568C">
        <w:rPr>
          <w:rFonts w:ascii="Arial" w:hAnsi="Arial" w:cs="Arial"/>
        </w:rPr>
        <w:t xml:space="preserve">espondent’s </w:t>
      </w:r>
      <w:r w:rsidRPr="0089568C">
        <w:rPr>
          <w:rFonts w:ascii="Arial" w:hAnsi="Arial" w:cs="Arial"/>
        </w:rPr>
        <w:t>plan for developing, implementing, and managing a rapid cycle PIP methodology, including a reporting schedule</w:t>
      </w:r>
      <w:r>
        <w:rPr>
          <w:rFonts w:ascii="Arial" w:hAnsi="Arial" w:cs="Arial"/>
        </w:rPr>
        <w:t>.</w:t>
      </w:r>
    </w:p>
    <w:p w14:paraId="797BB7AB" w14:textId="77777777" w:rsidR="00437213" w:rsidRPr="0089568C" w:rsidRDefault="00437213" w:rsidP="00B90DD9">
      <w:pPr>
        <w:pStyle w:val="Body"/>
        <w:tabs>
          <w:tab w:val="num" w:pos="720"/>
        </w:tabs>
        <w:spacing w:after="0" w:line="240" w:lineRule="auto"/>
        <w:ind w:left="720" w:hanging="720"/>
        <w:jc w:val="both"/>
        <w:rPr>
          <w:rFonts w:ascii="Arial" w:eastAsia="Arial Bold" w:hAnsi="Arial" w:cs="Arial"/>
        </w:rPr>
      </w:pPr>
    </w:p>
    <w:p w14:paraId="0CD25250" w14:textId="3AAB08DB" w:rsidR="00607EF3" w:rsidRPr="00A069C3" w:rsidRDefault="00437213" w:rsidP="00B90DD9">
      <w:pPr>
        <w:pStyle w:val="Body"/>
        <w:numPr>
          <w:ilvl w:val="0"/>
          <w:numId w:val="31"/>
        </w:numPr>
        <w:tabs>
          <w:tab w:val="clear" w:pos="393"/>
          <w:tab w:val="num"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495C10">
        <w:rPr>
          <w:rFonts w:ascii="Arial" w:hAnsi="Arial" w:cs="Arial"/>
        </w:rPr>
        <w:t>r</w:t>
      </w:r>
      <w:r w:rsidR="00495C10" w:rsidRPr="0089568C">
        <w:rPr>
          <w:rFonts w:ascii="Arial" w:hAnsi="Arial" w:cs="Arial"/>
        </w:rPr>
        <w:t xml:space="preserve">espondent’s </w:t>
      </w:r>
      <w:r w:rsidRPr="0089568C">
        <w:rPr>
          <w:rFonts w:ascii="Arial" w:hAnsi="Arial" w:cs="Arial"/>
        </w:rPr>
        <w:t>draft transition plan</w:t>
      </w:r>
      <w:r w:rsidR="005933C0">
        <w:rPr>
          <w:rFonts w:ascii="Arial" w:hAnsi="Arial" w:cs="Arial"/>
        </w:rPr>
        <w:t>.</w:t>
      </w:r>
      <w:r w:rsidRPr="0089568C">
        <w:rPr>
          <w:rFonts w:ascii="Arial" w:hAnsi="Arial" w:cs="Arial"/>
        </w:rPr>
        <w:t xml:space="preserve"> </w:t>
      </w:r>
    </w:p>
    <w:p w14:paraId="065BFDC2" w14:textId="77777777" w:rsidR="005933C0" w:rsidRPr="00A069C3" w:rsidRDefault="005933C0" w:rsidP="00B90DD9">
      <w:pPr>
        <w:pStyle w:val="Body"/>
        <w:spacing w:after="0" w:line="240" w:lineRule="auto"/>
        <w:ind w:left="720"/>
        <w:jc w:val="both"/>
        <w:rPr>
          <w:rFonts w:ascii="Arial" w:eastAsia="Arial Bold" w:hAnsi="Arial" w:cs="Arial"/>
        </w:rPr>
      </w:pPr>
    </w:p>
    <w:p w14:paraId="7300BF8D" w14:textId="4E7F97D2" w:rsidR="005933C0" w:rsidRPr="00A069C3" w:rsidRDefault="005933C0" w:rsidP="00B90DD9">
      <w:pPr>
        <w:pStyle w:val="Body"/>
        <w:numPr>
          <w:ilvl w:val="0"/>
          <w:numId w:val="31"/>
        </w:numPr>
        <w:tabs>
          <w:tab w:val="clear" w:pos="393"/>
          <w:tab w:val="num"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495C10">
        <w:rPr>
          <w:rFonts w:ascii="Arial" w:hAnsi="Arial" w:cs="Arial"/>
        </w:rPr>
        <w:t>r</w:t>
      </w:r>
      <w:r w:rsidR="00495C10" w:rsidRPr="0089568C">
        <w:rPr>
          <w:rFonts w:ascii="Arial" w:hAnsi="Arial" w:cs="Arial"/>
        </w:rPr>
        <w:t xml:space="preserve">espondent’s </w:t>
      </w:r>
      <w:r>
        <w:rPr>
          <w:rFonts w:ascii="Arial" w:hAnsi="Arial" w:cs="Arial"/>
        </w:rPr>
        <w:t>proposed PIP Submission Template.</w:t>
      </w:r>
    </w:p>
    <w:p w14:paraId="7BE5CB9E" w14:textId="77777777" w:rsidR="005933C0" w:rsidRPr="00A069C3" w:rsidRDefault="005933C0" w:rsidP="00B90DD9">
      <w:pPr>
        <w:pStyle w:val="Body"/>
        <w:spacing w:after="0" w:line="240" w:lineRule="auto"/>
        <w:ind w:left="720"/>
        <w:jc w:val="both"/>
        <w:rPr>
          <w:rFonts w:ascii="Arial" w:eastAsia="Arial Bold" w:hAnsi="Arial" w:cs="Arial"/>
        </w:rPr>
      </w:pPr>
    </w:p>
    <w:p w14:paraId="6B3AE047" w14:textId="0FF0311A" w:rsidR="005933C0" w:rsidRDefault="005933C0" w:rsidP="00B90DD9">
      <w:pPr>
        <w:pStyle w:val="Body"/>
        <w:numPr>
          <w:ilvl w:val="0"/>
          <w:numId w:val="31"/>
        </w:numPr>
        <w:tabs>
          <w:tab w:val="clear" w:pos="393"/>
          <w:tab w:val="num"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495C10">
        <w:rPr>
          <w:rFonts w:ascii="Arial" w:hAnsi="Arial" w:cs="Arial"/>
        </w:rPr>
        <w:t>r</w:t>
      </w:r>
      <w:r w:rsidR="00495C10" w:rsidRPr="0089568C">
        <w:rPr>
          <w:rFonts w:ascii="Arial" w:hAnsi="Arial" w:cs="Arial"/>
        </w:rPr>
        <w:t xml:space="preserve">espondent’s </w:t>
      </w:r>
      <w:r>
        <w:rPr>
          <w:rFonts w:ascii="Arial" w:hAnsi="Arial" w:cs="Arial"/>
        </w:rPr>
        <w:t>proposed PIP Evaluation Temp</w:t>
      </w:r>
      <w:r w:rsidR="004B15C5">
        <w:rPr>
          <w:rFonts w:ascii="Arial" w:hAnsi="Arial" w:cs="Arial"/>
        </w:rPr>
        <w:t>lat</w:t>
      </w:r>
      <w:r>
        <w:rPr>
          <w:rFonts w:ascii="Arial" w:hAnsi="Arial" w:cs="Arial"/>
        </w:rPr>
        <w:t>e.</w:t>
      </w:r>
      <w:r w:rsidRPr="00607EF3" w:rsidDel="005933C0">
        <w:rPr>
          <w:rFonts w:ascii="Arial" w:eastAsia="Arial Bold" w:hAnsi="Arial" w:cs="Arial"/>
        </w:rPr>
        <w:t xml:space="preserve"> </w:t>
      </w:r>
    </w:p>
    <w:p w14:paraId="24A43F9A" w14:textId="77777777" w:rsidR="005933C0" w:rsidRDefault="005933C0" w:rsidP="00B90DD9">
      <w:pPr>
        <w:pStyle w:val="Body"/>
        <w:spacing w:after="0" w:line="240" w:lineRule="auto"/>
        <w:jc w:val="both"/>
        <w:rPr>
          <w:rFonts w:ascii="Arial" w:eastAsia="Arial Bold" w:hAnsi="Arial" w:cs="Arial"/>
        </w:rPr>
      </w:pPr>
    </w:p>
    <w:p w14:paraId="2C7DD30B" w14:textId="318A3FEC" w:rsidR="00437213" w:rsidRDefault="00437213" w:rsidP="00B90DD9">
      <w:pPr>
        <w:pStyle w:val="Body"/>
        <w:spacing w:after="0" w:line="240" w:lineRule="auto"/>
        <w:jc w:val="both"/>
        <w:rPr>
          <w:rFonts w:ascii="Arial" w:hAnsi="Arial" w:cs="Arial"/>
        </w:rPr>
      </w:pPr>
      <w:r w:rsidRPr="00986730">
        <w:rPr>
          <w:rFonts w:ascii="Arial" w:eastAsia="Times New Roman" w:hAnsi="Arial" w:cs="Arial"/>
          <w:b/>
        </w:rPr>
        <w:t>Score:</w:t>
      </w:r>
      <w:r w:rsidRPr="00986730">
        <w:rPr>
          <w:rFonts w:ascii="Arial" w:eastAsia="Times New Roman" w:hAnsi="Arial" w:cs="Arial"/>
        </w:rPr>
        <w:t xml:space="preserve">  </w:t>
      </w:r>
      <w:r w:rsidRPr="0089568C">
        <w:rPr>
          <w:rFonts w:ascii="Arial" w:hAnsi="Arial" w:cs="Arial"/>
        </w:rPr>
        <w:t>This</w:t>
      </w:r>
      <w:r w:rsidR="00607EF3">
        <w:rPr>
          <w:rFonts w:ascii="Arial" w:hAnsi="Arial" w:cs="Arial"/>
        </w:rPr>
        <w:t xml:space="preserve"> Section is worth a maximum of 2</w:t>
      </w:r>
      <w:r w:rsidRPr="0089568C">
        <w:rPr>
          <w:rFonts w:ascii="Arial" w:hAnsi="Arial" w:cs="Arial"/>
        </w:rPr>
        <w:t>5 raw points with each of the above components being worth a maximum of 5 points each.</w:t>
      </w:r>
    </w:p>
    <w:p w14:paraId="1FC30991" w14:textId="31EA3573" w:rsidR="00487AF1" w:rsidRDefault="00487AF1" w:rsidP="00B90DD9">
      <w:pPr>
        <w:pStyle w:val="Body"/>
        <w:spacing w:after="0" w:line="240" w:lineRule="auto"/>
        <w:jc w:val="both"/>
        <w:rPr>
          <w:rFonts w:ascii="Arial" w:hAnsi="Arial" w:cs="Arial"/>
        </w:rPr>
      </w:pPr>
    </w:p>
    <w:p w14:paraId="369746DD" w14:textId="77777777" w:rsidR="00644253" w:rsidRDefault="00644253" w:rsidP="008B7D72">
      <w:pPr>
        <w:spacing w:after="0" w:line="240" w:lineRule="auto"/>
        <w:rPr>
          <w:rFonts w:ascii="Arial" w:eastAsia="Calibri" w:hAnsi="Arial" w:cs="Arial"/>
          <w:b/>
          <w:color w:val="000000"/>
          <w:sz w:val="28"/>
          <w:szCs w:val="28"/>
          <w:u w:color="000000"/>
          <w:bdr w:val="nil"/>
        </w:rPr>
      </w:pPr>
      <w:r>
        <w:rPr>
          <w:rFonts w:ascii="Arial" w:hAnsi="Arial" w:cs="Arial"/>
          <w:b/>
          <w:sz w:val="28"/>
          <w:szCs w:val="28"/>
        </w:rPr>
        <w:br w:type="page"/>
      </w:r>
    </w:p>
    <w:p w14:paraId="101B74E9" w14:textId="361F7FFE" w:rsidR="002D2741" w:rsidRPr="002D2741" w:rsidRDefault="00495C10" w:rsidP="00B90DD9">
      <w:pPr>
        <w:pStyle w:val="BodyText2"/>
      </w:pPr>
      <w:r w:rsidRPr="008B7D72">
        <w:lastRenderedPageBreak/>
        <w:t>SRC# 6</w:t>
      </w:r>
      <w:r w:rsidR="002D2741" w:rsidRPr="00495C10">
        <w:t>:</w:t>
      </w:r>
      <w:r w:rsidR="002D2741" w:rsidRPr="009F316A">
        <w:t xml:space="preserve">  </w:t>
      </w:r>
      <w:r w:rsidR="002D2741" w:rsidRPr="002D2741">
        <w:t>TECHNICAL APPROACH TO VALIDATION OF PERFORMANCE MEA</w:t>
      </w:r>
      <w:r w:rsidR="001B2D6E">
        <w:t>S</w:t>
      </w:r>
      <w:r w:rsidR="002D2741" w:rsidRPr="002D2741">
        <w:t>URES UNDER PROTOCOL 2.</w:t>
      </w:r>
    </w:p>
    <w:p w14:paraId="0860D11C" w14:textId="77777777" w:rsidR="002D2741" w:rsidRPr="000271A1" w:rsidRDefault="002D2741" w:rsidP="00B90DD9">
      <w:pPr>
        <w:spacing w:after="0" w:line="240" w:lineRule="auto"/>
        <w:ind w:left="60"/>
        <w:contextualSpacing/>
        <w:rPr>
          <w:rFonts w:ascii="Arial" w:eastAsia="MS Mincho" w:hAnsi="Arial" w:cs="Arial"/>
          <w:b/>
          <w:sz w:val="28"/>
          <w:szCs w:val="28"/>
        </w:rPr>
      </w:pPr>
    </w:p>
    <w:p w14:paraId="3A113A0C" w14:textId="423FBD60" w:rsidR="00541EDF" w:rsidRDefault="002D2741" w:rsidP="008B7D72">
      <w:pPr>
        <w:pStyle w:val="Body"/>
        <w:spacing w:after="0" w:line="240" w:lineRule="auto"/>
        <w:jc w:val="both"/>
        <w:rPr>
          <w:rFonts w:ascii="Arial" w:hAnsi="Arial" w:cs="Arial"/>
        </w:rPr>
      </w:pPr>
      <w:r w:rsidRPr="00AF054F">
        <w:rPr>
          <w:rFonts w:ascii="Arial" w:hAnsi="Arial" w:cs="Arial"/>
        </w:rPr>
        <w:t xml:space="preserve">The respondent shall demonstrate its capability to provide the requirements described in </w:t>
      </w:r>
      <w:r w:rsidR="00B25C9F" w:rsidRPr="008B7D72">
        <w:rPr>
          <w:rFonts w:ascii="Arial" w:hAnsi="Arial" w:cs="Arial"/>
          <w:b/>
        </w:rPr>
        <w:t>Attachment B</w:t>
      </w:r>
      <w:r w:rsidR="00B25C9F" w:rsidRPr="00D92B56">
        <w:rPr>
          <w:rFonts w:ascii="Arial" w:hAnsi="Arial" w:cs="Arial"/>
        </w:rPr>
        <w:t xml:space="preserve">, Scope of Services, </w:t>
      </w:r>
      <w:r w:rsidR="00B25C9F" w:rsidRPr="008B7D72">
        <w:rPr>
          <w:rFonts w:ascii="Arial" w:hAnsi="Arial" w:cs="Arial"/>
          <w:b/>
        </w:rPr>
        <w:t>Section II.</w:t>
      </w:r>
      <w:r w:rsidR="00B25C9F" w:rsidRPr="00535E94">
        <w:rPr>
          <w:rFonts w:ascii="Arial" w:hAnsi="Arial" w:cs="Arial"/>
        </w:rPr>
        <w:t>,</w:t>
      </w:r>
      <w:r w:rsidR="00B25C9F">
        <w:rPr>
          <w:rFonts w:ascii="Arial" w:hAnsi="Arial" w:cs="Arial"/>
        </w:rPr>
        <w:t xml:space="preserve"> Manner of Service(s) Provision, </w:t>
      </w:r>
      <w:r w:rsidR="00B25C9F" w:rsidRPr="008B7D72">
        <w:rPr>
          <w:rFonts w:ascii="Arial" w:hAnsi="Arial" w:cs="Arial"/>
          <w:b/>
        </w:rPr>
        <w:t>Sub-Section B.</w:t>
      </w:r>
      <w:r w:rsidR="007F4C16">
        <w:rPr>
          <w:rFonts w:ascii="Arial" w:hAnsi="Arial" w:cs="Arial"/>
        </w:rPr>
        <w:t>,</w:t>
      </w:r>
      <w:r w:rsidR="00B25C9F">
        <w:rPr>
          <w:rFonts w:ascii="Arial" w:hAnsi="Arial" w:cs="Arial"/>
        </w:rPr>
        <w:t xml:space="preserve"> </w:t>
      </w:r>
      <w:r w:rsidR="00B25C9F" w:rsidRPr="00535E94">
        <w:rPr>
          <w:rFonts w:ascii="Arial" w:hAnsi="Arial" w:cs="Arial"/>
        </w:rPr>
        <w:t>Services Provided by the Vendor</w:t>
      </w:r>
      <w:r w:rsidR="00B25C9F" w:rsidRPr="00D92B56">
        <w:rPr>
          <w:rFonts w:ascii="Arial" w:hAnsi="Arial" w:cs="Arial"/>
        </w:rPr>
        <w:t>,</w:t>
      </w:r>
      <w:r w:rsidR="00B25C9F">
        <w:rPr>
          <w:rFonts w:ascii="Arial" w:hAnsi="Arial" w:cs="Arial"/>
        </w:rPr>
        <w:t xml:space="preserve"> </w:t>
      </w:r>
      <w:r w:rsidR="00B25C9F" w:rsidRPr="008B7D72">
        <w:rPr>
          <w:rFonts w:ascii="Arial" w:hAnsi="Arial" w:cs="Arial"/>
          <w:b/>
        </w:rPr>
        <w:t>Item 3.</w:t>
      </w:r>
      <w:r w:rsidR="00B25C9F" w:rsidRPr="00D92B56">
        <w:rPr>
          <w:rFonts w:ascii="Arial" w:hAnsi="Arial" w:cs="Arial"/>
        </w:rPr>
        <w:t xml:space="preserve">, Category B: </w:t>
      </w:r>
      <w:r w:rsidR="001B2D6E">
        <w:rPr>
          <w:rFonts w:ascii="Arial" w:hAnsi="Arial" w:cs="Arial"/>
        </w:rPr>
        <w:t xml:space="preserve"> </w:t>
      </w:r>
      <w:r w:rsidR="00B25C9F" w:rsidRPr="00D92B56">
        <w:rPr>
          <w:rFonts w:ascii="Arial" w:hAnsi="Arial" w:cs="Arial"/>
        </w:rPr>
        <w:t xml:space="preserve">Validation of Performance </w:t>
      </w:r>
      <w:r w:rsidR="001B2D6E">
        <w:rPr>
          <w:rFonts w:ascii="Arial" w:hAnsi="Arial" w:cs="Arial"/>
        </w:rPr>
        <w:t>Improvement Projects</w:t>
      </w:r>
      <w:r w:rsidRPr="00AF054F">
        <w:rPr>
          <w:rFonts w:ascii="Arial" w:hAnsi="Arial" w:cs="Arial"/>
        </w:rPr>
        <w:t xml:space="preserve">.  At a minimum, the </w:t>
      </w:r>
      <w:r w:rsidR="001B2D6E">
        <w:rPr>
          <w:rFonts w:ascii="Arial" w:hAnsi="Arial" w:cs="Arial"/>
        </w:rPr>
        <w:t>r</w:t>
      </w:r>
      <w:r w:rsidR="001B2D6E" w:rsidRPr="00AF054F">
        <w:rPr>
          <w:rFonts w:ascii="Arial" w:hAnsi="Arial" w:cs="Arial"/>
        </w:rPr>
        <w:t xml:space="preserve">espondent </w:t>
      </w:r>
      <w:r w:rsidRPr="00AF054F">
        <w:rPr>
          <w:rFonts w:ascii="Arial" w:hAnsi="Arial" w:cs="Arial"/>
        </w:rPr>
        <w:t>shall provide the following:</w:t>
      </w:r>
    </w:p>
    <w:p w14:paraId="53CAC5EE" w14:textId="77777777" w:rsidR="00541EDF" w:rsidRDefault="00541EDF" w:rsidP="008B7D72">
      <w:pPr>
        <w:pStyle w:val="Body"/>
        <w:spacing w:after="0" w:line="240" w:lineRule="auto"/>
        <w:jc w:val="both"/>
        <w:rPr>
          <w:rFonts w:ascii="Arial" w:eastAsia="Arial Bold" w:hAnsi="Arial" w:cs="Arial"/>
        </w:rPr>
      </w:pPr>
    </w:p>
    <w:p w14:paraId="3F411817" w14:textId="2250E21F" w:rsidR="00541EDF" w:rsidRPr="00A069C3" w:rsidRDefault="002D2741" w:rsidP="008B7D72">
      <w:pPr>
        <w:pStyle w:val="Body"/>
        <w:numPr>
          <w:ilvl w:val="0"/>
          <w:numId w:val="60"/>
        </w:numPr>
        <w:spacing w:after="0" w:line="240" w:lineRule="auto"/>
        <w:ind w:hanging="720"/>
        <w:jc w:val="both"/>
        <w:rPr>
          <w:rFonts w:ascii="Arial" w:eastAsia="Arial Bold" w:hAnsi="Arial" w:cs="Arial"/>
        </w:rPr>
      </w:pPr>
      <w:r w:rsidRPr="0089568C">
        <w:rPr>
          <w:rFonts w:ascii="Arial" w:hAnsi="Arial" w:cs="Arial"/>
        </w:rPr>
        <w:t xml:space="preserve">The </w:t>
      </w:r>
      <w:r w:rsidR="001B2D6E">
        <w:rPr>
          <w:rFonts w:ascii="Arial" w:hAnsi="Arial" w:cs="Arial"/>
        </w:rPr>
        <w:t>r</w:t>
      </w:r>
      <w:r w:rsidR="001B2D6E" w:rsidRPr="0089568C">
        <w:rPr>
          <w:rFonts w:ascii="Arial" w:hAnsi="Arial" w:cs="Arial"/>
        </w:rPr>
        <w:t xml:space="preserve">espondent’s </w:t>
      </w:r>
      <w:r w:rsidRPr="0089568C">
        <w:rPr>
          <w:rFonts w:ascii="Arial" w:hAnsi="Arial" w:cs="Arial"/>
        </w:rPr>
        <w:t>methodology for reviewing the independently audited Medicaid</w:t>
      </w:r>
      <w:r>
        <w:rPr>
          <w:rFonts w:ascii="Arial" w:hAnsi="Arial" w:cs="Arial"/>
        </w:rPr>
        <w:t xml:space="preserve"> Healthcare Effectiveness Data and Information Set or</w:t>
      </w:r>
      <w:r w:rsidRPr="0089568C">
        <w:rPr>
          <w:rFonts w:ascii="Arial" w:hAnsi="Arial" w:cs="Arial"/>
        </w:rPr>
        <w:t xml:space="preserve"> HEDIS® access and quality of care indicators</w:t>
      </w:r>
      <w:r>
        <w:rPr>
          <w:rFonts w:ascii="Arial" w:hAnsi="Arial" w:cs="Arial"/>
        </w:rPr>
        <w:t>,</w:t>
      </w:r>
      <w:r w:rsidRPr="0089568C">
        <w:rPr>
          <w:rFonts w:ascii="Arial" w:hAnsi="Arial" w:cs="Arial"/>
        </w:rPr>
        <w:t xml:space="preserve"> the </w:t>
      </w:r>
      <w:r w:rsidRPr="0089568C">
        <w:rPr>
          <w:rFonts w:ascii="Arial" w:hAnsi="Arial" w:cs="Arial"/>
          <w:lang w:val="fr-FR"/>
        </w:rPr>
        <w:t>Medicaid HEDIS</w:t>
      </w:r>
      <w:r w:rsidRPr="0089568C">
        <w:rPr>
          <w:rFonts w:ascii="Arial" w:hAnsi="Arial" w:cs="Arial"/>
        </w:rPr>
        <w:t>® Data Submission Tools</w:t>
      </w:r>
      <w:r>
        <w:rPr>
          <w:rFonts w:ascii="Arial" w:hAnsi="Arial" w:cs="Arial"/>
        </w:rPr>
        <w:t>,</w:t>
      </w:r>
      <w:r w:rsidRPr="0089568C">
        <w:rPr>
          <w:rFonts w:ascii="Arial" w:hAnsi="Arial" w:cs="Arial"/>
        </w:rPr>
        <w:t xml:space="preserve"> and Final Audit reports for each Agency contracted health plan to determine the extent to which Medicaid specific performance measures reported to the Agency are calculated according to Agency specifications.</w:t>
      </w:r>
    </w:p>
    <w:p w14:paraId="5894E80F" w14:textId="77777777" w:rsidR="00541EDF" w:rsidRPr="00541EDF" w:rsidRDefault="00541EDF" w:rsidP="008B7D72">
      <w:pPr>
        <w:pStyle w:val="Body"/>
        <w:spacing w:after="0" w:line="240" w:lineRule="auto"/>
        <w:ind w:left="720" w:hanging="720"/>
        <w:jc w:val="both"/>
        <w:rPr>
          <w:rFonts w:ascii="Arial" w:eastAsia="Arial Bold" w:hAnsi="Arial" w:cs="Arial"/>
        </w:rPr>
      </w:pPr>
    </w:p>
    <w:p w14:paraId="255C4B38" w14:textId="13FF755D" w:rsidR="00541EDF" w:rsidRPr="00A069C3" w:rsidRDefault="002D2741" w:rsidP="008B7D72">
      <w:pPr>
        <w:pStyle w:val="Body"/>
        <w:numPr>
          <w:ilvl w:val="0"/>
          <w:numId w:val="60"/>
        </w:numPr>
        <w:spacing w:after="0" w:line="240" w:lineRule="auto"/>
        <w:ind w:hanging="720"/>
        <w:jc w:val="both"/>
        <w:rPr>
          <w:rFonts w:ascii="Arial" w:eastAsia="Arial Bold" w:hAnsi="Arial" w:cs="Arial"/>
        </w:rPr>
      </w:pPr>
      <w:r w:rsidRPr="00541EDF">
        <w:rPr>
          <w:rFonts w:ascii="Arial" w:hAnsi="Arial" w:cs="Arial"/>
        </w:rPr>
        <w:t xml:space="preserve">The </w:t>
      </w:r>
      <w:r w:rsidR="001B2D6E">
        <w:rPr>
          <w:rFonts w:ascii="Arial" w:hAnsi="Arial" w:cs="Arial"/>
        </w:rPr>
        <w:t>r</w:t>
      </w:r>
      <w:r w:rsidR="001B2D6E" w:rsidRPr="00541EDF">
        <w:rPr>
          <w:rFonts w:ascii="Arial" w:hAnsi="Arial" w:cs="Arial"/>
        </w:rPr>
        <w:t xml:space="preserve">espondent’s </w:t>
      </w:r>
      <w:r w:rsidRPr="00541EDF">
        <w:rPr>
          <w:rFonts w:ascii="Arial" w:hAnsi="Arial" w:cs="Arial"/>
        </w:rPr>
        <w:t>methodology for reviewing other quality indicator measurements for the same purpose of validation when HEDIS® measurements are not required by the individual managed care type. The description should include proposed quality indicator measurements.</w:t>
      </w:r>
    </w:p>
    <w:p w14:paraId="0C61415F" w14:textId="77777777" w:rsidR="00541EDF" w:rsidRDefault="00541EDF" w:rsidP="008B7D72">
      <w:pPr>
        <w:pStyle w:val="Body"/>
        <w:spacing w:after="0" w:line="240" w:lineRule="auto"/>
        <w:ind w:left="720" w:hanging="720"/>
        <w:jc w:val="both"/>
        <w:rPr>
          <w:rFonts w:ascii="Arial" w:eastAsia="Arial Bold" w:hAnsi="Arial" w:cs="Arial"/>
        </w:rPr>
      </w:pPr>
    </w:p>
    <w:p w14:paraId="13C06037" w14:textId="4A4629CE" w:rsidR="003E187F" w:rsidRPr="00A069C3" w:rsidRDefault="002D2741" w:rsidP="008B7D72">
      <w:pPr>
        <w:pStyle w:val="Body"/>
        <w:numPr>
          <w:ilvl w:val="0"/>
          <w:numId w:val="60"/>
        </w:numPr>
        <w:spacing w:after="0" w:line="240" w:lineRule="auto"/>
        <w:ind w:hanging="720"/>
        <w:jc w:val="both"/>
        <w:rPr>
          <w:rFonts w:eastAsia="Arial Bold"/>
        </w:rPr>
      </w:pPr>
      <w:r w:rsidRPr="00A069C3">
        <w:rPr>
          <w:rFonts w:ascii="Arial" w:hAnsi="Arial" w:cs="Arial"/>
        </w:rPr>
        <w:t xml:space="preserve">The </w:t>
      </w:r>
      <w:r w:rsidR="001B2D6E">
        <w:rPr>
          <w:rFonts w:ascii="Arial" w:hAnsi="Arial" w:cs="Arial"/>
        </w:rPr>
        <w:t>r</w:t>
      </w:r>
      <w:r w:rsidR="001B2D6E" w:rsidRPr="00A069C3">
        <w:rPr>
          <w:rFonts w:ascii="Arial" w:hAnsi="Arial" w:cs="Arial"/>
        </w:rPr>
        <w:t xml:space="preserve">espondent’s </w:t>
      </w:r>
      <w:r w:rsidRPr="00A069C3">
        <w:rPr>
          <w:rFonts w:ascii="Arial" w:hAnsi="Arial" w:cs="Arial"/>
        </w:rPr>
        <w:t>methodology to evaluate current Agency practices including specifying the level(s) of material bias and data completeness necessary for performance measures to be considered valid.</w:t>
      </w:r>
    </w:p>
    <w:p w14:paraId="0B679806" w14:textId="77777777" w:rsidR="003E187F" w:rsidRDefault="003E187F" w:rsidP="008B7D72">
      <w:pPr>
        <w:pStyle w:val="Body"/>
        <w:spacing w:after="0" w:line="240" w:lineRule="auto"/>
        <w:ind w:left="720"/>
        <w:jc w:val="both"/>
        <w:rPr>
          <w:rFonts w:eastAsia="Arial Bold"/>
        </w:rPr>
      </w:pPr>
    </w:p>
    <w:p w14:paraId="065CEC8B" w14:textId="00BEA672" w:rsidR="003E187F" w:rsidRDefault="002D2741" w:rsidP="008B7D72">
      <w:pPr>
        <w:pStyle w:val="Body"/>
        <w:numPr>
          <w:ilvl w:val="0"/>
          <w:numId w:val="60"/>
        </w:numPr>
        <w:spacing w:after="0" w:line="240" w:lineRule="auto"/>
        <w:ind w:hanging="720"/>
        <w:jc w:val="both"/>
        <w:rPr>
          <w:rFonts w:eastAsia="Arial Bold"/>
        </w:rPr>
      </w:pPr>
      <w:r w:rsidRPr="00A069C3">
        <w:rPr>
          <w:rFonts w:ascii="Arial" w:hAnsi="Arial" w:cs="Arial"/>
        </w:rPr>
        <w:t xml:space="preserve">The </w:t>
      </w:r>
      <w:r w:rsidR="001B2D6E">
        <w:rPr>
          <w:rFonts w:ascii="Arial" w:hAnsi="Arial" w:cs="Arial"/>
        </w:rPr>
        <w:t>r</w:t>
      </w:r>
      <w:r w:rsidR="001B2D6E" w:rsidRPr="00A069C3">
        <w:rPr>
          <w:rFonts w:ascii="Arial" w:hAnsi="Arial" w:cs="Arial"/>
        </w:rPr>
        <w:t xml:space="preserve">espondent’s </w:t>
      </w:r>
      <w:r w:rsidRPr="00A069C3">
        <w:rPr>
          <w:rFonts w:ascii="Arial" w:hAnsi="Arial" w:cs="Arial"/>
        </w:rPr>
        <w:t>sample template and draft outline for the preliminary and final report of performance measure validation findings.</w:t>
      </w:r>
    </w:p>
    <w:p w14:paraId="7F64200D" w14:textId="77777777" w:rsidR="003E187F" w:rsidRDefault="003E187F" w:rsidP="008B7D72">
      <w:pPr>
        <w:pStyle w:val="Body"/>
        <w:spacing w:after="0" w:line="240" w:lineRule="auto"/>
        <w:ind w:left="720" w:hanging="720"/>
        <w:jc w:val="both"/>
        <w:rPr>
          <w:rFonts w:eastAsia="Arial Bold"/>
        </w:rPr>
      </w:pPr>
    </w:p>
    <w:p w14:paraId="4FB84E70" w14:textId="7A35DCCA" w:rsidR="002D2741" w:rsidRPr="00A069C3" w:rsidRDefault="002D2741" w:rsidP="008B7D72">
      <w:pPr>
        <w:pStyle w:val="Body"/>
        <w:numPr>
          <w:ilvl w:val="0"/>
          <w:numId w:val="60"/>
        </w:numPr>
        <w:spacing w:after="0" w:line="240" w:lineRule="auto"/>
        <w:ind w:hanging="720"/>
        <w:jc w:val="both"/>
        <w:rPr>
          <w:rFonts w:eastAsia="Arial Bold"/>
        </w:rPr>
      </w:pPr>
      <w:r w:rsidRPr="00A069C3">
        <w:rPr>
          <w:rFonts w:ascii="Arial" w:hAnsi="Arial" w:cs="Arial"/>
        </w:rPr>
        <w:t>A sample outline for a Plan-Specific Performance Measure Validation Report.</w:t>
      </w:r>
    </w:p>
    <w:p w14:paraId="4E7584CE" w14:textId="77777777" w:rsidR="002D2741" w:rsidRPr="000271A1" w:rsidRDefault="002D2741" w:rsidP="00B90DD9">
      <w:pPr>
        <w:spacing w:after="0" w:line="240" w:lineRule="auto"/>
        <w:jc w:val="both"/>
        <w:rPr>
          <w:rFonts w:ascii="Arial" w:eastAsia="Times New Roman" w:hAnsi="Arial" w:cs="Arial"/>
        </w:rPr>
      </w:pPr>
    </w:p>
    <w:p w14:paraId="0D74B4FF" w14:textId="77777777" w:rsidR="002D2741" w:rsidRPr="00D06B08" w:rsidRDefault="002D2741" w:rsidP="00B90DD9">
      <w:pPr>
        <w:spacing w:after="0" w:line="240" w:lineRule="auto"/>
        <w:rPr>
          <w:rFonts w:ascii="Arial" w:hAnsi="Arial" w:cs="Arial"/>
          <w:b/>
          <w:color w:val="000000"/>
        </w:rPr>
      </w:pPr>
      <w:r w:rsidRPr="00D06B08">
        <w:rPr>
          <w:rFonts w:ascii="Arial" w:hAnsi="Arial" w:cs="Arial"/>
          <w:b/>
          <w:color w:val="000000"/>
        </w:rPr>
        <w:t>Response:</w:t>
      </w:r>
    </w:p>
    <w:p w14:paraId="51504C2A" w14:textId="77777777" w:rsidR="002D2741" w:rsidRDefault="002D2741" w:rsidP="00B90DD9">
      <w:pPr>
        <w:spacing w:after="0" w:line="240" w:lineRule="auto"/>
        <w:jc w:val="both"/>
        <w:rPr>
          <w:rFonts w:ascii="Arial" w:eastAsia="Times New Roman" w:hAnsi="Arial" w:cs="Arial"/>
        </w:rPr>
      </w:pPr>
    </w:p>
    <w:p w14:paraId="1086C393" w14:textId="77777777" w:rsidR="002D2741" w:rsidRDefault="002D2741" w:rsidP="00B90DD9">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1D09897D" w14:textId="77777777" w:rsidR="002D2741" w:rsidRPr="00986730" w:rsidRDefault="002D2741" w:rsidP="00B90DD9">
      <w:pPr>
        <w:spacing w:after="0" w:line="240" w:lineRule="auto"/>
        <w:jc w:val="both"/>
        <w:rPr>
          <w:rFonts w:ascii="Arial" w:eastAsia="Times New Roman" w:hAnsi="Arial" w:cs="Arial"/>
        </w:rPr>
      </w:pPr>
    </w:p>
    <w:p w14:paraId="11EC44E6" w14:textId="77777777" w:rsidR="002D2741" w:rsidRPr="00986730" w:rsidRDefault="002D2741" w:rsidP="00B90DD9">
      <w:pPr>
        <w:spacing w:after="0" w:line="240" w:lineRule="auto"/>
        <w:jc w:val="both"/>
        <w:rPr>
          <w:rFonts w:ascii="Arial" w:eastAsia="Times New Roman" w:hAnsi="Arial" w:cs="Arial"/>
          <w:b/>
          <w:sz w:val="28"/>
        </w:rPr>
      </w:pPr>
      <w:r w:rsidRPr="00986730">
        <w:rPr>
          <w:rFonts w:ascii="Arial" w:eastAsia="Times New Roman" w:hAnsi="Arial" w:cs="Arial"/>
          <w:b/>
          <w:sz w:val="28"/>
        </w:rPr>
        <w:t xml:space="preserve">Evaluation Criteria:  </w:t>
      </w:r>
    </w:p>
    <w:p w14:paraId="301BDFC8" w14:textId="77777777" w:rsidR="002D2741" w:rsidRDefault="002D2741" w:rsidP="00B90DD9">
      <w:pPr>
        <w:spacing w:after="0" w:line="240" w:lineRule="auto"/>
        <w:jc w:val="both"/>
        <w:rPr>
          <w:rFonts w:ascii="Arial" w:eastAsia="Times New Roman" w:hAnsi="Arial" w:cs="Arial"/>
        </w:rPr>
      </w:pPr>
    </w:p>
    <w:p w14:paraId="2A206103" w14:textId="2D041864" w:rsidR="002D2741" w:rsidRPr="0089568C" w:rsidRDefault="002D2741" w:rsidP="00B90DD9">
      <w:pPr>
        <w:pStyle w:val="Body"/>
        <w:numPr>
          <w:ilvl w:val="0"/>
          <w:numId w:val="33"/>
        </w:numPr>
        <w:tabs>
          <w:tab w:val="clear" w:pos="630"/>
          <w:tab w:val="num"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1B2D6E">
        <w:rPr>
          <w:rFonts w:ascii="Arial" w:hAnsi="Arial" w:cs="Arial"/>
        </w:rPr>
        <w:t>r</w:t>
      </w:r>
      <w:r w:rsidR="001B2D6E" w:rsidRPr="0089568C">
        <w:rPr>
          <w:rFonts w:ascii="Arial" w:hAnsi="Arial" w:cs="Arial"/>
        </w:rPr>
        <w:t xml:space="preserve">espondent’s </w:t>
      </w:r>
      <w:r w:rsidRPr="0089568C">
        <w:rPr>
          <w:rFonts w:ascii="Arial" w:hAnsi="Arial" w:cs="Arial"/>
        </w:rPr>
        <w:t>methodology for reviewing the independently audited Medicaid HEDIS® access an</w:t>
      </w:r>
      <w:r>
        <w:rPr>
          <w:rFonts w:ascii="Arial" w:hAnsi="Arial" w:cs="Arial"/>
        </w:rPr>
        <w:t>d quality of care indicators,</w:t>
      </w:r>
      <w:r w:rsidRPr="0089568C">
        <w:rPr>
          <w:rFonts w:ascii="Arial" w:hAnsi="Arial" w:cs="Arial"/>
        </w:rPr>
        <w:t xml:space="preserve"> the </w:t>
      </w:r>
      <w:r w:rsidRPr="0089568C">
        <w:rPr>
          <w:rFonts w:ascii="Arial" w:hAnsi="Arial" w:cs="Arial"/>
          <w:lang w:val="fr-FR"/>
        </w:rPr>
        <w:t>Medicaid HEDIS</w:t>
      </w:r>
      <w:r w:rsidRPr="0089568C">
        <w:rPr>
          <w:rFonts w:ascii="Arial" w:hAnsi="Arial" w:cs="Arial"/>
        </w:rPr>
        <w:t>® Data Submission Tools</w:t>
      </w:r>
      <w:r>
        <w:rPr>
          <w:rFonts w:ascii="Arial" w:hAnsi="Arial" w:cs="Arial"/>
        </w:rPr>
        <w:t>,</w:t>
      </w:r>
      <w:r w:rsidRPr="0089568C">
        <w:rPr>
          <w:rFonts w:ascii="Arial" w:hAnsi="Arial" w:cs="Arial"/>
        </w:rPr>
        <w:t xml:space="preserve"> and Final Audit reports for each Agency contracted </w:t>
      </w:r>
      <w:r>
        <w:rPr>
          <w:rFonts w:ascii="Arial" w:hAnsi="Arial" w:cs="Arial"/>
        </w:rPr>
        <w:t>health plan</w:t>
      </w:r>
      <w:r w:rsidRPr="0089568C">
        <w:rPr>
          <w:rFonts w:ascii="Arial" w:hAnsi="Arial" w:cs="Arial"/>
        </w:rPr>
        <w:t xml:space="preserve"> to determine the extent to which Medicaid specific performance measures reported to the Agency are calculated according to Agency specifications.</w:t>
      </w:r>
    </w:p>
    <w:p w14:paraId="3736697C" w14:textId="77777777" w:rsidR="002D2741" w:rsidRPr="0089568C" w:rsidRDefault="002D2741" w:rsidP="00B90DD9">
      <w:pPr>
        <w:pStyle w:val="Body"/>
        <w:tabs>
          <w:tab w:val="num" w:pos="720"/>
        </w:tabs>
        <w:spacing w:after="0" w:line="240" w:lineRule="auto"/>
        <w:ind w:left="720" w:hanging="720"/>
        <w:jc w:val="both"/>
        <w:rPr>
          <w:rFonts w:ascii="Arial" w:eastAsia="Arial Bold" w:hAnsi="Arial" w:cs="Arial"/>
        </w:rPr>
      </w:pPr>
    </w:p>
    <w:p w14:paraId="3D799922" w14:textId="112877EB" w:rsidR="002D2741" w:rsidRPr="0089568C" w:rsidRDefault="002D2741" w:rsidP="00B90DD9">
      <w:pPr>
        <w:pStyle w:val="Body"/>
        <w:numPr>
          <w:ilvl w:val="0"/>
          <w:numId w:val="33"/>
        </w:numPr>
        <w:tabs>
          <w:tab w:val="clear" w:pos="630"/>
          <w:tab w:val="num"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1B2D6E">
        <w:rPr>
          <w:rFonts w:ascii="Arial" w:hAnsi="Arial" w:cs="Arial"/>
        </w:rPr>
        <w:t>r</w:t>
      </w:r>
      <w:r w:rsidR="001B2D6E" w:rsidRPr="0089568C">
        <w:rPr>
          <w:rFonts w:ascii="Arial" w:hAnsi="Arial" w:cs="Arial"/>
        </w:rPr>
        <w:t xml:space="preserve">espondent’s </w:t>
      </w:r>
      <w:r w:rsidRPr="0089568C">
        <w:rPr>
          <w:rFonts w:ascii="Arial" w:hAnsi="Arial" w:cs="Arial"/>
        </w:rPr>
        <w:t xml:space="preserve">methodology for reviewing other quality indicator measurements for the same purpose of validation when HEDIS® measurements are not required by the individual </w:t>
      </w:r>
      <w:r>
        <w:rPr>
          <w:rFonts w:ascii="Arial" w:hAnsi="Arial" w:cs="Arial"/>
        </w:rPr>
        <w:t>health plan</w:t>
      </w:r>
      <w:r w:rsidRPr="0089568C">
        <w:rPr>
          <w:rFonts w:ascii="Arial" w:hAnsi="Arial" w:cs="Arial"/>
        </w:rPr>
        <w:t xml:space="preserve"> type</w:t>
      </w:r>
      <w:r>
        <w:rPr>
          <w:rFonts w:ascii="Arial" w:hAnsi="Arial" w:cs="Arial"/>
        </w:rPr>
        <w:t>, including other</w:t>
      </w:r>
      <w:r w:rsidRPr="0089568C">
        <w:rPr>
          <w:rFonts w:ascii="Arial" w:hAnsi="Arial" w:cs="Arial"/>
        </w:rPr>
        <w:t xml:space="preserve"> proposed quality indicator measurements.</w:t>
      </w:r>
    </w:p>
    <w:p w14:paraId="7CF47415" w14:textId="77777777" w:rsidR="002D2741" w:rsidRPr="0089568C" w:rsidRDefault="002D2741" w:rsidP="00B90DD9">
      <w:pPr>
        <w:pStyle w:val="Body"/>
        <w:tabs>
          <w:tab w:val="num" w:pos="720"/>
        </w:tabs>
        <w:spacing w:after="0" w:line="240" w:lineRule="auto"/>
        <w:ind w:left="720" w:hanging="720"/>
        <w:jc w:val="both"/>
        <w:rPr>
          <w:rFonts w:ascii="Arial" w:eastAsia="Arial Bold" w:hAnsi="Arial" w:cs="Arial"/>
        </w:rPr>
      </w:pPr>
    </w:p>
    <w:p w14:paraId="49163573" w14:textId="588D2B34" w:rsidR="002D2741" w:rsidRPr="0089568C" w:rsidRDefault="002D2741" w:rsidP="00B90DD9">
      <w:pPr>
        <w:pStyle w:val="Body"/>
        <w:numPr>
          <w:ilvl w:val="0"/>
          <w:numId w:val="33"/>
        </w:numPr>
        <w:tabs>
          <w:tab w:val="clear" w:pos="630"/>
          <w:tab w:val="num" w:pos="720"/>
        </w:tabs>
        <w:spacing w:after="0" w:line="240" w:lineRule="auto"/>
        <w:ind w:left="720" w:hanging="720"/>
        <w:jc w:val="both"/>
        <w:rPr>
          <w:rFonts w:ascii="Arial" w:eastAsia="Arial Bold" w:hAnsi="Arial" w:cs="Arial"/>
        </w:rPr>
      </w:pPr>
      <w:r w:rsidRPr="0089568C">
        <w:rPr>
          <w:rFonts w:ascii="Arial" w:hAnsi="Arial" w:cs="Arial"/>
        </w:rPr>
        <w:lastRenderedPageBreak/>
        <w:t xml:space="preserve">The adequacy of the </w:t>
      </w:r>
      <w:r w:rsidR="001B2D6E">
        <w:rPr>
          <w:rFonts w:ascii="Arial" w:hAnsi="Arial" w:cs="Arial"/>
        </w:rPr>
        <w:t>r</w:t>
      </w:r>
      <w:r w:rsidR="001B2D6E" w:rsidRPr="0089568C">
        <w:rPr>
          <w:rFonts w:ascii="Arial" w:hAnsi="Arial" w:cs="Arial"/>
        </w:rPr>
        <w:t xml:space="preserve">espondent’s </w:t>
      </w:r>
      <w:r w:rsidRPr="0089568C">
        <w:rPr>
          <w:rFonts w:ascii="Arial" w:hAnsi="Arial" w:cs="Arial"/>
        </w:rPr>
        <w:t>methodology to evaluate current Agency practices specifying the level</w:t>
      </w:r>
      <w:r>
        <w:rPr>
          <w:rFonts w:ascii="Arial" w:hAnsi="Arial" w:cs="Arial"/>
        </w:rPr>
        <w:t>(</w:t>
      </w:r>
      <w:r w:rsidRPr="0089568C">
        <w:rPr>
          <w:rFonts w:ascii="Arial" w:hAnsi="Arial" w:cs="Arial"/>
        </w:rPr>
        <w:t>s</w:t>
      </w:r>
      <w:r>
        <w:rPr>
          <w:rFonts w:ascii="Arial" w:hAnsi="Arial" w:cs="Arial"/>
        </w:rPr>
        <w:t>)</w:t>
      </w:r>
      <w:r w:rsidRPr="0089568C">
        <w:rPr>
          <w:rFonts w:ascii="Arial" w:hAnsi="Arial" w:cs="Arial"/>
        </w:rPr>
        <w:t xml:space="preserve"> of </w:t>
      </w:r>
      <w:r>
        <w:rPr>
          <w:rFonts w:ascii="Arial" w:hAnsi="Arial" w:cs="Arial"/>
        </w:rPr>
        <w:t xml:space="preserve">material </w:t>
      </w:r>
      <w:r w:rsidRPr="0089568C">
        <w:rPr>
          <w:rFonts w:ascii="Arial" w:hAnsi="Arial" w:cs="Arial"/>
        </w:rPr>
        <w:t>bias and data completeness necessary for performance measures to be considered valid.</w:t>
      </w:r>
    </w:p>
    <w:p w14:paraId="740D654D" w14:textId="77777777" w:rsidR="002D2741" w:rsidRPr="0089568C" w:rsidRDefault="002D2741" w:rsidP="008B7D72">
      <w:pPr>
        <w:tabs>
          <w:tab w:val="num" w:pos="720"/>
        </w:tabs>
        <w:spacing w:after="0" w:line="240" w:lineRule="auto"/>
        <w:ind w:left="720" w:hanging="720"/>
        <w:rPr>
          <w:rFonts w:ascii="Arial" w:hAnsi="Arial" w:cs="Arial"/>
        </w:rPr>
      </w:pPr>
    </w:p>
    <w:p w14:paraId="40F423B9" w14:textId="3ABF4E42" w:rsidR="002D2741" w:rsidRPr="0089568C" w:rsidRDefault="002D2741" w:rsidP="00B90DD9">
      <w:pPr>
        <w:pStyle w:val="Body"/>
        <w:numPr>
          <w:ilvl w:val="0"/>
          <w:numId w:val="33"/>
        </w:numPr>
        <w:tabs>
          <w:tab w:val="clear" w:pos="630"/>
          <w:tab w:val="num"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1B2D6E">
        <w:rPr>
          <w:rFonts w:ascii="Arial" w:hAnsi="Arial" w:cs="Arial"/>
        </w:rPr>
        <w:t>r</w:t>
      </w:r>
      <w:r w:rsidR="001B2D6E" w:rsidRPr="0089568C">
        <w:rPr>
          <w:rFonts w:ascii="Arial" w:hAnsi="Arial" w:cs="Arial"/>
        </w:rPr>
        <w:t xml:space="preserve">espondent’s </w:t>
      </w:r>
      <w:r w:rsidRPr="0089568C">
        <w:rPr>
          <w:rFonts w:ascii="Arial" w:hAnsi="Arial" w:cs="Arial"/>
        </w:rPr>
        <w:t>sample template and draft outline for the preliminary and final report of performance measure validation findings.</w:t>
      </w:r>
    </w:p>
    <w:p w14:paraId="710B47A5" w14:textId="77777777" w:rsidR="002D2741" w:rsidRPr="0089568C" w:rsidRDefault="002D2741" w:rsidP="008B7D72">
      <w:pPr>
        <w:tabs>
          <w:tab w:val="num" w:pos="720"/>
        </w:tabs>
        <w:spacing w:after="0" w:line="240" w:lineRule="auto"/>
        <w:ind w:left="720" w:hanging="720"/>
        <w:rPr>
          <w:rFonts w:ascii="Arial" w:eastAsia="Arial Bold" w:hAnsi="Arial" w:cs="Arial"/>
        </w:rPr>
      </w:pPr>
    </w:p>
    <w:p w14:paraId="58C8842B" w14:textId="582A0C66" w:rsidR="002D2741" w:rsidRPr="0089568C" w:rsidRDefault="002D2741" w:rsidP="00B90DD9">
      <w:pPr>
        <w:pStyle w:val="Body"/>
        <w:numPr>
          <w:ilvl w:val="0"/>
          <w:numId w:val="33"/>
        </w:numPr>
        <w:tabs>
          <w:tab w:val="clear" w:pos="630"/>
          <w:tab w:val="num" w:pos="720"/>
        </w:tabs>
        <w:spacing w:after="0" w:line="240" w:lineRule="auto"/>
        <w:ind w:left="720" w:hanging="720"/>
        <w:jc w:val="both"/>
        <w:rPr>
          <w:rFonts w:ascii="Arial" w:eastAsia="Arial Bold" w:hAnsi="Arial" w:cs="Arial"/>
        </w:rPr>
      </w:pPr>
      <w:r w:rsidRPr="0089568C">
        <w:rPr>
          <w:rFonts w:ascii="Arial" w:eastAsia="Arial Bold" w:hAnsi="Arial" w:cs="Arial"/>
        </w:rPr>
        <w:t xml:space="preserve">The adequacy of the </w:t>
      </w:r>
      <w:r w:rsidR="001B2D6E">
        <w:rPr>
          <w:rFonts w:ascii="Arial" w:eastAsia="Arial Bold" w:hAnsi="Arial" w:cs="Arial"/>
        </w:rPr>
        <w:t>r</w:t>
      </w:r>
      <w:r w:rsidR="001B2D6E" w:rsidRPr="0089568C">
        <w:rPr>
          <w:rFonts w:ascii="Arial" w:eastAsia="Arial Bold" w:hAnsi="Arial" w:cs="Arial"/>
        </w:rPr>
        <w:t xml:space="preserve">espondent’s </w:t>
      </w:r>
      <w:r w:rsidRPr="0089568C">
        <w:rPr>
          <w:rFonts w:ascii="Arial" w:eastAsia="Arial Bold" w:hAnsi="Arial" w:cs="Arial"/>
        </w:rPr>
        <w:t xml:space="preserve">outline for a Plan-Specific Performance Measure Validation Report. </w:t>
      </w:r>
    </w:p>
    <w:p w14:paraId="0D17B511" w14:textId="77777777" w:rsidR="002D2741" w:rsidRPr="00986730" w:rsidRDefault="002D2741" w:rsidP="00B90DD9">
      <w:pPr>
        <w:tabs>
          <w:tab w:val="num" w:pos="720"/>
        </w:tabs>
        <w:spacing w:after="0" w:line="240" w:lineRule="auto"/>
        <w:ind w:left="720" w:hanging="720"/>
        <w:jc w:val="both"/>
        <w:rPr>
          <w:rFonts w:ascii="Arial" w:eastAsia="Times New Roman" w:hAnsi="Arial" w:cs="Arial"/>
        </w:rPr>
      </w:pPr>
    </w:p>
    <w:p w14:paraId="6189F8C8" w14:textId="378F7105" w:rsidR="00644253" w:rsidRDefault="002D2741" w:rsidP="00B90DD9">
      <w:pPr>
        <w:spacing w:after="0" w:line="240" w:lineRule="auto"/>
        <w:jc w:val="both"/>
        <w:rPr>
          <w:rFonts w:ascii="Arial" w:hAnsi="Arial" w:cs="Arial"/>
        </w:rPr>
      </w:pPr>
      <w:r w:rsidRPr="00986730">
        <w:rPr>
          <w:rFonts w:ascii="Arial" w:eastAsia="Times New Roman" w:hAnsi="Arial" w:cs="Arial"/>
          <w:b/>
        </w:rPr>
        <w:t>Score:</w:t>
      </w:r>
      <w:r w:rsidRPr="00986730">
        <w:rPr>
          <w:rFonts w:ascii="Arial" w:eastAsia="Times New Roman" w:hAnsi="Arial" w:cs="Arial"/>
        </w:rPr>
        <w:t xml:space="preserve">  </w:t>
      </w:r>
      <w:r w:rsidRPr="0089568C">
        <w:rPr>
          <w:rFonts w:ascii="Arial" w:hAnsi="Arial" w:cs="Arial"/>
        </w:rPr>
        <w:t>This Section is worth a maximum of 25 raw points with each of the above components being worth a maximum of 5 points each.</w:t>
      </w:r>
    </w:p>
    <w:p w14:paraId="14EF9CFE" w14:textId="77777777" w:rsidR="00644253" w:rsidRDefault="00644253" w:rsidP="008B7D72">
      <w:pPr>
        <w:spacing w:after="0" w:line="240" w:lineRule="auto"/>
        <w:rPr>
          <w:rFonts w:ascii="Arial" w:hAnsi="Arial" w:cs="Arial"/>
        </w:rPr>
      </w:pPr>
      <w:r>
        <w:rPr>
          <w:rFonts w:ascii="Arial" w:hAnsi="Arial" w:cs="Arial"/>
        </w:rPr>
        <w:br w:type="page"/>
      </w:r>
    </w:p>
    <w:p w14:paraId="7E9DD0F4" w14:textId="493AE29C" w:rsidR="00CC061A" w:rsidRPr="009F316A" w:rsidRDefault="001B2D6E" w:rsidP="00B90DD9">
      <w:pPr>
        <w:tabs>
          <w:tab w:val="left" w:pos="2424"/>
        </w:tabs>
        <w:spacing w:after="0" w:line="240" w:lineRule="auto"/>
        <w:contextualSpacing/>
        <w:jc w:val="both"/>
        <w:rPr>
          <w:rFonts w:ascii="Arial" w:eastAsia="MS Mincho" w:hAnsi="Arial" w:cs="Arial"/>
          <w:b/>
          <w:sz w:val="28"/>
          <w:szCs w:val="28"/>
          <w:u w:val="single"/>
        </w:rPr>
      </w:pPr>
      <w:r>
        <w:rPr>
          <w:rFonts w:ascii="Arial" w:eastAsia="MS Mincho" w:hAnsi="Arial" w:cs="Arial"/>
          <w:b/>
          <w:sz w:val="28"/>
          <w:szCs w:val="28"/>
          <w:u w:val="single"/>
        </w:rPr>
        <w:lastRenderedPageBreak/>
        <w:t>SRC# 7</w:t>
      </w:r>
      <w:r w:rsidR="00CC061A" w:rsidRPr="009F316A">
        <w:rPr>
          <w:rFonts w:ascii="Arial" w:eastAsia="MS Mincho" w:hAnsi="Arial" w:cs="Arial"/>
          <w:b/>
          <w:sz w:val="28"/>
          <w:szCs w:val="28"/>
          <w:u w:val="single"/>
        </w:rPr>
        <w:t xml:space="preserve">:  </w:t>
      </w:r>
      <w:r w:rsidR="00CC061A" w:rsidRPr="00A069C3">
        <w:rPr>
          <w:rFonts w:ascii="Arial" w:eastAsia="MS Mincho" w:hAnsi="Arial" w:cs="Arial"/>
          <w:b/>
          <w:sz w:val="28"/>
          <w:szCs w:val="28"/>
          <w:u w:val="single"/>
        </w:rPr>
        <w:t>TECHNICAL APPROACH TO ASSESSING AGENCY COMPLIANCE REVIEW ACTIVITIES AND RESULTS</w:t>
      </w:r>
    </w:p>
    <w:p w14:paraId="07661156" w14:textId="77777777" w:rsidR="00CC061A" w:rsidRPr="000271A1" w:rsidRDefault="00CC061A" w:rsidP="00B90DD9">
      <w:pPr>
        <w:spacing w:after="0" w:line="240" w:lineRule="auto"/>
        <w:ind w:left="60"/>
        <w:contextualSpacing/>
        <w:rPr>
          <w:rFonts w:ascii="Arial" w:eastAsia="MS Mincho" w:hAnsi="Arial" w:cs="Arial"/>
          <w:b/>
          <w:sz w:val="28"/>
          <w:szCs w:val="28"/>
        </w:rPr>
      </w:pPr>
    </w:p>
    <w:p w14:paraId="6CD54B27" w14:textId="72156D80" w:rsidR="00521D9C" w:rsidRDefault="00CC061A" w:rsidP="008B7D72">
      <w:pPr>
        <w:pStyle w:val="Body"/>
        <w:spacing w:after="0" w:line="240" w:lineRule="auto"/>
        <w:jc w:val="both"/>
        <w:rPr>
          <w:rFonts w:ascii="Arial" w:eastAsia="Arial Bold" w:hAnsi="Arial" w:cs="Arial"/>
        </w:rPr>
      </w:pPr>
      <w:r w:rsidRPr="00AF054F">
        <w:rPr>
          <w:rFonts w:ascii="Arial" w:hAnsi="Arial" w:cs="Arial"/>
        </w:rPr>
        <w:t xml:space="preserve">The </w:t>
      </w:r>
      <w:r w:rsidR="001B2D6E">
        <w:rPr>
          <w:rFonts w:ascii="Arial" w:hAnsi="Arial" w:cs="Arial"/>
        </w:rPr>
        <w:t>r</w:t>
      </w:r>
      <w:r w:rsidR="001B2D6E" w:rsidRPr="00AF054F">
        <w:rPr>
          <w:rFonts w:ascii="Arial" w:hAnsi="Arial" w:cs="Arial"/>
        </w:rPr>
        <w:t xml:space="preserve">espondent </w:t>
      </w:r>
      <w:r w:rsidRPr="00AF054F">
        <w:rPr>
          <w:rFonts w:ascii="Arial" w:hAnsi="Arial" w:cs="Arial"/>
        </w:rPr>
        <w:t xml:space="preserve">shall demonstrate its capability to provide the requirements described in </w:t>
      </w:r>
      <w:r w:rsidR="00B25C9F" w:rsidRPr="008B7D72">
        <w:rPr>
          <w:rFonts w:ascii="Arial" w:hAnsi="Arial" w:cs="Arial"/>
          <w:b/>
        </w:rPr>
        <w:t>Attachment B</w:t>
      </w:r>
      <w:r w:rsidR="00B25C9F" w:rsidRPr="00D92B56">
        <w:rPr>
          <w:rFonts w:ascii="Arial" w:hAnsi="Arial" w:cs="Arial"/>
        </w:rPr>
        <w:t xml:space="preserve">, Scope of Services, </w:t>
      </w:r>
      <w:r w:rsidR="00B25C9F" w:rsidRPr="008B7D72">
        <w:rPr>
          <w:rFonts w:ascii="Arial" w:hAnsi="Arial" w:cs="Arial"/>
          <w:b/>
        </w:rPr>
        <w:t>Section II.</w:t>
      </w:r>
      <w:r w:rsidR="00B25C9F" w:rsidRPr="00535E94">
        <w:rPr>
          <w:rFonts w:ascii="Arial" w:hAnsi="Arial" w:cs="Arial"/>
        </w:rPr>
        <w:t>,</w:t>
      </w:r>
      <w:r w:rsidR="00B25C9F">
        <w:rPr>
          <w:rFonts w:ascii="Arial" w:hAnsi="Arial" w:cs="Arial"/>
        </w:rPr>
        <w:t xml:space="preserve"> Manner of Service(s) Provision, </w:t>
      </w:r>
      <w:r w:rsidR="00B25C9F" w:rsidRPr="008B7D72">
        <w:rPr>
          <w:rFonts w:ascii="Arial" w:hAnsi="Arial" w:cs="Arial"/>
          <w:b/>
        </w:rPr>
        <w:t>Sub-Section B.</w:t>
      </w:r>
      <w:r w:rsidR="001B2D6E">
        <w:rPr>
          <w:rFonts w:ascii="Arial" w:hAnsi="Arial" w:cs="Arial"/>
        </w:rPr>
        <w:t>,</w:t>
      </w:r>
      <w:r w:rsidR="00B25C9F">
        <w:rPr>
          <w:rFonts w:ascii="Arial" w:hAnsi="Arial" w:cs="Arial"/>
        </w:rPr>
        <w:t xml:space="preserve"> </w:t>
      </w:r>
      <w:r w:rsidR="00B25C9F" w:rsidRPr="00535E94">
        <w:rPr>
          <w:rFonts w:ascii="Arial" w:hAnsi="Arial" w:cs="Arial"/>
        </w:rPr>
        <w:t>Services Provided by the Vendor</w:t>
      </w:r>
      <w:r w:rsidR="00B25C9F">
        <w:rPr>
          <w:rFonts w:ascii="Arial" w:hAnsi="Arial" w:cs="Arial"/>
        </w:rPr>
        <w:t>,</w:t>
      </w:r>
      <w:r w:rsidR="00B25C9F" w:rsidRPr="00EF30F5">
        <w:rPr>
          <w:rFonts w:ascii="Arial" w:hAnsi="Arial" w:cs="Arial"/>
        </w:rPr>
        <w:t xml:space="preserve"> </w:t>
      </w:r>
      <w:r w:rsidR="00B25C9F" w:rsidRPr="008B7D72">
        <w:rPr>
          <w:rFonts w:ascii="Arial" w:hAnsi="Arial" w:cs="Arial"/>
          <w:b/>
        </w:rPr>
        <w:t>Item 4.</w:t>
      </w:r>
      <w:r w:rsidR="00B25C9F" w:rsidRPr="00D92B56">
        <w:rPr>
          <w:rFonts w:ascii="Arial" w:hAnsi="Arial" w:cs="Arial"/>
        </w:rPr>
        <w:t xml:space="preserve">, Category C: </w:t>
      </w:r>
      <w:r w:rsidR="001B2D6E">
        <w:rPr>
          <w:rFonts w:ascii="Arial" w:hAnsi="Arial" w:cs="Arial"/>
        </w:rPr>
        <w:t xml:space="preserve"> </w:t>
      </w:r>
      <w:r w:rsidR="00B25C9F" w:rsidRPr="00D92B56">
        <w:rPr>
          <w:rFonts w:ascii="Arial" w:hAnsi="Arial" w:cs="Arial"/>
        </w:rPr>
        <w:t>Review of Compliance with Federal Standards</w:t>
      </w:r>
      <w:r w:rsidRPr="00AF054F">
        <w:rPr>
          <w:rFonts w:ascii="Arial" w:hAnsi="Arial" w:cs="Arial"/>
        </w:rPr>
        <w:t xml:space="preserve">. At a minimum, the </w:t>
      </w:r>
      <w:r w:rsidR="001B2D6E">
        <w:rPr>
          <w:rFonts w:ascii="Arial" w:hAnsi="Arial" w:cs="Arial"/>
        </w:rPr>
        <w:t>r</w:t>
      </w:r>
      <w:r w:rsidR="001B2D6E" w:rsidRPr="00AF054F">
        <w:rPr>
          <w:rFonts w:ascii="Arial" w:hAnsi="Arial" w:cs="Arial"/>
        </w:rPr>
        <w:t xml:space="preserve">espondent </w:t>
      </w:r>
      <w:r w:rsidRPr="00AF054F">
        <w:rPr>
          <w:rFonts w:ascii="Arial" w:hAnsi="Arial" w:cs="Arial"/>
        </w:rPr>
        <w:t>shall provide the following:</w:t>
      </w:r>
    </w:p>
    <w:p w14:paraId="22A4D481" w14:textId="77777777" w:rsidR="00521D9C" w:rsidRDefault="00521D9C" w:rsidP="008B7D72">
      <w:pPr>
        <w:pStyle w:val="Body"/>
        <w:spacing w:after="0" w:line="240" w:lineRule="auto"/>
        <w:jc w:val="both"/>
        <w:rPr>
          <w:rFonts w:ascii="Arial" w:eastAsia="Arial Bold" w:hAnsi="Arial" w:cs="Arial"/>
        </w:rPr>
      </w:pPr>
    </w:p>
    <w:p w14:paraId="33023351" w14:textId="77777777" w:rsidR="00521D9C" w:rsidRDefault="00CC061A" w:rsidP="008B7D72">
      <w:pPr>
        <w:pStyle w:val="Body"/>
        <w:numPr>
          <w:ilvl w:val="0"/>
          <w:numId w:val="61"/>
        </w:numPr>
        <w:spacing w:after="0" w:line="240" w:lineRule="auto"/>
        <w:ind w:left="720" w:hanging="720"/>
        <w:jc w:val="both"/>
        <w:rPr>
          <w:rFonts w:ascii="Arial" w:eastAsia="Arial Bold" w:hAnsi="Arial" w:cs="Arial"/>
        </w:rPr>
      </w:pPr>
      <w:r w:rsidRPr="0089568C">
        <w:rPr>
          <w:rFonts w:ascii="Arial" w:hAnsi="Arial" w:cs="Arial"/>
        </w:rPr>
        <w:t>A sample outline for a Final Report of Agency Complianc</w:t>
      </w:r>
      <w:r>
        <w:rPr>
          <w:rFonts w:ascii="Arial" w:hAnsi="Arial" w:cs="Arial"/>
        </w:rPr>
        <w:t>e Review Activities and Results.</w:t>
      </w:r>
    </w:p>
    <w:p w14:paraId="65F9125D" w14:textId="77777777" w:rsidR="00521D9C" w:rsidRDefault="00521D9C" w:rsidP="008B7D72">
      <w:pPr>
        <w:pStyle w:val="Body"/>
        <w:spacing w:after="0" w:line="240" w:lineRule="auto"/>
        <w:ind w:left="720" w:hanging="720"/>
        <w:jc w:val="both"/>
        <w:rPr>
          <w:rFonts w:ascii="Arial" w:eastAsia="Arial Bold" w:hAnsi="Arial" w:cs="Arial"/>
        </w:rPr>
      </w:pPr>
    </w:p>
    <w:p w14:paraId="5E6E474D" w14:textId="708B5DA7" w:rsidR="00521D9C" w:rsidRDefault="00CC061A" w:rsidP="008B7D72">
      <w:pPr>
        <w:pStyle w:val="Body"/>
        <w:numPr>
          <w:ilvl w:val="0"/>
          <w:numId w:val="61"/>
        </w:numPr>
        <w:spacing w:after="0" w:line="240" w:lineRule="auto"/>
        <w:ind w:left="720" w:hanging="720"/>
        <w:jc w:val="both"/>
        <w:rPr>
          <w:rFonts w:ascii="Arial" w:eastAsia="Arial Bold" w:hAnsi="Arial" w:cs="Arial"/>
        </w:rPr>
      </w:pPr>
      <w:r w:rsidRPr="00521D9C">
        <w:rPr>
          <w:rFonts w:ascii="Arial" w:hAnsi="Arial" w:cs="Arial"/>
        </w:rPr>
        <w:t xml:space="preserve">A description of the </w:t>
      </w:r>
      <w:r w:rsidR="007F4C16">
        <w:rPr>
          <w:rFonts w:ascii="Arial" w:hAnsi="Arial" w:cs="Arial"/>
        </w:rPr>
        <w:t>r</w:t>
      </w:r>
      <w:r w:rsidR="007F4C16" w:rsidRPr="00521D9C">
        <w:rPr>
          <w:rFonts w:ascii="Arial" w:hAnsi="Arial" w:cs="Arial"/>
        </w:rPr>
        <w:t xml:space="preserve">espondent’s </w:t>
      </w:r>
      <w:r w:rsidR="008E1064">
        <w:rPr>
          <w:rFonts w:ascii="Arial" w:hAnsi="Arial" w:cs="Arial"/>
        </w:rPr>
        <w:t>approach</w:t>
      </w:r>
      <w:r w:rsidR="00FB7301">
        <w:rPr>
          <w:rFonts w:ascii="Arial" w:hAnsi="Arial" w:cs="Arial"/>
        </w:rPr>
        <w:t xml:space="preserve"> </w:t>
      </w:r>
      <w:r w:rsidR="00C12690">
        <w:rPr>
          <w:rFonts w:ascii="Arial" w:hAnsi="Arial" w:cs="Arial"/>
        </w:rPr>
        <w:t xml:space="preserve">and experience </w:t>
      </w:r>
      <w:r w:rsidR="00FB7301">
        <w:rPr>
          <w:rFonts w:ascii="Arial" w:hAnsi="Arial" w:cs="Arial"/>
        </w:rPr>
        <w:t>for</w:t>
      </w:r>
      <w:r w:rsidRPr="00521D9C">
        <w:rPr>
          <w:rFonts w:ascii="Arial" w:hAnsi="Arial" w:cs="Arial"/>
        </w:rPr>
        <w:t xml:space="preserve"> conducting compliance reviews and reporting on </w:t>
      </w:r>
      <w:r w:rsidR="007F4C16">
        <w:rPr>
          <w:rFonts w:ascii="Arial" w:hAnsi="Arial" w:cs="Arial"/>
        </w:rPr>
        <w:t>s</w:t>
      </w:r>
      <w:r w:rsidR="007F4C16" w:rsidRPr="00521D9C">
        <w:rPr>
          <w:rFonts w:ascii="Arial" w:hAnsi="Arial" w:cs="Arial"/>
        </w:rPr>
        <w:t xml:space="preserve">tate </w:t>
      </w:r>
      <w:r w:rsidRPr="00521D9C">
        <w:rPr>
          <w:rFonts w:ascii="Arial" w:hAnsi="Arial" w:cs="Arial"/>
        </w:rPr>
        <w:t xml:space="preserve">compliance review activities as required by the </w:t>
      </w:r>
      <w:r w:rsidR="007F4C16">
        <w:rPr>
          <w:rFonts w:ascii="Arial" w:hAnsi="Arial" w:cs="Arial"/>
        </w:rPr>
        <w:t>Centers for Medicare and Medicaid Services (</w:t>
      </w:r>
      <w:r w:rsidRPr="00521D9C">
        <w:rPr>
          <w:rFonts w:ascii="Arial" w:hAnsi="Arial" w:cs="Arial"/>
        </w:rPr>
        <w:t>CMS</w:t>
      </w:r>
      <w:r w:rsidR="007F4C16">
        <w:rPr>
          <w:rFonts w:ascii="Arial" w:hAnsi="Arial" w:cs="Arial"/>
        </w:rPr>
        <w:t>)</w:t>
      </w:r>
      <w:r w:rsidRPr="00521D9C">
        <w:rPr>
          <w:rFonts w:ascii="Arial" w:hAnsi="Arial" w:cs="Arial"/>
        </w:rPr>
        <w:t xml:space="preserve"> EQR Protocol 1: Assessment of Compliance with Medicaid Managed Care Regulations. </w:t>
      </w:r>
    </w:p>
    <w:p w14:paraId="38C8137A" w14:textId="77777777" w:rsidR="00521D9C" w:rsidRDefault="00521D9C" w:rsidP="008B7D72">
      <w:pPr>
        <w:pStyle w:val="Body"/>
        <w:spacing w:after="0" w:line="240" w:lineRule="auto"/>
        <w:ind w:left="720" w:hanging="720"/>
        <w:jc w:val="both"/>
        <w:rPr>
          <w:rFonts w:ascii="Arial" w:eastAsia="Arial Bold" w:hAnsi="Arial" w:cs="Arial"/>
        </w:rPr>
      </w:pPr>
    </w:p>
    <w:p w14:paraId="42049555" w14:textId="41A10834" w:rsidR="00CC061A" w:rsidRPr="00A069C3" w:rsidRDefault="00CC061A" w:rsidP="008B7D72">
      <w:pPr>
        <w:pStyle w:val="Body"/>
        <w:numPr>
          <w:ilvl w:val="0"/>
          <w:numId w:val="61"/>
        </w:numPr>
        <w:spacing w:after="0" w:line="240" w:lineRule="auto"/>
        <w:ind w:left="720" w:hanging="720"/>
        <w:jc w:val="both"/>
        <w:rPr>
          <w:rFonts w:ascii="Arial" w:eastAsia="Arial Bold" w:hAnsi="Arial" w:cs="Arial"/>
        </w:rPr>
      </w:pPr>
      <w:r w:rsidRPr="00521D9C">
        <w:rPr>
          <w:rFonts w:ascii="Arial" w:hAnsi="Arial" w:cs="Arial"/>
        </w:rPr>
        <w:t xml:space="preserve">A description of the </w:t>
      </w:r>
      <w:r w:rsidR="007F4C16">
        <w:rPr>
          <w:rFonts w:ascii="Arial" w:hAnsi="Arial" w:cs="Arial"/>
        </w:rPr>
        <w:t>r</w:t>
      </w:r>
      <w:r w:rsidR="007F4C16" w:rsidRPr="00521D9C">
        <w:rPr>
          <w:rFonts w:ascii="Arial" w:hAnsi="Arial" w:cs="Arial"/>
        </w:rPr>
        <w:t xml:space="preserve">espondent's </w:t>
      </w:r>
      <w:r w:rsidR="006F152F">
        <w:rPr>
          <w:rFonts w:ascii="Arial" w:hAnsi="Arial" w:cs="Arial"/>
        </w:rPr>
        <w:t xml:space="preserve">approach and </w:t>
      </w:r>
      <w:r w:rsidRPr="00521D9C">
        <w:rPr>
          <w:rFonts w:ascii="Arial" w:hAnsi="Arial" w:cs="Arial"/>
        </w:rPr>
        <w:t xml:space="preserve">experience with reviewing a state's established compliance monitoring structure and working with the state to implement and integrate innovative approaches to meet the CMS requirements for compliance with </w:t>
      </w:r>
      <w:r w:rsidR="007F4C16">
        <w:rPr>
          <w:rFonts w:ascii="Arial" w:hAnsi="Arial" w:cs="Arial"/>
        </w:rPr>
        <w:t>F</w:t>
      </w:r>
      <w:r w:rsidR="007F4C16" w:rsidRPr="00521D9C">
        <w:rPr>
          <w:rFonts w:ascii="Arial" w:hAnsi="Arial" w:cs="Arial"/>
        </w:rPr>
        <w:t xml:space="preserve">ederal </w:t>
      </w:r>
      <w:r w:rsidRPr="00521D9C">
        <w:rPr>
          <w:rFonts w:ascii="Arial" w:hAnsi="Arial" w:cs="Arial"/>
        </w:rPr>
        <w:t xml:space="preserve">standards.  </w:t>
      </w:r>
    </w:p>
    <w:p w14:paraId="2CE3A167" w14:textId="77777777" w:rsidR="00CC061A" w:rsidRPr="000271A1" w:rsidRDefault="00CC061A" w:rsidP="00B90DD9">
      <w:pPr>
        <w:spacing w:after="0" w:line="240" w:lineRule="auto"/>
        <w:jc w:val="both"/>
        <w:rPr>
          <w:rFonts w:ascii="Arial" w:eastAsia="Times New Roman" w:hAnsi="Arial" w:cs="Arial"/>
        </w:rPr>
      </w:pPr>
    </w:p>
    <w:p w14:paraId="33B3B71F" w14:textId="77777777" w:rsidR="00CC061A" w:rsidRPr="00D06B08" w:rsidRDefault="00CC061A" w:rsidP="00B90DD9">
      <w:pPr>
        <w:spacing w:after="0" w:line="240" w:lineRule="auto"/>
        <w:rPr>
          <w:rFonts w:ascii="Arial" w:hAnsi="Arial" w:cs="Arial"/>
          <w:b/>
          <w:color w:val="000000"/>
        </w:rPr>
      </w:pPr>
      <w:r w:rsidRPr="00D06B08">
        <w:rPr>
          <w:rFonts w:ascii="Arial" w:hAnsi="Arial" w:cs="Arial"/>
          <w:b/>
          <w:color w:val="000000"/>
        </w:rPr>
        <w:t>Response:</w:t>
      </w:r>
    </w:p>
    <w:p w14:paraId="1084FDC7" w14:textId="77777777" w:rsidR="00CC061A" w:rsidRDefault="00CC061A" w:rsidP="00B90DD9">
      <w:pPr>
        <w:spacing w:after="0" w:line="240" w:lineRule="auto"/>
        <w:jc w:val="both"/>
        <w:rPr>
          <w:rFonts w:ascii="Arial" w:eastAsia="Times New Roman" w:hAnsi="Arial" w:cs="Arial"/>
        </w:rPr>
      </w:pPr>
    </w:p>
    <w:p w14:paraId="590862C7" w14:textId="32599908" w:rsidR="00CC061A" w:rsidRDefault="00CC061A" w:rsidP="00B90DD9">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533D5E58" w14:textId="77777777" w:rsidR="00E81EF8" w:rsidRDefault="00E81EF8" w:rsidP="00B90DD9">
      <w:pPr>
        <w:spacing w:after="0" w:line="240" w:lineRule="auto"/>
        <w:jc w:val="both"/>
        <w:rPr>
          <w:rFonts w:ascii="Arial" w:eastAsia="Times New Roman" w:hAnsi="Arial" w:cs="Arial"/>
        </w:rPr>
      </w:pPr>
    </w:p>
    <w:p w14:paraId="0933C80C" w14:textId="77777777" w:rsidR="00CC061A" w:rsidRPr="00986730" w:rsidRDefault="00CC061A" w:rsidP="00B90DD9">
      <w:pPr>
        <w:spacing w:after="0" w:line="240" w:lineRule="auto"/>
        <w:jc w:val="both"/>
        <w:rPr>
          <w:rFonts w:ascii="Arial" w:eastAsia="Times New Roman" w:hAnsi="Arial" w:cs="Arial"/>
          <w:b/>
          <w:sz w:val="28"/>
        </w:rPr>
      </w:pPr>
      <w:r w:rsidRPr="00986730">
        <w:rPr>
          <w:rFonts w:ascii="Arial" w:eastAsia="Times New Roman" w:hAnsi="Arial" w:cs="Arial"/>
          <w:b/>
          <w:sz w:val="28"/>
        </w:rPr>
        <w:t xml:space="preserve">Evaluation Criteria:  </w:t>
      </w:r>
    </w:p>
    <w:p w14:paraId="228E2D02" w14:textId="77777777" w:rsidR="00CC061A" w:rsidRDefault="00CC061A" w:rsidP="00B90DD9">
      <w:pPr>
        <w:spacing w:after="0" w:line="240" w:lineRule="auto"/>
        <w:jc w:val="both"/>
        <w:rPr>
          <w:rFonts w:ascii="Arial" w:eastAsia="Times New Roman" w:hAnsi="Arial" w:cs="Arial"/>
        </w:rPr>
      </w:pPr>
    </w:p>
    <w:p w14:paraId="6CF5FBFE" w14:textId="59C48D41" w:rsidR="00CC061A" w:rsidRPr="008B7D72" w:rsidRDefault="00CC061A" w:rsidP="00B90DD9">
      <w:pPr>
        <w:pStyle w:val="Body"/>
        <w:numPr>
          <w:ilvl w:val="0"/>
          <w:numId w:val="34"/>
        </w:numPr>
        <w:tabs>
          <w:tab w:val="clear" w:pos="630"/>
          <w:tab w:val="num"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7F4C16">
        <w:rPr>
          <w:rFonts w:ascii="Arial" w:hAnsi="Arial" w:cs="Arial"/>
        </w:rPr>
        <w:t>r</w:t>
      </w:r>
      <w:r w:rsidR="007F4C16" w:rsidRPr="0089568C">
        <w:rPr>
          <w:rFonts w:ascii="Arial" w:hAnsi="Arial" w:cs="Arial"/>
        </w:rPr>
        <w:t xml:space="preserve">espondent’s </w:t>
      </w:r>
      <w:r w:rsidRPr="0089568C">
        <w:rPr>
          <w:rFonts w:ascii="Arial" w:hAnsi="Arial" w:cs="Arial"/>
        </w:rPr>
        <w:t>sample outline for a Final Report of Agency Complianc</w:t>
      </w:r>
      <w:r>
        <w:rPr>
          <w:rFonts w:ascii="Arial" w:hAnsi="Arial" w:cs="Arial"/>
        </w:rPr>
        <w:t>e Review Activities and Results.</w:t>
      </w:r>
      <w:r w:rsidRPr="0089568C">
        <w:rPr>
          <w:rFonts w:ascii="Arial" w:hAnsi="Arial" w:cs="Arial"/>
        </w:rPr>
        <w:t xml:space="preserve"> </w:t>
      </w:r>
    </w:p>
    <w:p w14:paraId="6F78789B" w14:textId="77777777" w:rsidR="007F4C16" w:rsidRPr="0089568C" w:rsidRDefault="007F4C16" w:rsidP="008B7D72">
      <w:pPr>
        <w:pStyle w:val="Body"/>
        <w:spacing w:after="0" w:line="240" w:lineRule="auto"/>
        <w:ind w:left="720"/>
        <w:jc w:val="both"/>
        <w:rPr>
          <w:rFonts w:ascii="Arial" w:eastAsia="Arial Bold" w:hAnsi="Arial" w:cs="Arial"/>
        </w:rPr>
      </w:pPr>
    </w:p>
    <w:p w14:paraId="33D122B4" w14:textId="646BD2B3" w:rsidR="00CC061A" w:rsidRPr="0089568C" w:rsidRDefault="00CC061A" w:rsidP="008B7D72">
      <w:pPr>
        <w:pStyle w:val="Body"/>
        <w:numPr>
          <w:ilvl w:val="0"/>
          <w:numId w:val="34"/>
        </w:numPr>
        <w:tabs>
          <w:tab w:val="clear" w:pos="630"/>
          <w:tab w:val="num" w:pos="72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7F4C16">
        <w:rPr>
          <w:rFonts w:ascii="Arial" w:hAnsi="Arial" w:cs="Arial"/>
        </w:rPr>
        <w:t>r</w:t>
      </w:r>
      <w:r w:rsidR="007F4C16" w:rsidRPr="0089568C">
        <w:rPr>
          <w:rFonts w:ascii="Arial" w:hAnsi="Arial" w:cs="Arial"/>
        </w:rPr>
        <w:t xml:space="preserve">espondent’s </w:t>
      </w:r>
      <w:r w:rsidR="00D03BAC">
        <w:rPr>
          <w:rFonts w:ascii="Arial" w:hAnsi="Arial" w:cs="Arial"/>
        </w:rPr>
        <w:t xml:space="preserve">approach and </w:t>
      </w:r>
      <w:r w:rsidRPr="0089568C">
        <w:rPr>
          <w:rFonts w:ascii="Arial" w:hAnsi="Arial" w:cs="Arial"/>
        </w:rPr>
        <w:t>experience conducting compliance reviews and reporting on activities as required by the CMS EQR Protocol 1.</w:t>
      </w:r>
    </w:p>
    <w:p w14:paraId="792D2EBA" w14:textId="77777777" w:rsidR="00CC061A" w:rsidRPr="0089568C" w:rsidRDefault="00CC061A" w:rsidP="00B90DD9">
      <w:pPr>
        <w:pStyle w:val="Body"/>
        <w:tabs>
          <w:tab w:val="num" w:pos="720"/>
        </w:tabs>
        <w:spacing w:after="0" w:line="240" w:lineRule="auto"/>
        <w:ind w:left="720" w:hanging="720"/>
        <w:jc w:val="both"/>
        <w:rPr>
          <w:rFonts w:ascii="Arial" w:eastAsia="Arial Bold" w:hAnsi="Arial" w:cs="Arial"/>
        </w:rPr>
      </w:pPr>
    </w:p>
    <w:p w14:paraId="55667F85" w14:textId="29B053F3" w:rsidR="00CC061A" w:rsidRPr="00075239" w:rsidRDefault="00CC061A" w:rsidP="008B7D72">
      <w:pPr>
        <w:pStyle w:val="ListParagraph"/>
        <w:numPr>
          <w:ilvl w:val="0"/>
          <w:numId w:val="34"/>
        </w:numPr>
        <w:pBdr>
          <w:top w:val="nil"/>
          <w:left w:val="nil"/>
          <w:bottom w:val="nil"/>
          <w:right w:val="nil"/>
          <w:between w:val="nil"/>
          <w:bar w:val="nil"/>
        </w:pBdr>
        <w:tabs>
          <w:tab w:val="clear" w:pos="630"/>
          <w:tab w:val="num" w:pos="720"/>
        </w:tabs>
        <w:spacing w:after="0" w:line="240" w:lineRule="auto"/>
        <w:ind w:left="720" w:hanging="720"/>
        <w:contextualSpacing w:val="0"/>
        <w:jc w:val="both"/>
        <w:rPr>
          <w:rFonts w:ascii="Arial" w:eastAsia="Arial Bold" w:hAnsi="Arial" w:cs="Arial"/>
        </w:rPr>
      </w:pPr>
      <w:r w:rsidRPr="00075239">
        <w:rPr>
          <w:rFonts w:ascii="Arial" w:eastAsia="Arial Bold" w:hAnsi="Arial" w:cs="Arial"/>
        </w:rPr>
        <w:t xml:space="preserve">The adequacy of the </w:t>
      </w:r>
      <w:r w:rsidR="007F4C16">
        <w:rPr>
          <w:rFonts w:ascii="Arial" w:eastAsia="Arial Bold" w:hAnsi="Arial" w:cs="Arial"/>
        </w:rPr>
        <w:t>r</w:t>
      </w:r>
      <w:r w:rsidR="007F4C16" w:rsidRPr="00075239">
        <w:rPr>
          <w:rFonts w:ascii="Arial" w:eastAsia="Arial Bold" w:hAnsi="Arial" w:cs="Arial"/>
        </w:rPr>
        <w:t>espondent’s</w:t>
      </w:r>
      <w:r w:rsidR="007F4C16">
        <w:rPr>
          <w:rFonts w:ascii="Arial" w:eastAsia="Arial Bold" w:hAnsi="Arial" w:cs="Arial"/>
        </w:rPr>
        <w:t xml:space="preserve"> </w:t>
      </w:r>
      <w:r w:rsidR="00D03BAC">
        <w:rPr>
          <w:rFonts w:ascii="Arial" w:eastAsia="Arial Bold" w:hAnsi="Arial" w:cs="Arial"/>
        </w:rPr>
        <w:t>appro</w:t>
      </w:r>
      <w:r w:rsidR="008D12C8">
        <w:rPr>
          <w:rFonts w:ascii="Arial" w:eastAsia="Arial Bold" w:hAnsi="Arial" w:cs="Arial"/>
        </w:rPr>
        <w:t>ach and</w:t>
      </w:r>
      <w:r w:rsidRPr="00075239">
        <w:rPr>
          <w:rFonts w:ascii="Arial" w:eastAsia="Arial Bold" w:hAnsi="Arial" w:cs="Arial"/>
        </w:rPr>
        <w:t xml:space="preserve"> </w:t>
      </w:r>
      <w:r w:rsidRPr="00075239">
        <w:rPr>
          <w:rFonts w:ascii="Arial" w:hAnsi="Arial" w:cs="Arial"/>
        </w:rPr>
        <w:t xml:space="preserve">experience with reviewing a state's established compliance monitoring structure and working with the state to implement and integrate innovative approaches to meet the CMS requirements for compliance with </w:t>
      </w:r>
      <w:r w:rsidR="007F4C16">
        <w:rPr>
          <w:rFonts w:ascii="Arial" w:hAnsi="Arial" w:cs="Arial"/>
        </w:rPr>
        <w:t>F</w:t>
      </w:r>
      <w:r w:rsidR="007F4C16" w:rsidRPr="00075239">
        <w:rPr>
          <w:rFonts w:ascii="Arial" w:hAnsi="Arial" w:cs="Arial"/>
        </w:rPr>
        <w:t xml:space="preserve">ederal </w:t>
      </w:r>
      <w:r w:rsidRPr="00075239">
        <w:rPr>
          <w:rFonts w:ascii="Arial" w:hAnsi="Arial" w:cs="Arial"/>
        </w:rPr>
        <w:t>standards.</w:t>
      </w:r>
    </w:p>
    <w:p w14:paraId="0A7F5C5B" w14:textId="77777777" w:rsidR="00CC061A" w:rsidRPr="00986730" w:rsidRDefault="00CC061A" w:rsidP="00B90DD9">
      <w:pPr>
        <w:spacing w:after="0" w:line="240" w:lineRule="auto"/>
        <w:jc w:val="both"/>
        <w:rPr>
          <w:rFonts w:ascii="Arial" w:eastAsia="Times New Roman" w:hAnsi="Arial" w:cs="Arial"/>
        </w:rPr>
      </w:pPr>
    </w:p>
    <w:p w14:paraId="5306D0C5" w14:textId="5DC55FEF" w:rsidR="00CC061A" w:rsidRDefault="00CC061A" w:rsidP="00B90DD9">
      <w:pPr>
        <w:spacing w:after="0" w:line="240" w:lineRule="auto"/>
        <w:jc w:val="both"/>
        <w:rPr>
          <w:rFonts w:ascii="Arial" w:hAnsi="Arial" w:cs="Arial"/>
        </w:rPr>
      </w:pPr>
      <w:r w:rsidRPr="00986730">
        <w:rPr>
          <w:rFonts w:ascii="Arial" w:eastAsia="Times New Roman" w:hAnsi="Arial" w:cs="Arial"/>
          <w:b/>
        </w:rPr>
        <w:t>Score:</w:t>
      </w:r>
      <w:r w:rsidRPr="00986730">
        <w:rPr>
          <w:rFonts w:ascii="Arial" w:eastAsia="Times New Roman" w:hAnsi="Arial" w:cs="Arial"/>
        </w:rPr>
        <w:t xml:space="preserve">  </w:t>
      </w:r>
      <w:r w:rsidRPr="0089568C">
        <w:rPr>
          <w:rFonts w:ascii="Arial" w:hAnsi="Arial" w:cs="Arial"/>
        </w:rPr>
        <w:t>This Section is worth a maximum of 15 raw points with each of the above components being worth a maximum of 5 points each.</w:t>
      </w:r>
    </w:p>
    <w:p w14:paraId="77FE2B7D" w14:textId="02429C2B" w:rsidR="007F4C16" w:rsidRDefault="007F4C16" w:rsidP="008B7D72">
      <w:pPr>
        <w:spacing w:after="0" w:line="240" w:lineRule="auto"/>
        <w:rPr>
          <w:rFonts w:ascii="Arial" w:eastAsia="MS Mincho" w:hAnsi="Arial" w:cs="Arial"/>
          <w:b/>
          <w:sz w:val="28"/>
          <w:szCs w:val="28"/>
          <w:u w:val="single"/>
        </w:rPr>
      </w:pPr>
      <w:r>
        <w:br w:type="page"/>
      </w:r>
    </w:p>
    <w:p w14:paraId="1AC8ED08" w14:textId="6C91669E" w:rsidR="00A72DF9" w:rsidRPr="009F316A" w:rsidRDefault="007F4C16" w:rsidP="00B90DD9">
      <w:pPr>
        <w:pStyle w:val="BodyText2"/>
      </w:pPr>
      <w:r>
        <w:lastRenderedPageBreak/>
        <w:t>SRC# 8</w:t>
      </w:r>
      <w:r w:rsidR="00A72DF9" w:rsidRPr="009F316A">
        <w:t xml:space="preserve">:  </w:t>
      </w:r>
      <w:r w:rsidR="00A72DF9" w:rsidRPr="00A72DF9">
        <w:t>TECH</w:t>
      </w:r>
      <w:r w:rsidR="00A72DF9">
        <w:t xml:space="preserve">NICAL APPROACH TO VALIDATION OF </w:t>
      </w:r>
      <w:r w:rsidR="00A72DF9" w:rsidRPr="00A72DF9">
        <w:t>NETWORK ADEQUACY</w:t>
      </w:r>
    </w:p>
    <w:p w14:paraId="293A0F0B" w14:textId="77777777" w:rsidR="00A72DF9" w:rsidRPr="000271A1" w:rsidRDefault="00A72DF9" w:rsidP="00B90DD9">
      <w:pPr>
        <w:spacing w:after="0" w:line="240" w:lineRule="auto"/>
        <w:ind w:left="60"/>
        <w:contextualSpacing/>
        <w:rPr>
          <w:rFonts w:ascii="Arial" w:eastAsia="MS Mincho" w:hAnsi="Arial" w:cs="Arial"/>
          <w:b/>
          <w:sz w:val="28"/>
          <w:szCs w:val="28"/>
        </w:rPr>
      </w:pPr>
    </w:p>
    <w:p w14:paraId="08143A4E" w14:textId="51BFC275" w:rsidR="00641AE6" w:rsidRDefault="00A72DF9" w:rsidP="00B90DD9">
      <w:pPr>
        <w:pStyle w:val="ListParagraph"/>
        <w:widowControl w:val="0"/>
        <w:spacing w:after="0" w:line="240" w:lineRule="auto"/>
        <w:ind w:left="0" w:right="95"/>
        <w:jc w:val="both"/>
        <w:rPr>
          <w:rFonts w:ascii="Arial" w:hAnsi="Arial" w:cs="Arial"/>
        </w:rPr>
      </w:pPr>
      <w:r w:rsidRPr="00AF054F">
        <w:rPr>
          <w:rFonts w:ascii="Arial" w:hAnsi="Arial" w:cs="Arial"/>
        </w:rPr>
        <w:t xml:space="preserve">The respondent shall demonstrate its capability to provide the requirements described in </w:t>
      </w:r>
      <w:r w:rsidR="00B25C9F" w:rsidRPr="008B7D72">
        <w:rPr>
          <w:rFonts w:ascii="Arial" w:hAnsi="Arial" w:cs="Arial"/>
          <w:b/>
        </w:rPr>
        <w:t>Attachment B,</w:t>
      </w:r>
      <w:r w:rsidR="00B25C9F" w:rsidRPr="00D92B56">
        <w:rPr>
          <w:rFonts w:ascii="Arial" w:hAnsi="Arial" w:cs="Arial"/>
        </w:rPr>
        <w:t xml:space="preserve"> Scope of Services, </w:t>
      </w:r>
      <w:r w:rsidR="00B25C9F" w:rsidRPr="008B7D72">
        <w:rPr>
          <w:rFonts w:ascii="Arial" w:hAnsi="Arial" w:cs="Arial"/>
          <w:b/>
        </w:rPr>
        <w:t>Section II.</w:t>
      </w:r>
      <w:r w:rsidR="00B25C9F" w:rsidRPr="00535E94">
        <w:rPr>
          <w:rFonts w:ascii="Arial" w:hAnsi="Arial" w:cs="Arial"/>
        </w:rPr>
        <w:t>,</w:t>
      </w:r>
      <w:r w:rsidR="00B25C9F">
        <w:rPr>
          <w:rFonts w:ascii="Arial" w:hAnsi="Arial" w:cs="Arial"/>
        </w:rPr>
        <w:t xml:space="preserve"> Manner of Service(s) Provision, </w:t>
      </w:r>
      <w:r w:rsidR="00B25C9F" w:rsidRPr="008B7D72">
        <w:rPr>
          <w:rFonts w:ascii="Arial" w:hAnsi="Arial" w:cs="Arial"/>
          <w:b/>
        </w:rPr>
        <w:t>Sub-Section B.</w:t>
      </w:r>
      <w:r w:rsidR="00CE7D14">
        <w:rPr>
          <w:rFonts w:ascii="Arial" w:hAnsi="Arial" w:cs="Arial"/>
        </w:rPr>
        <w:t>,</w:t>
      </w:r>
      <w:r w:rsidR="00B25C9F">
        <w:rPr>
          <w:rFonts w:ascii="Arial" w:hAnsi="Arial" w:cs="Arial"/>
        </w:rPr>
        <w:t xml:space="preserve"> </w:t>
      </w:r>
      <w:r w:rsidR="00B25C9F" w:rsidRPr="00535E94">
        <w:rPr>
          <w:rFonts w:ascii="Arial" w:hAnsi="Arial" w:cs="Arial"/>
        </w:rPr>
        <w:t>Services Provided by the Vendor</w:t>
      </w:r>
      <w:r w:rsidR="00B25C9F" w:rsidRPr="00D92B56">
        <w:rPr>
          <w:rFonts w:ascii="Arial" w:hAnsi="Arial" w:cs="Arial"/>
        </w:rPr>
        <w:t xml:space="preserve">, </w:t>
      </w:r>
      <w:r w:rsidR="00B25C9F" w:rsidRPr="008B7D72">
        <w:rPr>
          <w:rFonts w:ascii="Arial" w:hAnsi="Arial" w:cs="Arial"/>
          <w:b/>
        </w:rPr>
        <w:t>Item 5.</w:t>
      </w:r>
      <w:r w:rsidR="00B25C9F" w:rsidRPr="00D92B56">
        <w:rPr>
          <w:rFonts w:ascii="Arial" w:hAnsi="Arial" w:cs="Arial"/>
        </w:rPr>
        <w:t xml:space="preserve">, Category D: </w:t>
      </w:r>
      <w:r w:rsidR="00CE7D14">
        <w:rPr>
          <w:rFonts w:ascii="Arial" w:hAnsi="Arial" w:cs="Arial"/>
        </w:rPr>
        <w:t xml:space="preserve"> </w:t>
      </w:r>
      <w:r w:rsidR="00B25C9F" w:rsidRPr="00D92B56">
        <w:rPr>
          <w:rFonts w:ascii="Arial" w:hAnsi="Arial" w:cs="Arial"/>
        </w:rPr>
        <w:t>Review of Network Adequacy</w:t>
      </w:r>
      <w:r w:rsidRPr="00AF054F">
        <w:rPr>
          <w:rFonts w:ascii="Arial" w:hAnsi="Arial" w:cs="Arial"/>
        </w:rPr>
        <w:t xml:space="preserve">. At a minimum, the </w:t>
      </w:r>
      <w:r w:rsidR="00CE7D14">
        <w:rPr>
          <w:rFonts w:ascii="Arial" w:hAnsi="Arial" w:cs="Arial"/>
        </w:rPr>
        <w:t>r</w:t>
      </w:r>
      <w:r w:rsidR="00CE7D14" w:rsidRPr="00AF054F">
        <w:rPr>
          <w:rFonts w:ascii="Arial" w:hAnsi="Arial" w:cs="Arial"/>
        </w:rPr>
        <w:t xml:space="preserve">espondent </w:t>
      </w:r>
      <w:r w:rsidRPr="00AF054F">
        <w:rPr>
          <w:rFonts w:ascii="Arial" w:hAnsi="Arial" w:cs="Arial"/>
        </w:rPr>
        <w:t>shall provide the following:</w:t>
      </w:r>
    </w:p>
    <w:p w14:paraId="4705BCF8" w14:textId="77777777" w:rsidR="00641AE6" w:rsidRDefault="00641AE6" w:rsidP="00B90DD9">
      <w:pPr>
        <w:pStyle w:val="ListParagraph"/>
        <w:widowControl w:val="0"/>
        <w:spacing w:after="0" w:line="240" w:lineRule="auto"/>
        <w:ind w:left="0" w:right="95"/>
        <w:jc w:val="both"/>
        <w:rPr>
          <w:rFonts w:ascii="Arial" w:hAnsi="Arial" w:cs="Arial"/>
        </w:rPr>
      </w:pPr>
    </w:p>
    <w:p w14:paraId="0F20E2F1" w14:textId="4493F55E" w:rsidR="00641AE6" w:rsidRPr="00A069C3" w:rsidRDefault="00A72DF9" w:rsidP="00B90DD9">
      <w:pPr>
        <w:pStyle w:val="ListParagraph"/>
        <w:widowControl w:val="0"/>
        <w:numPr>
          <w:ilvl w:val="0"/>
          <w:numId w:val="62"/>
        </w:numPr>
        <w:spacing w:after="0" w:line="240" w:lineRule="auto"/>
        <w:ind w:right="95" w:hanging="720"/>
        <w:jc w:val="both"/>
        <w:rPr>
          <w:rFonts w:ascii="Arial" w:eastAsia="Arial" w:hAnsi="Arial" w:cs="Arial"/>
        </w:rPr>
      </w:pPr>
      <w:r w:rsidRPr="00A069C3">
        <w:rPr>
          <w:rFonts w:ascii="Arial" w:hAnsi="Arial" w:cs="Arial"/>
        </w:rPr>
        <w:t xml:space="preserve">A detailed description of the </w:t>
      </w:r>
      <w:r w:rsidR="00CE7D14">
        <w:rPr>
          <w:rFonts w:ascii="Arial" w:hAnsi="Arial" w:cs="Arial"/>
        </w:rPr>
        <w:t>r</w:t>
      </w:r>
      <w:r w:rsidR="00CE7D14" w:rsidRPr="00A069C3">
        <w:rPr>
          <w:rFonts w:ascii="Arial" w:hAnsi="Arial" w:cs="Arial"/>
        </w:rPr>
        <w:t xml:space="preserve">espondent’s </w:t>
      </w:r>
      <w:r w:rsidRPr="00A069C3">
        <w:rPr>
          <w:rFonts w:ascii="Arial" w:hAnsi="Arial" w:cs="Arial"/>
        </w:rPr>
        <w:t>experience with conducting Network Adequacy studies for Medicaid Managed Care programs.</w:t>
      </w:r>
    </w:p>
    <w:p w14:paraId="2EB6E67A" w14:textId="77777777" w:rsidR="00641AE6" w:rsidRPr="00A069C3" w:rsidRDefault="00641AE6" w:rsidP="00B90DD9">
      <w:pPr>
        <w:pStyle w:val="ListParagraph"/>
        <w:widowControl w:val="0"/>
        <w:spacing w:after="0" w:line="240" w:lineRule="auto"/>
        <w:ind w:right="95" w:hanging="720"/>
        <w:jc w:val="both"/>
        <w:rPr>
          <w:rFonts w:ascii="Arial" w:eastAsia="Arial" w:hAnsi="Arial" w:cs="Arial"/>
        </w:rPr>
      </w:pPr>
    </w:p>
    <w:p w14:paraId="556A1EDD" w14:textId="7B390271" w:rsidR="00641AE6" w:rsidRPr="00A069C3" w:rsidRDefault="00A72DF9" w:rsidP="00B90DD9">
      <w:pPr>
        <w:pStyle w:val="ListParagraph"/>
        <w:widowControl w:val="0"/>
        <w:numPr>
          <w:ilvl w:val="0"/>
          <w:numId w:val="62"/>
        </w:numPr>
        <w:spacing w:after="0" w:line="240" w:lineRule="auto"/>
        <w:ind w:right="95" w:hanging="720"/>
        <w:jc w:val="both"/>
        <w:rPr>
          <w:rFonts w:ascii="Arial" w:eastAsia="Arial" w:hAnsi="Arial" w:cs="Arial"/>
        </w:rPr>
      </w:pPr>
      <w:r w:rsidRPr="00A069C3">
        <w:rPr>
          <w:rFonts w:ascii="Arial" w:hAnsi="Arial" w:cs="Arial"/>
        </w:rPr>
        <w:t xml:space="preserve">A detailed description of the </w:t>
      </w:r>
      <w:r w:rsidR="00CE7D14">
        <w:rPr>
          <w:rFonts w:ascii="Arial" w:hAnsi="Arial" w:cs="Arial"/>
        </w:rPr>
        <w:t>r</w:t>
      </w:r>
      <w:r w:rsidR="00CE7D14" w:rsidRPr="00A069C3">
        <w:rPr>
          <w:rFonts w:ascii="Arial" w:hAnsi="Arial" w:cs="Arial"/>
        </w:rPr>
        <w:t xml:space="preserve">espondent’s </w:t>
      </w:r>
      <w:r w:rsidRPr="00A069C3">
        <w:rPr>
          <w:rFonts w:ascii="Arial" w:hAnsi="Arial" w:cs="Arial"/>
        </w:rPr>
        <w:t>process for conducting a Network Adequacy study.</w:t>
      </w:r>
    </w:p>
    <w:p w14:paraId="23C79683" w14:textId="77777777" w:rsidR="00641AE6" w:rsidRPr="00A069C3" w:rsidRDefault="00641AE6" w:rsidP="00B90DD9">
      <w:pPr>
        <w:pStyle w:val="ListParagraph"/>
        <w:widowControl w:val="0"/>
        <w:spacing w:after="0" w:line="240" w:lineRule="auto"/>
        <w:ind w:right="95" w:hanging="720"/>
        <w:jc w:val="both"/>
        <w:rPr>
          <w:rFonts w:ascii="Arial" w:eastAsia="Arial" w:hAnsi="Arial" w:cs="Arial"/>
        </w:rPr>
      </w:pPr>
    </w:p>
    <w:p w14:paraId="7680E98D" w14:textId="364F85AA" w:rsidR="00A72DF9" w:rsidRPr="00A069C3" w:rsidRDefault="00A72DF9" w:rsidP="00B90DD9">
      <w:pPr>
        <w:pStyle w:val="ListParagraph"/>
        <w:widowControl w:val="0"/>
        <w:numPr>
          <w:ilvl w:val="0"/>
          <w:numId w:val="62"/>
        </w:numPr>
        <w:spacing w:after="0" w:line="240" w:lineRule="auto"/>
        <w:ind w:right="95" w:hanging="720"/>
        <w:jc w:val="both"/>
        <w:rPr>
          <w:rFonts w:ascii="Arial" w:eastAsia="Arial" w:hAnsi="Arial" w:cs="Arial"/>
        </w:rPr>
      </w:pPr>
      <w:r w:rsidRPr="00A069C3">
        <w:rPr>
          <w:rFonts w:ascii="Arial" w:hAnsi="Arial" w:cs="Arial"/>
        </w:rPr>
        <w:t xml:space="preserve">A proposed sample outline of a Network Adequacy Study report. </w:t>
      </w:r>
    </w:p>
    <w:p w14:paraId="54FE0FD3" w14:textId="77777777" w:rsidR="00A72DF9" w:rsidRPr="000271A1" w:rsidRDefault="00A72DF9" w:rsidP="00B90DD9">
      <w:pPr>
        <w:spacing w:after="0" w:line="240" w:lineRule="auto"/>
        <w:jc w:val="both"/>
        <w:rPr>
          <w:rFonts w:ascii="Arial" w:eastAsia="Times New Roman" w:hAnsi="Arial" w:cs="Arial"/>
        </w:rPr>
      </w:pPr>
    </w:p>
    <w:p w14:paraId="31B205A4" w14:textId="77777777" w:rsidR="00A72DF9" w:rsidRPr="00D06B08" w:rsidRDefault="00A72DF9" w:rsidP="00B90DD9">
      <w:pPr>
        <w:spacing w:after="0" w:line="240" w:lineRule="auto"/>
        <w:rPr>
          <w:rFonts w:ascii="Arial" w:hAnsi="Arial" w:cs="Arial"/>
          <w:b/>
          <w:color w:val="000000"/>
        </w:rPr>
      </w:pPr>
      <w:r w:rsidRPr="00D06B08">
        <w:rPr>
          <w:rFonts w:ascii="Arial" w:hAnsi="Arial" w:cs="Arial"/>
          <w:b/>
          <w:color w:val="000000"/>
        </w:rPr>
        <w:t>Response:</w:t>
      </w:r>
    </w:p>
    <w:p w14:paraId="158F4550" w14:textId="77777777" w:rsidR="00A72DF9" w:rsidRDefault="00A72DF9" w:rsidP="00B90DD9">
      <w:pPr>
        <w:spacing w:after="0" w:line="240" w:lineRule="auto"/>
        <w:jc w:val="both"/>
        <w:rPr>
          <w:rFonts w:ascii="Arial" w:eastAsia="Times New Roman" w:hAnsi="Arial" w:cs="Arial"/>
        </w:rPr>
      </w:pPr>
    </w:p>
    <w:p w14:paraId="3462D4A5" w14:textId="77777777" w:rsidR="00A72DF9" w:rsidRDefault="00A72DF9" w:rsidP="00B90DD9">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4E849BD3" w14:textId="77777777" w:rsidR="00A72DF9" w:rsidRPr="00986730" w:rsidRDefault="00A72DF9" w:rsidP="00B90DD9">
      <w:pPr>
        <w:spacing w:after="0" w:line="240" w:lineRule="auto"/>
        <w:jc w:val="both"/>
        <w:rPr>
          <w:rFonts w:ascii="Arial" w:eastAsia="Times New Roman" w:hAnsi="Arial" w:cs="Arial"/>
        </w:rPr>
      </w:pPr>
    </w:p>
    <w:p w14:paraId="505ADE58" w14:textId="77777777" w:rsidR="00A72DF9" w:rsidRPr="00986730" w:rsidRDefault="00A72DF9" w:rsidP="00B90DD9">
      <w:pPr>
        <w:spacing w:after="0" w:line="240" w:lineRule="auto"/>
        <w:jc w:val="both"/>
        <w:rPr>
          <w:rFonts w:ascii="Arial" w:eastAsia="Times New Roman" w:hAnsi="Arial" w:cs="Arial"/>
          <w:b/>
          <w:sz w:val="28"/>
        </w:rPr>
      </w:pPr>
      <w:r w:rsidRPr="00986730">
        <w:rPr>
          <w:rFonts w:ascii="Arial" w:eastAsia="Times New Roman" w:hAnsi="Arial" w:cs="Arial"/>
          <w:b/>
          <w:sz w:val="28"/>
        </w:rPr>
        <w:t xml:space="preserve">Evaluation Criteria:  </w:t>
      </w:r>
    </w:p>
    <w:p w14:paraId="4910B700" w14:textId="77777777" w:rsidR="00A72DF9" w:rsidRDefault="00A72DF9" w:rsidP="00B90DD9">
      <w:pPr>
        <w:spacing w:after="0" w:line="240" w:lineRule="auto"/>
        <w:jc w:val="both"/>
        <w:rPr>
          <w:rFonts w:ascii="Arial" w:eastAsia="Times New Roman" w:hAnsi="Arial" w:cs="Arial"/>
        </w:rPr>
      </w:pPr>
    </w:p>
    <w:p w14:paraId="78662599" w14:textId="551FAD73" w:rsidR="00A72DF9" w:rsidRPr="0089568C" w:rsidRDefault="00A72DF9" w:rsidP="00B90DD9">
      <w:pPr>
        <w:pStyle w:val="Body"/>
        <w:numPr>
          <w:ilvl w:val="0"/>
          <w:numId w:val="36"/>
        </w:numPr>
        <w:tabs>
          <w:tab w:val="clear" w:pos="36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CE7D14">
        <w:rPr>
          <w:rFonts w:ascii="Arial" w:hAnsi="Arial" w:cs="Arial"/>
        </w:rPr>
        <w:t>r</w:t>
      </w:r>
      <w:r w:rsidR="00CE7D14" w:rsidRPr="0089568C">
        <w:rPr>
          <w:rFonts w:ascii="Arial" w:hAnsi="Arial" w:cs="Arial"/>
        </w:rPr>
        <w:t xml:space="preserve">espondent’s </w:t>
      </w:r>
      <w:r w:rsidRPr="0089568C">
        <w:rPr>
          <w:rFonts w:ascii="Arial" w:hAnsi="Arial" w:cs="Arial"/>
        </w:rPr>
        <w:t>experience conducting Network Adequacy studies for</w:t>
      </w:r>
      <w:r>
        <w:rPr>
          <w:rFonts w:ascii="Arial" w:hAnsi="Arial" w:cs="Arial"/>
        </w:rPr>
        <w:t xml:space="preserve"> Medicaid Managed Care programs.</w:t>
      </w:r>
      <w:r w:rsidRPr="0089568C">
        <w:rPr>
          <w:rFonts w:ascii="Arial" w:hAnsi="Arial" w:cs="Arial"/>
        </w:rPr>
        <w:t xml:space="preserve"> </w:t>
      </w:r>
    </w:p>
    <w:p w14:paraId="01BD50C7" w14:textId="77777777" w:rsidR="00A72DF9" w:rsidRPr="0089568C" w:rsidRDefault="00A72DF9" w:rsidP="00B90DD9">
      <w:pPr>
        <w:pStyle w:val="Body"/>
        <w:spacing w:after="0" w:line="240" w:lineRule="auto"/>
        <w:ind w:left="720" w:hanging="720"/>
        <w:jc w:val="both"/>
        <w:rPr>
          <w:rFonts w:ascii="Arial" w:eastAsia="Arial Bold" w:hAnsi="Arial" w:cs="Arial"/>
        </w:rPr>
      </w:pPr>
    </w:p>
    <w:p w14:paraId="56D08EE0" w14:textId="3B4DED1E" w:rsidR="00A72DF9" w:rsidRPr="0089568C" w:rsidRDefault="00A72DF9" w:rsidP="00B90DD9">
      <w:pPr>
        <w:pStyle w:val="Body"/>
        <w:numPr>
          <w:ilvl w:val="0"/>
          <w:numId w:val="36"/>
        </w:numPr>
        <w:tabs>
          <w:tab w:val="clear" w:pos="36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CE7D14">
        <w:rPr>
          <w:rFonts w:ascii="Arial" w:hAnsi="Arial" w:cs="Arial"/>
        </w:rPr>
        <w:t>r</w:t>
      </w:r>
      <w:r w:rsidR="00CE7D14" w:rsidRPr="0089568C">
        <w:rPr>
          <w:rFonts w:ascii="Arial" w:hAnsi="Arial" w:cs="Arial"/>
        </w:rPr>
        <w:t xml:space="preserve">espondent’s </w:t>
      </w:r>
      <w:r w:rsidRPr="0089568C">
        <w:rPr>
          <w:rFonts w:ascii="Arial" w:hAnsi="Arial" w:cs="Arial"/>
        </w:rPr>
        <w:t>process for cond</w:t>
      </w:r>
      <w:r>
        <w:rPr>
          <w:rFonts w:ascii="Arial" w:hAnsi="Arial" w:cs="Arial"/>
        </w:rPr>
        <w:t>ucting a Network Adequacy study.</w:t>
      </w:r>
      <w:r w:rsidRPr="0089568C">
        <w:rPr>
          <w:rFonts w:ascii="Arial" w:hAnsi="Arial" w:cs="Arial"/>
        </w:rPr>
        <w:t xml:space="preserve"> </w:t>
      </w:r>
    </w:p>
    <w:p w14:paraId="1A060424" w14:textId="77777777" w:rsidR="00A72DF9" w:rsidRPr="0089568C" w:rsidRDefault="00A72DF9" w:rsidP="00B90DD9">
      <w:pPr>
        <w:pStyle w:val="Body"/>
        <w:spacing w:after="0" w:line="240" w:lineRule="auto"/>
        <w:ind w:left="720" w:hanging="720"/>
        <w:jc w:val="both"/>
        <w:rPr>
          <w:rFonts w:ascii="Arial" w:eastAsia="Arial Bold" w:hAnsi="Arial" w:cs="Arial"/>
        </w:rPr>
      </w:pPr>
    </w:p>
    <w:p w14:paraId="73D99E9C" w14:textId="378E77A8" w:rsidR="00A72DF9" w:rsidRPr="0089568C" w:rsidRDefault="00A72DF9" w:rsidP="00B90DD9">
      <w:pPr>
        <w:pStyle w:val="Body"/>
        <w:numPr>
          <w:ilvl w:val="0"/>
          <w:numId w:val="36"/>
        </w:numPr>
        <w:tabs>
          <w:tab w:val="clear" w:pos="360"/>
        </w:tabs>
        <w:spacing w:after="0" w:line="240" w:lineRule="auto"/>
        <w:ind w:left="720" w:hanging="720"/>
        <w:jc w:val="both"/>
        <w:rPr>
          <w:rFonts w:ascii="Arial" w:eastAsia="Arial Bold" w:hAnsi="Arial" w:cs="Arial"/>
        </w:rPr>
      </w:pPr>
      <w:r w:rsidRPr="0089568C">
        <w:rPr>
          <w:rFonts w:ascii="Arial" w:hAnsi="Arial" w:cs="Arial"/>
        </w:rPr>
        <w:t xml:space="preserve">The adequacy of the </w:t>
      </w:r>
      <w:r w:rsidR="00CE7D14">
        <w:rPr>
          <w:rFonts w:ascii="Arial" w:hAnsi="Arial" w:cs="Arial"/>
        </w:rPr>
        <w:t>r</w:t>
      </w:r>
      <w:r w:rsidR="00CE7D14" w:rsidRPr="0089568C">
        <w:rPr>
          <w:rFonts w:ascii="Arial" w:hAnsi="Arial" w:cs="Arial"/>
        </w:rPr>
        <w:t xml:space="preserve">espondent’s </w:t>
      </w:r>
      <w:r w:rsidRPr="0089568C">
        <w:rPr>
          <w:rFonts w:ascii="Arial" w:hAnsi="Arial" w:cs="Arial"/>
        </w:rPr>
        <w:t xml:space="preserve">outline for a proposed Network Adequacy Study Report. </w:t>
      </w:r>
    </w:p>
    <w:p w14:paraId="16931EE8" w14:textId="77777777" w:rsidR="00A72DF9" w:rsidRPr="00986730" w:rsidRDefault="00A72DF9" w:rsidP="00B90DD9">
      <w:pPr>
        <w:spacing w:after="0" w:line="240" w:lineRule="auto"/>
        <w:jc w:val="both"/>
        <w:rPr>
          <w:rFonts w:ascii="Arial" w:eastAsia="Times New Roman" w:hAnsi="Arial" w:cs="Arial"/>
        </w:rPr>
      </w:pPr>
    </w:p>
    <w:p w14:paraId="2515761C" w14:textId="0C1252BA" w:rsidR="00644253" w:rsidRDefault="00A72DF9" w:rsidP="00B90DD9">
      <w:pPr>
        <w:spacing w:after="0" w:line="240" w:lineRule="auto"/>
        <w:jc w:val="both"/>
        <w:rPr>
          <w:rFonts w:ascii="Arial" w:hAnsi="Arial" w:cs="Arial"/>
        </w:rPr>
      </w:pPr>
      <w:r w:rsidRPr="00986730">
        <w:rPr>
          <w:rFonts w:ascii="Arial" w:eastAsia="Times New Roman" w:hAnsi="Arial" w:cs="Arial"/>
          <w:b/>
        </w:rPr>
        <w:t>Score:</w:t>
      </w:r>
      <w:r w:rsidRPr="00986730">
        <w:rPr>
          <w:rFonts w:ascii="Arial" w:eastAsia="Times New Roman" w:hAnsi="Arial" w:cs="Arial"/>
        </w:rPr>
        <w:t xml:space="preserve">  </w:t>
      </w:r>
      <w:r w:rsidRPr="0089568C">
        <w:rPr>
          <w:rFonts w:ascii="Arial" w:hAnsi="Arial" w:cs="Arial"/>
        </w:rPr>
        <w:t>This Section is worth a maximum of 15 raw points with each of the above components being worth a maximum of 5 points each.</w:t>
      </w:r>
    </w:p>
    <w:p w14:paraId="41E512E2" w14:textId="18A9AFBF" w:rsidR="00A72DF9" w:rsidRPr="008B7D72" w:rsidRDefault="00644253" w:rsidP="008B7D72">
      <w:pPr>
        <w:spacing w:after="0" w:line="240" w:lineRule="auto"/>
        <w:rPr>
          <w:rFonts w:ascii="Arial" w:hAnsi="Arial" w:cs="Arial"/>
        </w:rPr>
      </w:pPr>
      <w:r>
        <w:rPr>
          <w:rFonts w:ascii="Arial" w:hAnsi="Arial" w:cs="Arial"/>
        </w:rPr>
        <w:br w:type="page"/>
      </w:r>
    </w:p>
    <w:p w14:paraId="4506530E" w14:textId="5424DC4F" w:rsidR="00A72DF9" w:rsidRPr="00A72DF9" w:rsidRDefault="00702D20" w:rsidP="00B90DD9">
      <w:pPr>
        <w:pStyle w:val="BodyText2"/>
      </w:pPr>
      <w:r>
        <w:lastRenderedPageBreak/>
        <w:t xml:space="preserve">SRC# 9:  </w:t>
      </w:r>
      <w:r w:rsidR="00A72DF9" w:rsidRPr="00A72DF9">
        <w:t>TECHNICAL APPROACH TO VALIDATION OF ENCOUNTER DATA</w:t>
      </w:r>
    </w:p>
    <w:p w14:paraId="1EAD2312" w14:textId="77777777" w:rsidR="00A72DF9" w:rsidRPr="00A72DF9" w:rsidRDefault="00A72DF9" w:rsidP="00B90DD9">
      <w:pPr>
        <w:spacing w:after="0" w:line="240" w:lineRule="auto"/>
        <w:ind w:left="60"/>
        <w:contextualSpacing/>
        <w:rPr>
          <w:rFonts w:ascii="Arial" w:eastAsia="MS Mincho" w:hAnsi="Arial" w:cs="Arial"/>
          <w:b/>
          <w:sz w:val="28"/>
          <w:szCs w:val="28"/>
        </w:rPr>
      </w:pPr>
    </w:p>
    <w:p w14:paraId="0E146287" w14:textId="5275799E" w:rsidR="00AF236A" w:rsidRPr="00AF236A" w:rsidRDefault="00AF236A" w:rsidP="00B90DD9">
      <w:pPr>
        <w:widowControl w:val="0"/>
        <w:pBdr>
          <w:top w:val="nil"/>
          <w:left w:val="nil"/>
          <w:bottom w:val="nil"/>
          <w:right w:val="nil"/>
          <w:between w:val="nil"/>
          <w:bar w:val="nil"/>
        </w:pBdr>
        <w:spacing w:after="0" w:line="240" w:lineRule="auto"/>
        <w:jc w:val="both"/>
        <w:rPr>
          <w:rFonts w:ascii="Arial" w:eastAsia="Calibri" w:hAnsi="Arial" w:cs="Arial"/>
          <w:color w:val="000000"/>
          <w:u w:color="000000"/>
          <w:bdr w:val="nil"/>
        </w:rPr>
      </w:pPr>
      <w:r w:rsidRPr="00AF236A">
        <w:rPr>
          <w:rFonts w:ascii="Arial" w:eastAsia="Calibri" w:hAnsi="Arial" w:cs="Arial"/>
          <w:color w:val="000000"/>
          <w:u w:color="000000"/>
          <w:bdr w:val="nil"/>
        </w:rPr>
        <w:t xml:space="preserve">The </w:t>
      </w:r>
      <w:r w:rsidR="004404D3">
        <w:rPr>
          <w:rFonts w:ascii="Arial" w:eastAsia="Calibri" w:hAnsi="Arial" w:cs="Arial"/>
          <w:color w:val="000000"/>
          <w:u w:color="000000"/>
          <w:bdr w:val="nil"/>
        </w:rPr>
        <w:t>r</w:t>
      </w:r>
      <w:r w:rsidR="004404D3" w:rsidRPr="00AF236A">
        <w:rPr>
          <w:rFonts w:ascii="Arial" w:eastAsia="Calibri" w:hAnsi="Arial" w:cs="Arial"/>
          <w:color w:val="000000"/>
          <w:u w:color="000000"/>
          <w:bdr w:val="nil"/>
        </w:rPr>
        <w:t xml:space="preserve">espondent </w:t>
      </w:r>
      <w:r w:rsidRPr="00AF236A">
        <w:rPr>
          <w:rFonts w:ascii="Arial" w:eastAsia="Calibri" w:hAnsi="Arial" w:cs="Arial"/>
          <w:color w:val="000000"/>
          <w:u w:color="000000"/>
          <w:bdr w:val="nil"/>
        </w:rPr>
        <w:t xml:space="preserve">shall demonstrate its capability to provide the requirements described in </w:t>
      </w:r>
      <w:r w:rsidR="00B25C9F" w:rsidRPr="008B7D72">
        <w:rPr>
          <w:rFonts w:ascii="Arial" w:hAnsi="Arial" w:cs="Arial"/>
          <w:b/>
        </w:rPr>
        <w:t>Attachment B</w:t>
      </w:r>
      <w:r w:rsidR="00B25C9F" w:rsidRPr="00D92B56">
        <w:rPr>
          <w:rFonts w:ascii="Arial" w:hAnsi="Arial" w:cs="Arial"/>
        </w:rPr>
        <w:t xml:space="preserve">, Scope of Services, </w:t>
      </w:r>
      <w:r w:rsidR="00B25C9F" w:rsidRPr="008B7D72">
        <w:rPr>
          <w:rFonts w:ascii="Arial" w:hAnsi="Arial" w:cs="Arial"/>
          <w:b/>
        </w:rPr>
        <w:t>Section II.</w:t>
      </w:r>
      <w:r w:rsidR="00B25C9F" w:rsidRPr="00535E94">
        <w:rPr>
          <w:rFonts w:ascii="Arial" w:hAnsi="Arial" w:cs="Arial"/>
        </w:rPr>
        <w:t>,</w:t>
      </w:r>
      <w:r w:rsidR="00B25C9F">
        <w:rPr>
          <w:rFonts w:ascii="Arial" w:hAnsi="Arial" w:cs="Arial"/>
        </w:rPr>
        <w:t xml:space="preserve"> Manner of Service(s) Provision, </w:t>
      </w:r>
      <w:r w:rsidR="00B25C9F" w:rsidRPr="008B7D72">
        <w:rPr>
          <w:rFonts w:ascii="Arial" w:hAnsi="Arial" w:cs="Arial"/>
          <w:b/>
        </w:rPr>
        <w:t>Sub-Section B.</w:t>
      </w:r>
      <w:r w:rsidR="004404D3">
        <w:rPr>
          <w:rFonts w:ascii="Arial" w:hAnsi="Arial" w:cs="Arial"/>
        </w:rPr>
        <w:t>,</w:t>
      </w:r>
      <w:r w:rsidR="00B25C9F">
        <w:rPr>
          <w:rFonts w:ascii="Arial" w:hAnsi="Arial" w:cs="Arial"/>
        </w:rPr>
        <w:t xml:space="preserve"> </w:t>
      </w:r>
      <w:r w:rsidR="00B25C9F" w:rsidRPr="00535E94">
        <w:rPr>
          <w:rFonts w:ascii="Arial" w:hAnsi="Arial" w:cs="Arial"/>
        </w:rPr>
        <w:t>Services Provided by the Vendor</w:t>
      </w:r>
      <w:r w:rsidR="00B25C9F" w:rsidRPr="00D92B56">
        <w:rPr>
          <w:rFonts w:ascii="Arial" w:hAnsi="Arial" w:cs="Arial"/>
        </w:rPr>
        <w:t xml:space="preserve">, </w:t>
      </w:r>
      <w:r w:rsidR="00B25C9F" w:rsidRPr="008B7D72">
        <w:rPr>
          <w:rFonts w:ascii="Arial" w:hAnsi="Arial" w:cs="Arial"/>
          <w:b/>
        </w:rPr>
        <w:t>Item 6.</w:t>
      </w:r>
      <w:r w:rsidR="00B25C9F" w:rsidRPr="00D92B56">
        <w:rPr>
          <w:rFonts w:ascii="Arial" w:hAnsi="Arial" w:cs="Arial"/>
        </w:rPr>
        <w:t xml:space="preserve">, Category E: </w:t>
      </w:r>
      <w:r w:rsidR="004404D3">
        <w:rPr>
          <w:rFonts w:ascii="Arial" w:hAnsi="Arial" w:cs="Arial"/>
        </w:rPr>
        <w:t xml:space="preserve"> </w:t>
      </w:r>
      <w:r w:rsidR="00B25C9F" w:rsidRPr="00D92B56">
        <w:rPr>
          <w:rFonts w:ascii="Arial" w:hAnsi="Arial" w:cs="Arial"/>
        </w:rPr>
        <w:t>Encounter Data Validation</w:t>
      </w:r>
      <w:r w:rsidRPr="00AF236A">
        <w:rPr>
          <w:rFonts w:ascii="Arial" w:eastAsia="Calibri" w:hAnsi="Arial" w:cs="Arial"/>
          <w:color w:val="000000"/>
          <w:u w:color="000000"/>
          <w:bdr w:val="nil"/>
        </w:rPr>
        <w:t xml:space="preserve">. At a minimum, the </w:t>
      </w:r>
      <w:r w:rsidR="008E4F50">
        <w:rPr>
          <w:rFonts w:ascii="Arial" w:eastAsia="Calibri" w:hAnsi="Arial" w:cs="Arial"/>
          <w:color w:val="000000"/>
          <w:u w:color="000000"/>
          <w:bdr w:val="nil"/>
        </w:rPr>
        <w:t>r</w:t>
      </w:r>
      <w:r w:rsidR="008E4F50" w:rsidRPr="00AF236A">
        <w:rPr>
          <w:rFonts w:ascii="Arial" w:eastAsia="Calibri" w:hAnsi="Arial" w:cs="Arial"/>
          <w:color w:val="000000"/>
          <w:u w:color="000000"/>
          <w:bdr w:val="nil"/>
        </w:rPr>
        <w:t xml:space="preserve">espondent </w:t>
      </w:r>
      <w:r w:rsidRPr="00AF236A">
        <w:rPr>
          <w:rFonts w:ascii="Arial" w:eastAsia="Calibri" w:hAnsi="Arial" w:cs="Arial"/>
          <w:color w:val="000000"/>
          <w:u w:color="000000"/>
          <w:bdr w:val="nil"/>
        </w:rPr>
        <w:t xml:space="preserve">shall include the following: </w:t>
      </w:r>
    </w:p>
    <w:p w14:paraId="3F14934F" w14:textId="77777777" w:rsidR="00AF236A" w:rsidRPr="00AF236A" w:rsidRDefault="00AF236A" w:rsidP="00B90DD9">
      <w:pPr>
        <w:widowControl w:val="0"/>
        <w:pBdr>
          <w:top w:val="nil"/>
          <w:left w:val="nil"/>
          <w:bottom w:val="nil"/>
          <w:right w:val="nil"/>
          <w:between w:val="nil"/>
          <w:bar w:val="nil"/>
        </w:pBdr>
        <w:spacing w:after="0" w:line="240" w:lineRule="auto"/>
        <w:ind w:left="107" w:right="95"/>
        <w:jc w:val="both"/>
        <w:rPr>
          <w:rFonts w:ascii="Arial" w:eastAsia="Arial Bold" w:hAnsi="Arial" w:cs="Arial"/>
          <w:color w:val="000000"/>
          <w:u w:color="000000"/>
          <w:bdr w:val="nil"/>
        </w:rPr>
      </w:pPr>
    </w:p>
    <w:p w14:paraId="0A99FC2B" w14:textId="7FC79483" w:rsidR="00241B09" w:rsidRPr="00A069C3" w:rsidRDefault="00AF236A" w:rsidP="00B90DD9">
      <w:pPr>
        <w:pStyle w:val="ListParagraph"/>
        <w:widowControl w:val="0"/>
        <w:numPr>
          <w:ilvl w:val="0"/>
          <w:numId w:val="63"/>
        </w:numPr>
        <w:pBdr>
          <w:top w:val="nil"/>
          <w:left w:val="nil"/>
          <w:bottom w:val="nil"/>
          <w:right w:val="nil"/>
          <w:between w:val="nil"/>
          <w:bar w:val="nil"/>
        </w:pBdr>
        <w:spacing w:after="0" w:line="240" w:lineRule="auto"/>
        <w:ind w:left="720" w:right="95" w:hanging="720"/>
        <w:jc w:val="both"/>
        <w:rPr>
          <w:rFonts w:ascii="Arial" w:eastAsia="Arial" w:hAnsi="Arial" w:cs="Arial"/>
          <w:color w:val="000000"/>
          <w:u w:color="000000"/>
          <w:bdr w:val="nil"/>
        </w:rPr>
      </w:pPr>
      <w:r w:rsidRPr="00A069C3">
        <w:rPr>
          <w:rFonts w:ascii="Arial" w:eastAsia="Calibri" w:hAnsi="Arial" w:cs="Arial"/>
          <w:color w:val="000000"/>
          <w:u w:color="000000"/>
          <w:bdr w:val="nil"/>
        </w:rPr>
        <w:t xml:space="preserve">A description of the </w:t>
      </w:r>
      <w:r w:rsidR="008E4F50">
        <w:rPr>
          <w:rFonts w:ascii="Arial" w:eastAsia="Calibri" w:hAnsi="Arial" w:cs="Arial"/>
          <w:color w:val="000000"/>
          <w:u w:color="000000"/>
          <w:bdr w:val="nil"/>
        </w:rPr>
        <w:t>r</w:t>
      </w:r>
      <w:r w:rsidR="008E4F50" w:rsidRPr="00A069C3">
        <w:rPr>
          <w:rFonts w:ascii="Arial" w:eastAsia="Calibri" w:hAnsi="Arial" w:cs="Arial"/>
          <w:color w:val="000000"/>
          <w:u w:color="000000"/>
          <w:bdr w:val="nil"/>
        </w:rPr>
        <w:t xml:space="preserve">espondent’s </w:t>
      </w:r>
      <w:r w:rsidRPr="00A069C3">
        <w:rPr>
          <w:rFonts w:ascii="Arial" w:eastAsia="Calibri" w:hAnsi="Arial" w:cs="Arial"/>
          <w:color w:val="000000"/>
          <w:u w:color="000000"/>
          <w:bdr w:val="nil"/>
        </w:rPr>
        <w:t xml:space="preserve">proposed encounter data validation processes that ensure the accuracy, completeness, and integrity of encounter data by comparing encounter data with the health plan’s administrative data in accordance with CMS EQR Protocol 4: Validation of Encounter Data; </w:t>
      </w:r>
    </w:p>
    <w:p w14:paraId="2B0BF4EC" w14:textId="77777777" w:rsidR="00241B09" w:rsidRPr="00A069C3" w:rsidRDefault="00241B09" w:rsidP="00B90DD9">
      <w:pPr>
        <w:pStyle w:val="ListParagraph"/>
        <w:widowControl w:val="0"/>
        <w:pBdr>
          <w:top w:val="nil"/>
          <w:left w:val="nil"/>
          <w:bottom w:val="nil"/>
          <w:right w:val="nil"/>
          <w:between w:val="nil"/>
          <w:bar w:val="nil"/>
        </w:pBdr>
        <w:spacing w:after="0" w:line="240" w:lineRule="auto"/>
        <w:ind w:right="95" w:hanging="720"/>
        <w:jc w:val="both"/>
        <w:rPr>
          <w:rFonts w:ascii="Arial" w:eastAsia="Arial" w:hAnsi="Arial" w:cs="Arial"/>
          <w:color w:val="000000"/>
          <w:u w:color="000000"/>
          <w:bdr w:val="nil"/>
        </w:rPr>
      </w:pPr>
    </w:p>
    <w:p w14:paraId="1AFE79FC" w14:textId="269957EF" w:rsidR="00241B09" w:rsidRPr="00A069C3" w:rsidRDefault="00AF236A" w:rsidP="00B90DD9">
      <w:pPr>
        <w:pStyle w:val="ListParagraph"/>
        <w:widowControl w:val="0"/>
        <w:numPr>
          <w:ilvl w:val="0"/>
          <w:numId w:val="63"/>
        </w:numPr>
        <w:pBdr>
          <w:top w:val="nil"/>
          <w:left w:val="nil"/>
          <w:bottom w:val="nil"/>
          <w:right w:val="nil"/>
          <w:between w:val="nil"/>
          <w:bar w:val="nil"/>
        </w:pBdr>
        <w:spacing w:after="0" w:line="240" w:lineRule="auto"/>
        <w:ind w:left="720" w:right="95" w:hanging="720"/>
        <w:jc w:val="both"/>
        <w:rPr>
          <w:rFonts w:ascii="Arial" w:eastAsia="Arial" w:hAnsi="Arial" w:cs="Arial"/>
          <w:color w:val="000000"/>
          <w:u w:color="000000"/>
          <w:bdr w:val="nil"/>
        </w:rPr>
      </w:pPr>
      <w:r w:rsidRPr="00A069C3">
        <w:rPr>
          <w:rFonts w:ascii="Arial" w:eastAsia="Calibri" w:hAnsi="Arial" w:cs="Arial"/>
          <w:color w:val="000000"/>
          <w:u w:color="000000"/>
          <w:bdr w:val="nil"/>
        </w:rPr>
        <w:t xml:space="preserve">A description of the </w:t>
      </w:r>
      <w:r w:rsidR="008E4F50">
        <w:rPr>
          <w:rFonts w:ascii="Arial" w:eastAsia="Calibri" w:hAnsi="Arial" w:cs="Arial"/>
          <w:color w:val="000000"/>
          <w:u w:color="000000"/>
          <w:bdr w:val="nil"/>
        </w:rPr>
        <w:t>r</w:t>
      </w:r>
      <w:r w:rsidR="008E4F50" w:rsidRPr="00A069C3">
        <w:rPr>
          <w:rFonts w:ascii="Arial" w:eastAsia="Calibri" w:hAnsi="Arial" w:cs="Arial"/>
          <w:color w:val="000000"/>
          <w:u w:color="000000"/>
          <w:bdr w:val="nil"/>
        </w:rPr>
        <w:t xml:space="preserve">espondent’s </w:t>
      </w:r>
      <w:r w:rsidRPr="00A069C3">
        <w:rPr>
          <w:rFonts w:ascii="Arial" w:eastAsia="Calibri" w:hAnsi="Arial" w:cs="Arial"/>
          <w:color w:val="000000"/>
          <w:u w:color="000000"/>
          <w:bdr w:val="nil"/>
        </w:rPr>
        <w:t>proposed encounter data validation processes to validate provider-reported encounter data against medical and clinical</w:t>
      </w:r>
      <w:r w:rsidRPr="00A069C3">
        <w:rPr>
          <w:rFonts w:ascii="Arial" w:eastAsia="Calibri" w:hAnsi="Arial" w:cs="Arial"/>
          <w:color w:val="000000"/>
          <w:spacing w:val="-7"/>
          <w:u w:color="000000"/>
          <w:bdr w:val="nil"/>
        </w:rPr>
        <w:t xml:space="preserve"> </w:t>
      </w:r>
      <w:r w:rsidRPr="00A069C3">
        <w:rPr>
          <w:rFonts w:ascii="Arial" w:eastAsia="Calibri" w:hAnsi="Arial" w:cs="Arial"/>
          <w:color w:val="000000"/>
          <w:u w:color="000000"/>
          <w:bdr w:val="nil"/>
        </w:rPr>
        <w:t>records; and</w:t>
      </w:r>
    </w:p>
    <w:p w14:paraId="102474EC" w14:textId="77777777" w:rsidR="00241B09" w:rsidRPr="00A069C3" w:rsidRDefault="00241B09" w:rsidP="00B90DD9">
      <w:pPr>
        <w:pStyle w:val="ListParagraph"/>
        <w:widowControl w:val="0"/>
        <w:pBdr>
          <w:top w:val="nil"/>
          <w:left w:val="nil"/>
          <w:bottom w:val="nil"/>
          <w:right w:val="nil"/>
          <w:between w:val="nil"/>
          <w:bar w:val="nil"/>
        </w:pBdr>
        <w:spacing w:after="0" w:line="240" w:lineRule="auto"/>
        <w:ind w:right="95" w:hanging="720"/>
        <w:jc w:val="both"/>
        <w:rPr>
          <w:rFonts w:ascii="Arial" w:eastAsia="Arial" w:hAnsi="Arial" w:cs="Arial"/>
          <w:color w:val="000000"/>
          <w:u w:color="000000"/>
          <w:bdr w:val="nil"/>
        </w:rPr>
      </w:pPr>
    </w:p>
    <w:p w14:paraId="208BB221" w14:textId="63CF267E" w:rsidR="00AF236A" w:rsidRPr="00A069C3" w:rsidRDefault="00AF236A" w:rsidP="00B90DD9">
      <w:pPr>
        <w:pStyle w:val="ListParagraph"/>
        <w:widowControl w:val="0"/>
        <w:numPr>
          <w:ilvl w:val="0"/>
          <w:numId w:val="63"/>
        </w:numPr>
        <w:pBdr>
          <w:top w:val="nil"/>
          <w:left w:val="nil"/>
          <w:bottom w:val="nil"/>
          <w:right w:val="nil"/>
          <w:between w:val="nil"/>
          <w:bar w:val="nil"/>
        </w:pBdr>
        <w:spacing w:after="0" w:line="240" w:lineRule="auto"/>
        <w:ind w:left="720" w:right="95" w:hanging="720"/>
        <w:jc w:val="both"/>
        <w:rPr>
          <w:rFonts w:ascii="Arial" w:eastAsia="Arial" w:hAnsi="Arial" w:cs="Arial"/>
          <w:color w:val="000000"/>
          <w:u w:color="000000"/>
          <w:bdr w:val="nil"/>
        </w:rPr>
      </w:pPr>
      <w:r w:rsidRPr="00A069C3">
        <w:rPr>
          <w:rFonts w:ascii="Arial" w:eastAsia="Calibri" w:hAnsi="Arial" w:cs="Arial"/>
          <w:color w:val="000000"/>
          <w:u w:color="000000"/>
          <w:bdr w:val="nil"/>
        </w:rPr>
        <w:t xml:space="preserve">A detailed description of the </w:t>
      </w:r>
      <w:r w:rsidR="008E4F50">
        <w:rPr>
          <w:rFonts w:ascii="Arial" w:eastAsia="Calibri" w:hAnsi="Arial" w:cs="Arial"/>
          <w:color w:val="000000"/>
          <w:u w:color="000000"/>
          <w:bdr w:val="nil"/>
        </w:rPr>
        <w:t>r</w:t>
      </w:r>
      <w:r w:rsidR="008E4F50" w:rsidRPr="00A069C3">
        <w:rPr>
          <w:rFonts w:ascii="Arial" w:eastAsia="Calibri" w:hAnsi="Arial" w:cs="Arial"/>
          <w:color w:val="000000"/>
          <w:u w:color="000000"/>
          <w:bdr w:val="nil"/>
        </w:rPr>
        <w:t xml:space="preserve">espondent’s </w:t>
      </w:r>
      <w:r w:rsidRPr="00A069C3">
        <w:rPr>
          <w:rFonts w:ascii="Arial" w:eastAsia="Calibri" w:hAnsi="Arial" w:cs="Arial"/>
          <w:color w:val="000000"/>
          <w:u w:color="000000"/>
          <w:bdr w:val="nil"/>
        </w:rPr>
        <w:t>proposed method to provide technical assistance and training to Managed Care staff in data submission, analysis, and a road-map for quality</w:t>
      </w:r>
      <w:r w:rsidRPr="00A069C3">
        <w:rPr>
          <w:rFonts w:ascii="Arial" w:eastAsia="Calibri" w:hAnsi="Arial" w:cs="Arial"/>
          <w:color w:val="000000"/>
          <w:spacing w:val="-33"/>
          <w:u w:color="000000"/>
          <w:bdr w:val="nil"/>
        </w:rPr>
        <w:t xml:space="preserve"> </w:t>
      </w:r>
      <w:r w:rsidRPr="00A069C3">
        <w:rPr>
          <w:rFonts w:ascii="Arial" w:eastAsia="Calibri" w:hAnsi="Arial" w:cs="Arial"/>
          <w:color w:val="000000"/>
          <w:u w:color="000000"/>
          <w:bdr w:val="nil"/>
        </w:rPr>
        <w:t>improvement.</w:t>
      </w:r>
    </w:p>
    <w:p w14:paraId="65DE5712" w14:textId="77777777" w:rsidR="00A72DF9" w:rsidRPr="00A72DF9" w:rsidRDefault="00A72DF9" w:rsidP="00B90DD9">
      <w:pPr>
        <w:spacing w:after="0" w:line="240" w:lineRule="auto"/>
        <w:jc w:val="both"/>
        <w:rPr>
          <w:rFonts w:ascii="Arial" w:eastAsia="Times New Roman" w:hAnsi="Arial" w:cs="Arial"/>
        </w:rPr>
      </w:pPr>
    </w:p>
    <w:p w14:paraId="1DBF4DE5" w14:textId="77777777" w:rsidR="00A72DF9" w:rsidRPr="00A72DF9" w:rsidRDefault="00A72DF9" w:rsidP="00B90DD9">
      <w:pPr>
        <w:spacing w:after="0" w:line="240" w:lineRule="auto"/>
        <w:rPr>
          <w:rFonts w:ascii="Arial" w:hAnsi="Arial" w:cs="Arial"/>
          <w:b/>
          <w:color w:val="000000"/>
        </w:rPr>
      </w:pPr>
      <w:r w:rsidRPr="00A72DF9">
        <w:rPr>
          <w:rFonts w:ascii="Arial" w:hAnsi="Arial" w:cs="Arial"/>
          <w:b/>
          <w:color w:val="000000"/>
        </w:rPr>
        <w:t>Response:</w:t>
      </w:r>
    </w:p>
    <w:p w14:paraId="4F1C0370" w14:textId="77777777" w:rsidR="00A72DF9" w:rsidRPr="00A72DF9" w:rsidRDefault="00A72DF9" w:rsidP="00B90DD9">
      <w:pPr>
        <w:spacing w:after="0" w:line="240" w:lineRule="auto"/>
        <w:jc w:val="both"/>
        <w:rPr>
          <w:rFonts w:ascii="Arial" w:eastAsia="Times New Roman" w:hAnsi="Arial" w:cs="Arial"/>
        </w:rPr>
      </w:pPr>
    </w:p>
    <w:p w14:paraId="00BCB0D7" w14:textId="77777777" w:rsidR="00A72DF9" w:rsidRPr="00A72DF9" w:rsidRDefault="00A72DF9" w:rsidP="00B90DD9">
      <w:pPr>
        <w:spacing w:after="0" w:line="240" w:lineRule="auto"/>
        <w:jc w:val="both"/>
        <w:rPr>
          <w:rFonts w:ascii="Arial" w:eastAsia="Times New Roman" w:hAnsi="Arial" w:cs="Arial"/>
        </w:rPr>
      </w:pPr>
      <w:r w:rsidRPr="00A72DF9">
        <w:rPr>
          <w:rFonts w:ascii="Arial" w:eastAsia="Times New Roman" w:hAnsi="Arial" w:cs="Arial"/>
        </w:rPr>
        <w:fldChar w:fldCharType="begin">
          <w:ffData>
            <w:name w:val="Text1"/>
            <w:enabled/>
            <w:calcOnExit w:val="0"/>
            <w:textInput/>
          </w:ffData>
        </w:fldChar>
      </w:r>
      <w:r w:rsidRPr="00A72DF9">
        <w:rPr>
          <w:rFonts w:ascii="Arial" w:eastAsia="Times New Roman" w:hAnsi="Arial" w:cs="Arial"/>
        </w:rPr>
        <w:instrText xml:space="preserve"> FORMTEXT </w:instrText>
      </w:r>
      <w:r w:rsidRPr="00A72DF9">
        <w:rPr>
          <w:rFonts w:ascii="Arial" w:eastAsia="Times New Roman" w:hAnsi="Arial" w:cs="Arial"/>
        </w:rPr>
      </w:r>
      <w:r w:rsidRPr="00A72DF9">
        <w:rPr>
          <w:rFonts w:ascii="Arial" w:eastAsia="Times New Roman" w:hAnsi="Arial" w:cs="Arial"/>
        </w:rPr>
        <w:fldChar w:fldCharType="separate"/>
      </w:r>
      <w:r w:rsidRPr="00A72DF9">
        <w:rPr>
          <w:rFonts w:ascii="Arial" w:eastAsia="Times New Roman" w:hAnsi="Arial" w:cs="Arial"/>
          <w:noProof/>
        </w:rPr>
        <w:t> </w:t>
      </w:r>
      <w:r w:rsidRPr="00A72DF9">
        <w:rPr>
          <w:rFonts w:ascii="Arial" w:eastAsia="Times New Roman" w:hAnsi="Arial" w:cs="Arial"/>
          <w:noProof/>
        </w:rPr>
        <w:t> </w:t>
      </w:r>
      <w:r w:rsidRPr="00A72DF9">
        <w:rPr>
          <w:rFonts w:ascii="Arial" w:eastAsia="Times New Roman" w:hAnsi="Arial" w:cs="Arial"/>
          <w:noProof/>
        </w:rPr>
        <w:t> </w:t>
      </w:r>
      <w:r w:rsidRPr="00A72DF9">
        <w:rPr>
          <w:rFonts w:ascii="Arial" w:eastAsia="Times New Roman" w:hAnsi="Arial" w:cs="Arial"/>
          <w:noProof/>
        </w:rPr>
        <w:t> </w:t>
      </w:r>
      <w:r w:rsidRPr="00A72DF9">
        <w:rPr>
          <w:rFonts w:ascii="Arial" w:eastAsia="Times New Roman" w:hAnsi="Arial" w:cs="Arial"/>
          <w:noProof/>
        </w:rPr>
        <w:t> </w:t>
      </w:r>
      <w:r w:rsidRPr="00A72DF9">
        <w:rPr>
          <w:rFonts w:ascii="Arial" w:eastAsia="Times New Roman" w:hAnsi="Arial" w:cs="Arial"/>
        </w:rPr>
        <w:fldChar w:fldCharType="end"/>
      </w:r>
    </w:p>
    <w:p w14:paraId="61D8D0B7" w14:textId="77777777" w:rsidR="00A72DF9" w:rsidRPr="00A72DF9" w:rsidRDefault="00A72DF9" w:rsidP="00B90DD9">
      <w:pPr>
        <w:spacing w:after="0" w:line="240" w:lineRule="auto"/>
        <w:jc w:val="both"/>
        <w:rPr>
          <w:rFonts w:ascii="Arial" w:eastAsia="Times New Roman" w:hAnsi="Arial" w:cs="Arial"/>
        </w:rPr>
      </w:pPr>
    </w:p>
    <w:p w14:paraId="55CBE78E" w14:textId="77777777" w:rsidR="00A72DF9" w:rsidRPr="00A72DF9" w:rsidRDefault="00A72DF9" w:rsidP="00B90DD9">
      <w:pPr>
        <w:spacing w:after="0" w:line="240" w:lineRule="auto"/>
        <w:jc w:val="both"/>
        <w:rPr>
          <w:rFonts w:ascii="Arial" w:eastAsia="Times New Roman" w:hAnsi="Arial" w:cs="Arial"/>
          <w:b/>
          <w:sz w:val="28"/>
        </w:rPr>
      </w:pPr>
      <w:r w:rsidRPr="00A72DF9">
        <w:rPr>
          <w:rFonts w:ascii="Arial" w:eastAsia="Times New Roman" w:hAnsi="Arial" w:cs="Arial"/>
          <w:b/>
          <w:sz w:val="28"/>
        </w:rPr>
        <w:t xml:space="preserve">Evaluation Criteria:  </w:t>
      </w:r>
    </w:p>
    <w:p w14:paraId="0A7F072F" w14:textId="77777777" w:rsidR="00A72DF9" w:rsidRPr="00A72DF9" w:rsidRDefault="00A72DF9" w:rsidP="00B90DD9">
      <w:pPr>
        <w:spacing w:after="0" w:line="240" w:lineRule="auto"/>
        <w:jc w:val="both"/>
        <w:rPr>
          <w:rFonts w:ascii="Arial" w:eastAsia="Times New Roman" w:hAnsi="Arial" w:cs="Arial"/>
        </w:rPr>
      </w:pPr>
    </w:p>
    <w:p w14:paraId="730DF51E" w14:textId="1D04923B" w:rsidR="00AF236A" w:rsidRPr="00AF236A" w:rsidRDefault="00AF236A" w:rsidP="00B90DD9">
      <w:pPr>
        <w:numPr>
          <w:ilvl w:val="0"/>
          <w:numId w:val="39"/>
        </w:numPr>
        <w:pBdr>
          <w:top w:val="nil"/>
          <w:left w:val="nil"/>
          <w:bottom w:val="nil"/>
          <w:right w:val="nil"/>
          <w:between w:val="nil"/>
          <w:bar w:val="nil"/>
        </w:pBdr>
        <w:spacing w:after="0" w:line="240" w:lineRule="auto"/>
        <w:ind w:hanging="720"/>
        <w:jc w:val="both"/>
        <w:rPr>
          <w:rFonts w:ascii="Arial" w:eastAsia="Arial Bold" w:hAnsi="Arial" w:cs="Arial"/>
          <w:color w:val="000000"/>
          <w:u w:color="000000"/>
          <w:bdr w:val="nil"/>
        </w:rPr>
      </w:pPr>
      <w:r w:rsidRPr="00AF236A">
        <w:rPr>
          <w:rFonts w:ascii="Arial" w:eastAsia="Calibri" w:hAnsi="Arial" w:cs="Arial"/>
          <w:color w:val="000000"/>
          <w:u w:color="000000"/>
          <w:bdr w:val="nil"/>
        </w:rPr>
        <w:t xml:space="preserve">The adequacy of the </w:t>
      </w:r>
      <w:r w:rsidR="008E4F50">
        <w:rPr>
          <w:rFonts w:ascii="Arial" w:eastAsia="Calibri" w:hAnsi="Arial" w:cs="Arial"/>
          <w:color w:val="000000"/>
          <w:u w:color="000000"/>
          <w:bdr w:val="nil"/>
        </w:rPr>
        <w:t>r</w:t>
      </w:r>
      <w:r w:rsidR="008E4F50" w:rsidRPr="00AF236A">
        <w:rPr>
          <w:rFonts w:ascii="Arial" w:eastAsia="Calibri" w:hAnsi="Arial" w:cs="Arial"/>
          <w:color w:val="000000"/>
          <w:u w:color="000000"/>
          <w:bdr w:val="nil"/>
        </w:rPr>
        <w:t xml:space="preserve">espondent’s </w:t>
      </w:r>
      <w:r w:rsidRPr="00AF236A">
        <w:rPr>
          <w:rFonts w:ascii="Arial" w:eastAsia="Calibri" w:hAnsi="Arial" w:cs="Arial"/>
          <w:color w:val="000000"/>
          <w:u w:color="000000"/>
          <w:bdr w:val="nil"/>
        </w:rPr>
        <w:t>proposed encounter data validation processes that ensure the accuracy, completeness, and integrity of encounter data by comparing encounter data with the health plan’s administrative data in accordance with the applicable E</w:t>
      </w:r>
      <w:r w:rsidR="001138C5">
        <w:rPr>
          <w:rFonts w:ascii="Arial" w:eastAsia="Calibri" w:hAnsi="Arial" w:cs="Arial"/>
          <w:color w:val="000000"/>
          <w:u w:color="000000"/>
          <w:bdr w:val="nil"/>
        </w:rPr>
        <w:t>QR Protocol.</w:t>
      </w:r>
    </w:p>
    <w:p w14:paraId="79816353" w14:textId="77777777" w:rsidR="00AF236A" w:rsidRPr="00AF236A" w:rsidRDefault="00AF236A" w:rsidP="00B90DD9">
      <w:pPr>
        <w:pBdr>
          <w:top w:val="nil"/>
          <w:left w:val="nil"/>
          <w:bottom w:val="nil"/>
          <w:right w:val="nil"/>
          <w:between w:val="nil"/>
          <w:bar w:val="nil"/>
        </w:pBdr>
        <w:spacing w:after="0" w:line="240" w:lineRule="auto"/>
        <w:ind w:hanging="720"/>
        <w:jc w:val="both"/>
        <w:rPr>
          <w:rFonts w:ascii="Arial" w:eastAsia="Arial" w:hAnsi="Arial" w:cs="Arial"/>
          <w:color w:val="000000"/>
          <w:u w:color="000000"/>
          <w:bdr w:val="nil"/>
        </w:rPr>
      </w:pPr>
    </w:p>
    <w:p w14:paraId="73CC68DA" w14:textId="536AAED5" w:rsidR="00AF236A" w:rsidRPr="00AF236A" w:rsidRDefault="00AF236A" w:rsidP="00B90DD9">
      <w:pPr>
        <w:numPr>
          <w:ilvl w:val="0"/>
          <w:numId w:val="39"/>
        </w:numPr>
        <w:pBdr>
          <w:top w:val="nil"/>
          <w:left w:val="nil"/>
          <w:bottom w:val="nil"/>
          <w:right w:val="nil"/>
          <w:between w:val="nil"/>
          <w:bar w:val="nil"/>
        </w:pBdr>
        <w:spacing w:after="0" w:line="240" w:lineRule="auto"/>
        <w:ind w:hanging="720"/>
        <w:jc w:val="both"/>
        <w:rPr>
          <w:rFonts w:ascii="Arial" w:eastAsia="Arial Bold" w:hAnsi="Arial" w:cs="Arial"/>
          <w:color w:val="000000"/>
          <w:u w:color="000000"/>
          <w:bdr w:val="nil"/>
        </w:rPr>
      </w:pPr>
      <w:r w:rsidRPr="00AF236A">
        <w:rPr>
          <w:rFonts w:ascii="Arial" w:eastAsia="Calibri" w:hAnsi="Arial" w:cs="Arial"/>
          <w:color w:val="000000"/>
          <w:u w:color="000000"/>
          <w:bdr w:val="nil"/>
        </w:rPr>
        <w:t xml:space="preserve">The adequacy of the </w:t>
      </w:r>
      <w:r w:rsidR="008E4F50">
        <w:rPr>
          <w:rFonts w:ascii="Arial" w:eastAsia="Calibri" w:hAnsi="Arial" w:cs="Arial"/>
          <w:color w:val="000000"/>
          <w:u w:color="000000"/>
          <w:bdr w:val="nil"/>
        </w:rPr>
        <w:t>r</w:t>
      </w:r>
      <w:r w:rsidR="008E4F50" w:rsidRPr="00AF236A">
        <w:rPr>
          <w:rFonts w:ascii="Arial" w:eastAsia="Calibri" w:hAnsi="Arial" w:cs="Arial"/>
          <w:color w:val="000000"/>
          <w:u w:color="000000"/>
          <w:bdr w:val="nil"/>
        </w:rPr>
        <w:t xml:space="preserve">espondent’s </w:t>
      </w:r>
      <w:r w:rsidRPr="00AF236A">
        <w:rPr>
          <w:rFonts w:ascii="Arial" w:eastAsia="Calibri" w:hAnsi="Arial" w:cs="Arial"/>
          <w:color w:val="000000"/>
          <w:u w:color="000000"/>
          <w:bdr w:val="nil"/>
        </w:rPr>
        <w:t>proposed encounter data validation processes to validate provider-reported encounter data against medical and clinical</w:t>
      </w:r>
      <w:r w:rsidRPr="00AF236A">
        <w:rPr>
          <w:rFonts w:ascii="Arial" w:eastAsia="Calibri" w:hAnsi="Arial" w:cs="Arial"/>
          <w:color w:val="000000"/>
          <w:spacing w:val="-7"/>
          <w:u w:color="000000"/>
          <w:bdr w:val="nil"/>
        </w:rPr>
        <w:t xml:space="preserve"> </w:t>
      </w:r>
      <w:r w:rsidR="001138C5">
        <w:rPr>
          <w:rFonts w:ascii="Arial" w:eastAsia="Calibri" w:hAnsi="Arial" w:cs="Arial"/>
          <w:color w:val="000000"/>
          <w:u w:color="000000"/>
          <w:bdr w:val="nil"/>
        </w:rPr>
        <w:t>records.</w:t>
      </w:r>
    </w:p>
    <w:p w14:paraId="03DF5D39" w14:textId="77777777" w:rsidR="00AF236A" w:rsidRPr="00AF236A" w:rsidRDefault="00AF236A" w:rsidP="00B90DD9">
      <w:pPr>
        <w:pBdr>
          <w:top w:val="nil"/>
          <w:left w:val="nil"/>
          <w:bottom w:val="nil"/>
          <w:right w:val="nil"/>
          <w:between w:val="nil"/>
          <w:bar w:val="nil"/>
        </w:pBdr>
        <w:spacing w:after="0" w:line="240" w:lineRule="auto"/>
        <w:ind w:hanging="720"/>
        <w:jc w:val="both"/>
        <w:rPr>
          <w:rFonts w:ascii="Arial" w:eastAsia="Arial" w:hAnsi="Arial" w:cs="Arial"/>
          <w:color w:val="000000"/>
          <w:u w:color="000000"/>
          <w:bdr w:val="nil"/>
        </w:rPr>
      </w:pPr>
    </w:p>
    <w:p w14:paraId="2B080815" w14:textId="3EC21392" w:rsidR="00AF236A" w:rsidRPr="00AF236A" w:rsidRDefault="00AF236A" w:rsidP="00B90DD9">
      <w:pPr>
        <w:numPr>
          <w:ilvl w:val="0"/>
          <w:numId w:val="39"/>
        </w:numPr>
        <w:pBdr>
          <w:top w:val="nil"/>
          <w:left w:val="nil"/>
          <w:bottom w:val="nil"/>
          <w:right w:val="nil"/>
          <w:between w:val="nil"/>
          <w:bar w:val="nil"/>
        </w:pBdr>
        <w:spacing w:after="0" w:line="240" w:lineRule="auto"/>
        <w:ind w:hanging="720"/>
        <w:jc w:val="both"/>
        <w:rPr>
          <w:rFonts w:ascii="Arial" w:eastAsia="Arial Bold" w:hAnsi="Arial" w:cs="Arial"/>
          <w:color w:val="000000"/>
          <w:u w:color="000000"/>
          <w:bdr w:val="nil"/>
        </w:rPr>
      </w:pPr>
      <w:r w:rsidRPr="00AF236A">
        <w:rPr>
          <w:rFonts w:ascii="Arial" w:eastAsia="Calibri" w:hAnsi="Arial" w:cs="Arial"/>
          <w:color w:val="000000"/>
          <w:u w:color="000000"/>
          <w:bdr w:val="nil"/>
        </w:rPr>
        <w:t xml:space="preserve">The adequacy of the </w:t>
      </w:r>
      <w:r w:rsidR="008E4F50">
        <w:rPr>
          <w:rFonts w:ascii="Arial" w:eastAsia="Calibri" w:hAnsi="Arial" w:cs="Arial"/>
          <w:color w:val="000000"/>
          <w:u w:color="000000"/>
          <w:bdr w:val="nil"/>
        </w:rPr>
        <w:t>r</w:t>
      </w:r>
      <w:r w:rsidR="008E4F50" w:rsidRPr="00AF236A">
        <w:rPr>
          <w:rFonts w:ascii="Arial" w:eastAsia="Calibri" w:hAnsi="Arial" w:cs="Arial"/>
          <w:color w:val="000000"/>
          <w:u w:color="000000"/>
          <w:bdr w:val="nil"/>
        </w:rPr>
        <w:t xml:space="preserve">espondent’s </w:t>
      </w:r>
      <w:r w:rsidRPr="00AF236A">
        <w:rPr>
          <w:rFonts w:ascii="Arial" w:eastAsia="Calibri" w:hAnsi="Arial" w:cs="Arial"/>
          <w:color w:val="000000"/>
          <w:u w:color="000000"/>
          <w:bdr w:val="nil"/>
        </w:rPr>
        <w:t>proposed method to provide technical assistance and training to Managed Care staff in data submission, analysis, and quality</w:t>
      </w:r>
      <w:r w:rsidRPr="00AF236A">
        <w:rPr>
          <w:rFonts w:ascii="Arial" w:eastAsia="Calibri" w:hAnsi="Arial" w:cs="Arial"/>
          <w:color w:val="000000"/>
          <w:spacing w:val="-33"/>
          <w:u w:color="000000"/>
          <w:bdr w:val="nil"/>
        </w:rPr>
        <w:t xml:space="preserve"> </w:t>
      </w:r>
      <w:r w:rsidRPr="00AF236A">
        <w:rPr>
          <w:rFonts w:ascii="Arial" w:eastAsia="Calibri" w:hAnsi="Arial" w:cs="Arial"/>
          <w:color w:val="000000"/>
          <w:u w:color="000000"/>
          <w:bdr w:val="nil"/>
        </w:rPr>
        <w:t>improvement.</w:t>
      </w:r>
    </w:p>
    <w:p w14:paraId="1ED3D31D" w14:textId="77777777" w:rsidR="00A72DF9" w:rsidRPr="00A72DF9" w:rsidRDefault="00A72DF9" w:rsidP="00B90DD9">
      <w:pPr>
        <w:spacing w:after="0" w:line="240" w:lineRule="auto"/>
        <w:jc w:val="both"/>
        <w:rPr>
          <w:rFonts w:ascii="Arial" w:eastAsia="Times New Roman" w:hAnsi="Arial" w:cs="Arial"/>
        </w:rPr>
      </w:pPr>
    </w:p>
    <w:p w14:paraId="3F56B389" w14:textId="5D5DDA01" w:rsidR="00A72DF9" w:rsidRPr="00A72DF9" w:rsidRDefault="00A72DF9" w:rsidP="00B90DD9">
      <w:pPr>
        <w:spacing w:after="0" w:line="240" w:lineRule="auto"/>
        <w:jc w:val="both"/>
        <w:rPr>
          <w:rFonts w:ascii="Arial" w:eastAsia="Times New Roman" w:hAnsi="Arial" w:cs="Arial"/>
        </w:rPr>
      </w:pPr>
      <w:r w:rsidRPr="00A72DF9">
        <w:rPr>
          <w:rFonts w:ascii="Arial" w:eastAsia="Times New Roman" w:hAnsi="Arial" w:cs="Arial"/>
          <w:b/>
        </w:rPr>
        <w:t>Score:</w:t>
      </w:r>
      <w:r w:rsidRPr="00A72DF9">
        <w:rPr>
          <w:rFonts w:ascii="Arial" w:eastAsia="Times New Roman" w:hAnsi="Arial" w:cs="Arial"/>
        </w:rPr>
        <w:t xml:space="preserve">  </w:t>
      </w:r>
      <w:r w:rsidR="00AF236A" w:rsidRPr="0089568C">
        <w:rPr>
          <w:rFonts w:ascii="Arial" w:hAnsi="Arial" w:cs="Arial"/>
        </w:rPr>
        <w:t>This Section is worth a maximum of 15 raw points with each of the above components being worth a maximum of 5 points each.</w:t>
      </w:r>
    </w:p>
    <w:p w14:paraId="4DDCE558" w14:textId="3044E79B" w:rsidR="00644253" w:rsidRDefault="00644253" w:rsidP="008B7D72">
      <w:pPr>
        <w:spacing w:after="0" w:line="240" w:lineRule="auto"/>
        <w:rPr>
          <w:rFonts w:ascii="Arial" w:eastAsia="Times New Roman" w:hAnsi="Arial" w:cs="Arial"/>
        </w:rPr>
      </w:pPr>
      <w:r>
        <w:rPr>
          <w:rFonts w:ascii="Arial" w:eastAsia="Times New Roman" w:hAnsi="Arial" w:cs="Arial"/>
        </w:rPr>
        <w:br w:type="page"/>
      </w:r>
    </w:p>
    <w:p w14:paraId="466EF805" w14:textId="58C7924F" w:rsidR="001F1EAB" w:rsidRPr="001F1EAB" w:rsidRDefault="008E4F50" w:rsidP="00B90DD9">
      <w:pPr>
        <w:pStyle w:val="BodyText2"/>
      </w:pPr>
      <w:r>
        <w:lastRenderedPageBreak/>
        <w:t>SRC# 10</w:t>
      </w:r>
      <w:r w:rsidR="001F1EAB" w:rsidRPr="001F1EAB">
        <w:t>:  TECHNICAL APPROACH TO ANNUAL TECHNICAL REPORT</w:t>
      </w:r>
    </w:p>
    <w:p w14:paraId="2A2DA00D" w14:textId="77777777" w:rsidR="001F1EAB" w:rsidRPr="001F1EAB" w:rsidRDefault="001F1EAB" w:rsidP="00B90DD9">
      <w:pPr>
        <w:spacing w:after="0" w:line="240" w:lineRule="auto"/>
        <w:ind w:left="60"/>
        <w:contextualSpacing/>
        <w:rPr>
          <w:rFonts w:ascii="Arial" w:eastAsia="MS Mincho" w:hAnsi="Arial" w:cs="Arial"/>
          <w:b/>
          <w:sz w:val="28"/>
          <w:szCs w:val="28"/>
        </w:rPr>
      </w:pPr>
    </w:p>
    <w:p w14:paraId="5F21F105" w14:textId="7597D908" w:rsidR="001F1EAB" w:rsidRPr="00AF054F" w:rsidRDefault="001F1EAB" w:rsidP="00B90DD9">
      <w:pPr>
        <w:pStyle w:val="ListParagraph"/>
        <w:widowControl w:val="0"/>
        <w:spacing w:after="0" w:line="240" w:lineRule="auto"/>
        <w:ind w:left="0" w:right="94"/>
        <w:jc w:val="both"/>
        <w:rPr>
          <w:rFonts w:ascii="Arial" w:eastAsia="Arial" w:hAnsi="Arial" w:cs="Arial"/>
        </w:rPr>
      </w:pPr>
      <w:r w:rsidRPr="00AF054F">
        <w:rPr>
          <w:rFonts w:ascii="Arial" w:hAnsi="Arial" w:cs="Arial"/>
        </w:rPr>
        <w:t xml:space="preserve">The respondent shall demonstrate its capability to provide the requirements described in </w:t>
      </w:r>
      <w:r w:rsidR="00B25C9F" w:rsidRPr="008B7D72">
        <w:rPr>
          <w:rFonts w:ascii="Arial" w:hAnsi="Arial" w:cs="Arial"/>
          <w:b/>
        </w:rPr>
        <w:t>Attachment B</w:t>
      </w:r>
      <w:r w:rsidR="00B25C9F" w:rsidRPr="00D92B56">
        <w:rPr>
          <w:rFonts w:ascii="Arial" w:hAnsi="Arial" w:cs="Arial"/>
        </w:rPr>
        <w:t xml:space="preserve">, Scope of Services, </w:t>
      </w:r>
      <w:r w:rsidR="00B25C9F" w:rsidRPr="008B7D72">
        <w:rPr>
          <w:rFonts w:ascii="Arial" w:hAnsi="Arial" w:cs="Arial"/>
          <w:b/>
        </w:rPr>
        <w:t>Section II.</w:t>
      </w:r>
      <w:r w:rsidR="00B25C9F" w:rsidRPr="00535E94">
        <w:rPr>
          <w:rFonts w:ascii="Arial" w:hAnsi="Arial" w:cs="Arial"/>
        </w:rPr>
        <w:t>,</w:t>
      </w:r>
      <w:r w:rsidR="00B25C9F">
        <w:rPr>
          <w:rFonts w:ascii="Arial" w:hAnsi="Arial" w:cs="Arial"/>
        </w:rPr>
        <w:t xml:space="preserve"> Manner of Service(s) Provision, </w:t>
      </w:r>
      <w:r w:rsidR="00B25C9F" w:rsidRPr="008B7D72">
        <w:rPr>
          <w:rFonts w:ascii="Arial" w:hAnsi="Arial" w:cs="Arial"/>
          <w:b/>
        </w:rPr>
        <w:t>Sub-Section B.</w:t>
      </w:r>
      <w:r w:rsidR="008E4F50">
        <w:rPr>
          <w:rFonts w:ascii="Arial" w:hAnsi="Arial" w:cs="Arial"/>
        </w:rPr>
        <w:t>,</w:t>
      </w:r>
      <w:r w:rsidR="00B25C9F">
        <w:rPr>
          <w:rFonts w:ascii="Arial" w:hAnsi="Arial" w:cs="Arial"/>
        </w:rPr>
        <w:t xml:space="preserve"> </w:t>
      </w:r>
      <w:r w:rsidR="00B25C9F" w:rsidRPr="00535E94">
        <w:rPr>
          <w:rFonts w:ascii="Arial" w:hAnsi="Arial" w:cs="Arial"/>
        </w:rPr>
        <w:t>Services Provided by the Vendor</w:t>
      </w:r>
      <w:r w:rsidR="00B25C9F" w:rsidRPr="00D92B56">
        <w:rPr>
          <w:rFonts w:ascii="Arial" w:hAnsi="Arial" w:cs="Arial"/>
        </w:rPr>
        <w:t xml:space="preserve">, </w:t>
      </w:r>
      <w:r w:rsidR="00B25C9F" w:rsidRPr="008B7D72">
        <w:rPr>
          <w:rFonts w:ascii="Arial" w:hAnsi="Arial" w:cs="Arial"/>
          <w:b/>
        </w:rPr>
        <w:t>Item 7.</w:t>
      </w:r>
      <w:r w:rsidR="00B25C9F" w:rsidRPr="00D92B56">
        <w:rPr>
          <w:rFonts w:ascii="Arial" w:hAnsi="Arial" w:cs="Arial"/>
        </w:rPr>
        <w:t xml:space="preserve">, Category F: </w:t>
      </w:r>
      <w:r w:rsidR="008E4F50">
        <w:rPr>
          <w:rFonts w:ascii="Arial" w:hAnsi="Arial" w:cs="Arial"/>
        </w:rPr>
        <w:t xml:space="preserve"> </w:t>
      </w:r>
      <w:r w:rsidR="00B25C9F" w:rsidRPr="00D92B56">
        <w:rPr>
          <w:rFonts w:ascii="Arial" w:hAnsi="Arial" w:cs="Arial"/>
        </w:rPr>
        <w:t>Annual Technical Report</w:t>
      </w:r>
      <w:r w:rsidRPr="00AF054F">
        <w:rPr>
          <w:rFonts w:ascii="Arial" w:hAnsi="Arial" w:cs="Arial"/>
        </w:rPr>
        <w:t xml:space="preserve">. At a minimum, the </w:t>
      </w:r>
      <w:r w:rsidR="008E4F50">
        <w:rPr>
          <w:rFonts w:ascii="Arial" w:hAnsi="Arial" w:cs="Arial"/>
        </w:rPr>
        <w:t>r</w:t>
      </w:r>
      <w:r w:rsidR="008E4F50" w:rsidRPr="00AF054F">
        <w:rPr>
          <w:rFonts w:ascii="Arial" w:hAnsi="Arial" w:cs="Arial"/>
        </w:rPr>
        <w:t xml:space="preserve">espondent </w:t>
      </w:r>
      <w:r w:rsidRPr="00AF054F">
        <w:rPr>
          <w:rFonts w:ascii="Arial" w:hAnsi="Arial" w:cs="Arial"/>
        </w:rPr>
        <w:t>shall provide the following:</w:t>
      </w:r>
    </w:p>
    <w:p w14:paraId="34282409" w14:textId="77777777" w:rsidR="001F1EAB" w:rsidRPr="0089568C" w:rsidRDefault="001F1EAB" w:rsidP="008B7D72">
      <w:pPr>
        <w:pStyle w:val="ListParagraph"/>
        <w:widowControl w:val="0"/>
        <w:spacing w:after="0" w:line="240" w:lineRule="auto"/>
        <w:ind w:left="0"/>
        <w:jc w:val="both"/>
        <w:rPr>
          <w:rFonts w:ascii="Arial" w:eastAsia="Arial Bold" w:hAnsi="Arial" w:cs="Arial"/>
        </w:rPr>
      </w:pPr>
    </w:p>
    <w:p w14:paraId="2AB5070A" w14:textId="77777777" w:rsidR="001B065B" w:rsidRPr="00A069C3" w:rsidRDefault="001F1EAB" w:rsidP="008B7D72">
      <w:pPr>
        <w:pStyle w:val="ListParagraph"/>
        <w:widowControl w:val="0"/>
        <w:numPr>
          <w:ilvl w:val="0"/>
          <w:numId w:val="64"/>
        </w:numPr>
        <w:pBdr>
          <w:top w:val="nil"/>
          <w:left w:val="nil"/>
          <w:bottom w:val="nil"/>
          <w:right w:val="nil"/>
          <w:between w:val="nil"/>
          <w:bar w:val="nil"/>
        </w:pBdr>
        <w:spacing w:after="0" w:line="240" w:lineRule="auto"/>
        <w:ind w:hanging="720"/>
        <w:jc w:val="both"/>
        <w:rPr>
          <w:rFonts w:ascii="Arial" w:eastAsia="Arial Bold" w:hAnsi="Arial" w:cs="Arial"/>
        </w:rPr>
      </w:pPr>
      <w:r w:rsidRPr="00A069C3">
        <w:rPr>
          <w:rFonts w:ascii="Arial" w:hAnsi="Arial" w:cs="Arial"/>
        </w:rPr>
        <w:t>A detailed project work plan, timeline for completion and dissemination of the technical report to the Agency and, upon request, to interested parties</w:t>
      </w:r>
      <w:r w:rsidR="001B065B">
        <w:rPr>
          <w:rFonts w:ascii="Arial" w:hAnsi="Arial" w:cs="Arial"/>
        </w:rPr>
        <w:t>.</w:t>
      </w:r>
    </w:p>
    <w:p w14:paraId="70599E9E" w14:textId="77777777" w:rsidR="001B065B" w:rsidRPr="00A069C3" w:rsidRDefault="001B065B" w:rsidP="008B7D72">
      <w:pPr>
        <w:pStyle w:val="ListParagraph"/>
        <w:widowControl w:val="0"/>
        <w:pBdr>
          <w:top w:val="nil"/>
          <w:left w:val="nil"/>
          <w:bottom w:val="nil"/>
          <w:right w:val="nil"/>
          <w:between w:val="nil"/>
          <w:bar w:val="nil"/>
        </w:pBdr>
        <w:spacing w:after="0" w:line="240" w:lineRule="auto"/>
        <w:ind w:hanging="720"/>
        <w:jc w:val="both"/>
        <w:rPr>
          <w:rFonts w:ascii="Arial" w:eastAsia="Arial Bold" w:hAnsi="Arial" w:cs="Arial"/>
        </w:rPr>
      </w:pPr>
    </w:p>
    <w:p w14:paraId="294C3CB0" w14:textId="181162E1" w:rsidR="00502F13" w:rsidRDefault="001F1EAB" w:rsidP="008B7D72">
      <w:pPr>
        <w:pStyle w:val="ListParagraph"/>
        <w:widowControl w:val="0"/>
        <w:numPr>
          <w:ilvl w:val="0"/>
          <w:numId w:val="64"/>
        </w:numPr>
        <w:pBdr>
          <w:top w:val="nil"/>
          <w:left w:val="nil"/>
          <w:bottom w:val="nil"/>
          <w:right w:val="nil"/>
          <w:between w:val="nil"/>
          <w:bar w:val="nil"/>
        </w:pBdr>
        <w:spacing w:after="0" w:line="240" w:lineRule="auto"/>
        <w:ind w:hanging="720"/>
        <w:jc w:val="both"/>
        <w:rPr>
          <w:rFonts w:ascii="Arial" w:eastAsia="Arial Bold" w:hAnsi="Arial" w:cs="Arial"/>
        </w:rPr>
      </w:pPr>
      <w:r w:rsidRPr="00A069C3">
        <w:rPr>
          <w:rFonts w:ascii="Arial" w:hAnsi="Arial" w:cs="Arial"/>
        </w:rPr>
        <w:t>A template and draft outline for the Annual Technical Report and Strategic Executive</w:t>
      </w:r>
      <w:r w:rsidRPr="00A069C3">
        <w:rPr>
          <w:rFonts w:ascii="Arial" w:hAnsi="Arial" w:cs="Arial"/>
          <w:spacing w:val="-18"/>
        </w:rPr>
        <w:t xml:space="preserve"> </w:t>
      </w:r>
      <w:r w:rsidR="001B065B" w:rsidRPr="001B065B">
        <w:rPr>
          <w:rFonts w:ascii="Arial" w:hAnsi="Arial" w:cs="Arial"/>
        </w:rPr>
        <w:t>Summary.</w:t>
      </w:r>
    </w:p>
    <w:p w14:paraId="0D64882A" w14:textId="77777777" w:rsidR="00502F13" w:rsidRDefault="00502F13" w:rsidP="008B7D72">
      <w:pPr>
        <w:pStyle w:val="ListParagraph"/>
        <w:widowControl w:val="0"/>
        <w:pBdr>
          <w:top w:val="nil"/>
          <w:left w:val="nil"/>
          <w:bottom w:val="nil"/>
          <w:right w:val="nil"/>
          <w:between w:val="nil"/>
          <w:bar w:val="nil"/>
        </w:pBdr>
        <w:spacing w:after="0" w:line="240" w:lineRule="auto"/>
        <w:ind w:hanging="720"/>
        <w:jc w:val="both"/>
        <w:rPr>
          <w:rFonts w:ascii="Arial" w:eastAsia="Arial Bold" w:hAnsi="Arial" w:cs="Arial"/>
        </w:rPr>
      </w:pPr>
    </w:p>
    <w:p w14:paraId="3E480470" w14:textId="5D6DF05B" w:rsidR="00502F13" w:rsidRDefault="001F1EAB" w:rsidP="008B7D72">
      <w:pPr>
        <w:pStyle w:val="ListParagraph"/>
        <w:widowControl w:val="0"/>
        <w:numPr>
          <w:ilvl w:val="0"/>
          <w:numId w:val="64"/>
        </w:numPr>
        <w:pBdr>
          <w:top w:val="nil"/>
          <w:left w:val="nil"/>
          <w:bottom w:val="nil"/>
          <w:right w:val="nil"/>
          <w:between w:val="nil"/>
          <w:bar w:val="nil"/>
        </w:pBdr>
        <w:spacing w:after="0" w:line="240" w:lineRule="auto"/>
        <w:ind w:hanging="720"/>
        <w:jc w:val="both"/>
        <w:rPr>
          <w:rFonts w:ascii="Arial" w:eastAsia="Arial Bold" w:hAnsi="Arial" w:cs="Arial"/>
        </w:rPr>
      </w:pPr>
      <w:r w:rsidRPr="00A069C3">
        <w:rPr>
          <w:rFonts w:ascii="Arial" w:hAnsi="Arial" w:cs="Arial"/>
        </w:rPr>
        <w:t xml:space="preserve">A description of the </w:t>
      </w:r>
      <w:r w:rsidR="008E4F50">
        <w:rPr>
          <w:rFonts w:ascii="Arial" w:hAnsi="Arial" w:cs="Arial"/>
        </w:rPr>
        <w:t>r</w:t>
      </w:r>
      <w:r w:rsidR="008E4F50" w:rsidRPr="00A069C3">
        <w:rPr>
          <w:rFonts w:ascii="Arial" w:hAnsi="Arial" w:cs="Arial"/>
        </w:rPr>
        <w:t xml:space="preserve">espondent’s </w:t>
      </w:r>
      <w:r w:rsidRPr="00A069C3">
        <w:rPr>
          <w:rFonts w:ascii="Arial" w:hAnsi="Arial" w:cs="Arial"/>
        </w:rPr>
        <w:t>proposed approach to data collection and analysis used to aggregate data on plan-specific quality outcomes, including timeliness of and access to</w:t>
      </w:r>
      <w:r w:rsidRPr="00A069C3">
        <w:rPr>
          <w:rFonts w:ascii="Arial" w:hAnsi="Arial" w:cs="Arial"/>
          <w:spacing w:val="-23"/>
        </w:rPr>
        <w:t xml:space="preserve"> </w:t>
      </w:r>
      <w:r w:rsidR="001B065B" w:rsidRPr="00502F13">
        <w:rPr>
          <w:rFonts w:ascii="Arial" w:hAnsi="Arial" w:cs="Arial"/>
        </w:rPr>
        <w:t>services.</w:t>
      </w:r>
    </w:p>
    <w:p w14:paraId="79DC280D" w14:textId="77777777" w:rsidR="00502F13" w:rsidRDefault="00502F13" w:rsidP="008B7D72">
      <w:pPr>
        <w:pStyle w:val="ListParagraph"/>
        <w:widowControl w:val="0"/>
        <w:pBdr>
          <w:top w:val="nil"/>
          <w:left w:val="nil"/>
          <w:bottom w:val="nil"/>
          <w:right w:val="nil"/>
          <w:between w:val="nil"/>
          <w:bar w:val="nil"/>
        </w:pBdr>
        <w:spacing w:after="0" w:line="240" w:lineRule="auto"/>
        <w:ind w:hanging="720"/>
        <w:jc w:val="both"/>
        <w:rPr>
          <w:rFonts w:ascii="Arial" w:eastAsia="Arial Bold" w:hAnsi="Arial" w:cs="Arial"/>
        </w:rPr>
      </w:pPr>
    </w:p>
    <w:p w14:paraId="7D88C977" w14:textId="0E79B67D" w:rsidR="00502F13" w:rsidRPr="00A069C3" w:rsidRDefault="001F1EAB" w:rsidP="008B7D72">
      <w:pPr>
        <w:pStyle w:val="ListParagraph"/>
        <w:widowControl w:val="0"/>
        <w:numPr>
          <w:ilvl w:val="0"/>
          <w:numId w:val="64"/>
        </w:numPr>
        <w:pBdr>
          <w:top w:val="nil"/>
          <w:left w:val="nil"/>
          <w:bottom w:val="nil"/>
          <w:right w:val="nil"/>
          <w:between w:val="nil"/>
          <w:bar w:val="nil"/>
        </w:pBdr>
        <w:spacing w:after="0" w:line="240" w:lineRule="auto"/>
        <w:ind w:hanging="720"/>
        <w:jc w:val="both"/>
        <w:rPr>
          <w:rFonts w:ascii="Arial" w:eastAsia="Arial Bold" w:hAnsi="Arial" w:cs="Arial"/>
        </w:rPr>
      </w:pPr>
      <w:r w:rsidRPr="00A069C3">
        <w:rPr>
          <w:rFonts w:ascii="Arial" w:hAnsi="Arial" w:cs="Arial"/>
        </w:rPr>
        <w:t>A description of recommendations for comparative analyses, including sources of b</w:t>
      </w:r>
      <w:r w:rsidR="00897A1B">
        <w:rPr>
          <w:rFonts w:ascii="Arial" w:hAnsi="Arial" w:cs="Arial"/>
        </w:rPr>
        <w:t>e</w:t>
      </w:r>
      <w:r w:rsidRPr="00A069C3">
        <w:rPr>
          <w:rFonts w:ascii="Arial" w:hAnsi="Arial" w:cs="Arial"/>
        </w:rPr>
        <w:t>nchmark data and industry</w:t>
      </w:r>
      <w:r w:rsidRPr="00A069C3">
        <w:rPr>
          <w:rFonts w:ascii="Arial" w:hAnsi="Arial" w:cs="Arial"/>
          <w:spacing w:val="-3"/>
        </w:rPr>
        <w:t xml:space="preserve"> </w:t>
      </w:r>
      <w:r w:rsidR="00502F13">
        <w:rPr>
          <w:rFonts w:ascii="Arial" w:hAnsi="Arial" w:cs="Arial"/>
        </w:rPr>
        <w:t>standards.</w:t>
      </w:r>
    </w:p>
    <w:p w14:paraId="1E8ECD0B" w14:textId="77777777" w:rsidR="00502F13" w:rsidRPr="00A069C3" w:rsidRDefault="00502F13" w:rsidP="008B7D72">
      <w:pPr>
        <w:pStyle w:val="ListParagraph"/>
        <w:widowControl w:val="0"/>
        <w:pBdr>
          <w:top w:val="nil"/>
          <w:left w:val="nil"/>
          <w:bottom w:val="nil"/>
          <w:right w:val="nil"/>
          <w:between w:val="nil"/>
          <w:bar w:val="nil"/>
        </w:pBdr>
        <w:spacing w:after="0" w:line="240" w:lineRule="auto"/>
        <w:ind w:hanging="720"/>
        <w:jc w:val="both"/>
        <w:rPr>
          <w:rFonts w:ascii="Arial" w:eastAsia="Arial Bold" w:hAnsi="Arial" w:cs="Arial"/>
        </w:rPr>
      </w:pPr>
    </w:p>
    <w:p w14:paraId="40F0ABDF" w14:textId="6E5A95E0" w:rsidR="001F1EAB" w:rsidRPr="00A069C3" w:rsidRDefault="001F1EAB" w:rsidP="008B7D72">
      <w:pPr>
        <w:pStyle w:val="ListParagraph"/>
        <w:widowControl w:val="0"/>
        <w:numPr>
          <w:ilvl w:val="0"/>
          <w:numId w:val="64"/>
        </w:numPr>
        <w:pBdr>
          <w:top w:val="nil"/>
          <w:left w:val="nil"/>
          <w:bottom w:val="nil"/>
          <w:right w:val="nil"/>
          <w:between w:val="nil"/>
          <w:bar w:val="nil"/>
        </w:pBdr>
        <w:spacing w:after="0" w:line="240" w:lineRule="auto"/>
        <w:ind w:hanging="720"/>
        <w:jc w:val="both"/>
        <w:rPr>
          <w:rFonts w:ascii="Arial" w:eastAsia="Arial Bold" w:hAnsi="Arial" w:cs="Arial"/>
        </w:rPr>
      </w:pPr>
      <w:r w:rsidRPr="00A069C3">
        <w:rPr>
          <w:rFonts w:ascii="Arial" w:hAnsi="Arial" w:cs="Arial"/>
        </w:rPr>
        <w:t>A description of methods for identifying best practices and quality improvement strategies that have demonstrated</w:t>
      </w:r>
      <w:r w:rsidRPr="00A069C3">
        <w:rPr>
          <w:rFonts w:ascii="Arial" w:hAnsi="Arial" w:cs="Arial"/>
          <w:spacing w:val="-3"/>
        </w:rPr>
        <w:t xml:space="preserve"> </w:t>
      </w:r>
      <w:r w:rsidRPr="00A069C3">
        <w:rPr>
          <w:rFonts w:ascii="Arial" w:hAnsi="Arial" w:cs="Arial"/>
        </w:rPr>
        <w:t>success;</w:t>
      </w:r>
    </w:p>
    <w:p w14:paraId="25773D24" w14:textId="77777777" w:rsidR="001F1EAB" w:rsidRPr="001F1EAB" w:rsidRDefault="001F1EAB" w:rsidP="00B90DD9">
      <w:pPr>
        <w:spacing w:after="0" w:line="240" w:lineRule="auto"/>
        <w:jc w:val="both"/>
        <w:rPr>
          <w:rFonts w:ascii="Arial" w:eastAsia="Times New Roman" w:hAnsi="Arial" w:cs="Arial"/>
        </w:rPr>
      </w:pPr>
    </w:p>
    <w:p w14:paraId="6A716285" w14:textId="77777777" w:rsidR="001F1EAB" w:rsidRPr="001F1EAB" w:rsidRDefault="001F1EAB" w:rsidP="00B90DD9">
      <w:pPr>
        <w:spacing w:after="0" w:line="240" w:lineRule="auto"/>
        <w:rPr>
          <w:rFonts w:ascii="Arial" w:hAnsi="Arial" w:cs="Arial"/>
          <w:b/>
          <w:color w:val="000000"/>
        </w:rPr>
      </w:pPr>
      <w:r w:rsidRPr="001F1EAB">
        <w:rPr>
          <w:rFonts w:ascii="Arial" w:hAnsi="Arial" w:cs="Arial"/>
          <w:b/>
          <w:color w:val="000000"/>
        </w:rPr>
        <w:t>Response:</w:t>
      </w:r>
    </w:p>
    <w:p w14:paraId="1ADD7D5B" w14:textId="77777777" w:rsidR="001F1EAB" w:rsidRPr="001F1EAB" w:rsidRDefault="001F1EAB" w:rsidP="00B90DD9">
      <w:pPr>
        <w:spacing w:after="0" w:line="240" w:lineRule="auto"/>
        <w:jc w:val="both"/>
        <w:rPr>
          <w:rFonts w:ascii="Arial" w:eastAsia="Times New Roman" w:hAnsi="Arial" w:cs="Arial"/>
        </w:rPr>
      </w:pPr>
    </w:p>
    <w:p w14:paraId="3E1EDB42" w14:textId="77777777" w:rsidR="001F1EAB" w:rsidRPr="001F1EAB" w:rsidRDefault="001F1EAB" w:rsidP="00B90DD9">
      <w:pPr>
        <w:spacing w:after="0" w:line="240" w:lineRule="auto"/>
        <w:jc w:val="both"/>
        <w:rPr>
          <w:rFonts w:ascii="Arial" w:eastAsia="Times New Roman" w:hAnsi="Arial" w:cs="Arial"/>
        </w:rPr>
      </w:pPr>
      <w:r w:rsidRPr="001F1EAB">
        <w:rPr>
          <w:rFonts w:ascii="Arial" w:eastAsia="Times New Roman" w:hAnsi="Arial" w:cs="Arial"/>
        </w:rPr>
        <w:fldChar w:fldCharType="begin">
          <w:ffData>
            <w:name w:val="Text1"/>
            <w:enabled/>
            <w:calcOnExit w:val="0"/>
            <w:textInput/>
          </w:ffData>
        </w:fldChar>
      </w:r>
      <w:r w:rsidRPr="001F1EAB">
        <w:rPr>
          <w:rFonts w:ascii="Arial" w:eastAsia="Times New Roman" w:hAnsi="Arial" w:cs="Arial"/>
        </w:rPr>
        <w:instrText xml:space="preserve"> FORMTEXT </w:instrText>
      </w:r>
      <w:r w:rsidRPr="001F1EAB">
        <w:rPr>
          <w:rFonts w:ascii="Arial" w:eastAsia="Times New Roman" w:hAnsi="Arial" w:cs="Arial"/>
        </w:rPr>
      </w:r>
      <w:r w:rsidRPr="001F1EAB">
        <w:rPr>
          <w:rFonts w:ascii="Arial" w:eastAsia="Times New Roman" w:hAnsi="Arial" w:cs="Arial"/>
        </w:rPr>
        <w:fldChar w:fldCharType="separate"/>
      </w:r>
      <w:r w:rsidRPr="001F1EAB">
        <w:rPr>
          <w:rFonts w:ascii="Arial" w:eastAsia="Times New Roman" w:hAnsi="Arial" w:cs="Arial"/>
          <w:noProof/>
        </w:rPr>
        <w:t> </w:t>
      </w:r>
      <w:r w:rsidRPr="001F1EAB">
        <w:rPr>
          <w:rFonts w:ascii="Arial" w:eastAsia="Times New Roman" w:hAnsi="Arial" w:cs="Arial"/>
          <w:noProof/>
        </w:rPr>
        <w:t> </w:t>
      </w:r>
      <w:r w:rsidRPr="001F1EAB">
        <w:rPr>
          <w:rFonts w:ascii="Arial" w:eastAsia="Times New Roman" w:hAnsi="Arial" w:cs="Arial"/>
          <w:noProof/>
        </w:rPr>
        <w:t> </w:t>
      </w:r>
      <w:r w:rsidRPr="001F1EAB">
        <w:rPr>
          <w:rFonts w:ascii="Arial" w:eastAsia="Times New Roman" w:hAnsi="Arial" w:cs="Arial"/>
          <w:noProof/>
        </w:rPr>
        <w:t> </w:t>
      </w:r>
      <w:r w:rsidRPr="001F1EAB">
        <w:rPr>
          <w:rFonts w:ascii="Arial" w:eastAsia="Times New Roman" w:hAnsi="Arial" w:cs="Arial"/>
          <w:noProof/>
        </w:rPr>
        <w:t> </w:t>
      </w:r>
      <w:r w:rsidRPr="001F1EAB">
        <w:rPr>
          <w:rFonts w:ascii="Arial" w:eastAsia="Times New Roman" w:hAnsi="Arial" w:cs="Arial"/>
        </w:rPr>
        <w:fldChar w:fldCharType="end"/>
      </w:r>
    </w:p>
    <w:p w14:paraId="40CE4C97" w14:textId="77777777" w:rsidR="001F1EAB" w:rsidRPr="001F1EAB" w:rsidRDefault="001F1EAB" w:rsidP="00B90DD9">
      <w:pPr>
        <w:spacing w:after="0" w:line="240" w:lineRule="auto"/>
        <w:jc w:val="both"/>
        <w:rPr>
          <w:rFonts w:ascii="Arial" w:eastAsia="Times New Roman" w:hAnsi="Arial" w:cs="Arial"/>
        </w:rPr>
      </w:pPr>
    </w:p>
    <w:p w14:paraId="455D1FFC" w14:textId="77777777" w:rsidR="001F1EAB" w:rsidRPr="001F1EAB" w:rsidRDefault="001F1EAB" w:rsidP="00B90DD9">
      <w:pPr>
        <w:spacing w:after="0" w:line="240" w:lineRule="auto"/>
        <w:jc w:val="both"/>
        <w:rPr>
          <w:rFonts w:ascii="Arial" w:eastAsia="Times New Roman" w:hAnsi="Arial" w:cs="Arial"/>
          <w:b/>
          <w:sz w:val="28"/>
        </w:rPr>
      </w:pPr>
      <w:r w:rsidRPr="001F1EAB">
        <w:rPr>
          <w:rFonts w:ascii="Arial" w:eastAsia="Times New Roman" w:hAnsi="Arial" w:cs="Arial"/>
          <w:b/>
          <w:sz w:val="28"/>
        </w:rPr>
        <w:t xml:space="preserve">Evaluation Criteria:  </w:t>
      </w:r>
    </w:p>
    <w:p w14:paraId="20A0EC4D" w14:textId="77777777" w:rsidR="001F1EAB" w:rsidRPr="001F1EAB" w:rsidRDefault="001F1EAB" w:rsidP="00B90DD9">
      <w:pPr>
        <w:spacing w:after="0" w:line="240" w:lineRule="auto"/>
        <w:jc w:val="both"/>
        <w:rPr>
          <w:rFonts w:ascii="Arial" w:eastAsia="Times New Roman" w:hAnsi="Arial" w:cs="Arial"/>
        </w:rPr>
      </w:pPr>
    </w:p>
    <w:p w14:paraId="0EF5872E" w14:textId="5DAAB4FD" w:rsidR="001F1EAB" w:rsidRPr="001F1EAB" w:rsidRDefault="001F1EAB" w:rsidP="008B7D72">
      <w:pPr>
        <w:widowControl w:val="0"/>
        <w:numPr>
          <w:ilvl w:val="0"/>
          <w:numId w:val="41"/>
        </w:numPr>
        <w:pBdr>
          <w:top w:val="nil"/>
          <w:left w:val="nil"/>
          <w:bottom w:val="nil"/>
          <w:right w:val="nil"/>
          <w:between w:val="nil"/>
          <w:bar w:val="nil"/>
        </w:pBdr>
        <w:tabs>
          <w:tab w:val="clear" w:pos="420"/>
        </w:tabs>
        <w:spacing w:after="0" w:line="240" w:lineRule="auto"/>
        <w:ind w:left="720" w:hanging="720"/>
        <w:contextualSpacing/>
        <w:jc w:val="both"/>
        <w:rPr>
          <w:rFonts w:ascii="Arial" w:eastAsia="Arial" w:hAnsi="Arial" w:cs="Arial"/>
          <w:color w:val="000000"/>
          <w:u w:color="000000"/>
          <w:bdr w:val="nil"/>
        </w:rPr>
      </w:pPr>
      <w:r w:rsidRPr="001F1EAB">
        <w:rPr>
          <w:rFonts w:ascii="Arial" w:eastAsia="Calibri" w:hAnsi="Arial" w:cs="Arial"/>
          <w:color w:val="000000"/>
          <w:u w:color="000000"/>
          <w:bdr w:val="nil"/>
        </w:rPr>
        <w:t xml:space="preserve">The adequacy of the </w:t>
      </w:r>
      <w:r w:rsidR="008E4F50">
        <w:rPr>
          <w:rFonts w:ascii="Arial" w:eastAsia="Calibri" w:hAnsi="Arial" w:cs="Arial"/>
          <w:color w:val="000000"/>
          <w:u w:color="000000"/>
          <w:bdr w:val="nil"/>
        </w:rPr>
        <w:t>r</w:t>
      </w:r>
      <w:r w:rsidR="008E4F50" w:rsidRPr="001F1EAB">
        <w:rPr>
          <w:rFonts w:ascii="Arial" w:eastAsia="Calibri" w:hAnsi="Arial" w:cs="Arial"/>
          <w:color w:val="000000"/>
          <w:u w:color="000000"/>
          <w:bdr w:val="nil"/>
        </w:rPr>
        <w:t xml:space="preserve">espondent’s </w:t>
      </w:r>
      <w:r w:rsidRPr="001F1EAB">
        <w:rPr>
          <w:rFonts w:ascii="Arial" w:eastAsia="Calibri" w:hAnsi="Arial" w:cs="Arial"/>
          <w:color w:val="000000"/>
          <w:u w:color="000000"/>
          <w:bdr w:val="nil"/>
        </w:rPr>
        <w:t>proposed project work plan and timeline for completion and dissemination of the technical report to the Agency and, upon request, to interested parties.</w:t>
      </w:r>
    </w:p>
    <w:p w14:paraId="7C4FBB63" w14:textId="77777777" w:rsidR="001F1EAB" w:rsidRPr="001F1EAB" w:rsidRDefault="001F1EAB" w:rsidP="008B7D72">
      <w:pPr>
        <w:widowControl w:val="0"/>
        <w:pBdr>
          <w:top w:val="nil"/>
          <w:left w:val="nil"/>
          <w:bottom w:val="nil"/>
          <w:right w:val="nil"/>
          <w:between w:val="nil"/>
          <w:bar w:val="nil"/>
        </w:pBdr>
        <w:spacing w:after="0" w:line="240" w:lineRule="auto"/>
        <w:ind w:left="720" w:hanging="720"/>
        <w:contextualSpacing/>
        <w:jc w:val="both"/>
        <w:rPr>
          <w:rFonts w:ascii="Arial" w:eastAsia="Arial" w:hAnsi="Arial" w:cs="Arial"/>
          <w:color w:val="000000"/>
          <w:u w:color="000000"/>
          <w:bdr w:val="nil"/>
        </w:rPr>
      </w:pPr>
    </w:p>
    <w:p w14:paraId="19D4B057" w14:textId="78EE3742" w:rsidR="001F1EAB" w:rsidRPr="001F1EAB" w:rsidRDefault="001F1EAB" w:rsidP="00B90DD9">
      <w:pPr>
        <w:widowControl w:val="0"/>
        <w:numPr>
          <w:ilvl w:val="0"/>
          <w:numId w:val="41"/>
        </w:numPr>
        <w:pBdr>
          <w:top w:val="nil"/>
          <w:left w:val="nil"/>
          <w:bottom w:val="nil"/>
          <w:right w:val="nil"/>
          <w:between w:val="nil"/>
          <w:bar w:val="nil"/>
        </w:pBdr>
        <w:tabs>
          <w:tab w:val="clear" w:pos="420"/>
        </w:tabs>
        <w:spacing w:after="0" w:line="240" w:lineRule="auto"/>
        <w:ind w:left="720" w:hanging="720"/>
        <w:jc w:val="both"/>
        <w:rPr>
          <w:rFonts w:ascii="Arial" w:eastAsia="Arial" w:hAnsi="Arial" w:cs="Arial"/>
          <w:color w:val="000000"/>
          <w:u w:color="000000"/>
          <w:bdr w:val="nil"/>
        </w:rPr>
      </w:pPr>
      <w:r w:rsidRPr="001F1EAB">
        <w:rPr>
          <w:rFonts w:ascii="Arial" w:eastAsia="Calibri" w:hAnsi="Arial" w:cs="Arial"/>
          <w:color w:val="000000"/>
          <w:u w:color="000000"/>
          <w:bdr w:val="nil"/>
        </w:rPr>
        <w:t xml:space="preserve">The adequacy of the </w:t>
      </w:r>
      <w:r w:rsidR="008E4F50">
        <w:rPr>
          <w:rFonts w:ascii="Arial" w:eastAsia="Calibri" w:hAnsi="Arial" w:cs="Arial"/>
          <w:color w:val="000000"/>
          <w:u w:color="000000"/>
          <w:bdr w:val="nil"/>
        </w:rPr>
        <w:t>r</w:t>
      </w:r>
      <w:r w:rsidR="008E4F50" w:rsidRPr="001F1EAB">
        <w:rPr>
          <w:rFonts w:ascii="Arial" w:eastAsia="Calibri" w:hAnsi="Arial" w:cs="Arial"/>
          <w:color w:val="000000"/>
          <w:u w:color="000000"/>
          <w:bdr w:val="nil"/>
        </w:rPr>
        <w:t xml:space="preserve">espondent’s </w:t>
      </w:r>
      <w:r w:rsidRPr="001F1EAB">
        <w:rPr>
          <w:rFonts w:ascii="Arial" w:eastAsia="Calibri" w:hAnsi="Arial" w:cs="Arial"/>
          <w:color w:val="000000"/>
          <w:u w:color="000000"/>
          <w:bdr w:val="nil"/>
        </w:rPr>
        <w:t>proposed template and draft outline for the Annual Technical Report and Strategic Executive</w:t>
      </w:r>
      <w:r w:rsidRPr="001F1EAB">
        <w:rPr>
          <w:rFonts w:ascii="Arial" w:eastAsia="Calibri" w:hAnsi="Arial" w:cs="Arial"/>
          <w:color w:val="000000"/>
          <w:spacing w:val="-18"/>
          <w:u w:color="000000"/>
          <w:bdr w:val="nil"/>
        </w:rPr>
        <w:t xml:space="preserve"> </w:t>
      </w:r>
      <w:r w:rsidRPr="001F1EAB">
        <w:rPr>
          <w:rFonts w:ascii="Arial" w:eastAsia="Calibri" w:hAnsi="Arial" w:cs="Arial"/>
          <w:color w:val="000000"/>
          <w:u w:color="000000"/>
          <w:bdr w:val="nil"/>
        </w:rPr>
        <w:t>Summary.</w:t>
      </w:r>
    </w:p>
    <w:p w14:paraId="0F7DB853" w14:textId="77777777" w:rsidR="001F1EAB" w:rsidRPr="001F1EAB" w:rsidRDefault="001F1EAB" w:rsidP="008B7D72">
      <w:pPr>
        <w:widowControl w:val="0"/>
        <w:pBdr>
          <w:top w:val="nil"/>
          <w:left w:val="nil"/>
          <w:bottom w:val="nil"/>
          <w:right w:val="nil"/>
          <w:between w:val="nil"/>
          <w:bar w:val="nil"/>
        </w:pBdr>
        <w:spacing w:after="0" w:line="240" w:lineRule="auto"/>
        <w:ind w:left="720" w:hanging="720"/>
        <w:jc w:val="both"/>
        <w:rPr>
          <w:rFonts w:ascii="Arial" w:eastAsia="Arial Bold" w:hAnsi="Arial" w:cs="Arial"/>
          <w:color w:val="000000"/>
          <w:u w:color="000000"/>
          <w:bdr w:val="nil"/>
        </w:rPr>
      </w:pPr>
    </w:p>
    <w:p w14:paraId="6514FCE6" w14:textId="65CAC7A6" w:rsidR="001F1EAB" w:rsidRPr="001F1EAB" w:rsidRDefault="001F1EAB" w:rsidP="008B7D72">
      <w:pPr>
        <w:widowControl w:val="0"/>
        <w:numPr>
          <w:ilvl w:val="0"/>
          <w:numId w:val="41"/>
        </w:numPr>
        <w:pBdr>
          <w:top w:val="nil"/>
          <w:left w:val="nil"/>
          <w:bottom w:val="nil"/>
          <w:right w:val="nil"/>
          <w:between w:val="nil"/>
          <w:bar w:val="nil"/>
        </w:pBdr>
        <w:tabs>
          <w:tab w:val="clear" w:pos="420"/>
        </w:tabs>
        <w:spacing w:after="0" w:line="240" w:lineRule="auto"/>
        <w:ind w:left="720" w:right="99" w:hanging="720"/>
        <w:jc w:val="both"/>
        <w:rPr>
          <w:rFonts w:ascii="Arial" w:eastAsia="Arial" w:hAnsi="Arial" w:cs="Arial"/>
          <w:color w:val="000000"/>
          <w:u w:color="000000"/>
          <w:bdr w:val="nil"/>
        </w:rPr>
      </w:pPr>
      <w:r w:rsidRPr="001F1EAB">
        <w:rPr>
          <w:rFonts w:ascii="Arial" w:eastAsia="Calibri" w:hAnsi="Arial" w:cs="Arial"/>
          <w:color w:val="000000"/>
          <w:u w:color="000000"/>
          <w:bdr w:val="nil"/>
        </w:rPr>
        <w:t xml:space="preserve">The adequacy of the </w:t>
      </w:r>
      <w:r w:rsidR="008E4F50">
        <w:rPr>
          <w:rFonts w:ascii="Arial" w:eastAsia="Calibri" w:hAnsi="Arial" w:cs="Arial"/>
          <w:color w:val="000000"/>
          <w:u w:color="000000"/>
          <w:bdr w:val="nil"/>
        </w:rPr>
        <w:t>r</w:t>
      </w:r>
      <w:r w:rsidR="008E4F50" w:rsidRPr="001F1EAB">
        <w:rPr>
          <w:rFonts w:ascii="Arial" w:eastAsia="Calibri" w:hAnsi="Arial" w:cs="Arial"/>
          <w:color w:val="000000"/>
          <w:u w:color="000000"/>
          <w:bdr w:val="nil"/>
        </w:rPr>
        <w:t xml:space="preserve">espondent’s </w:t>
      </w:r>
      <w:r w:rsidRPr="001F1EAB">
        <w:rPr>
          <w:rFonts w:ascii="Arial" w:eastAsia="Calibri" w:hAnsi="Arial" w:cs="Arial"/>
          <w:color w:val="000000"/>
          <w:u w:color="000000"/>
          <w:bdr w:val="nil"/>
        </w:rPr>
        <w:t>proposed approach to data collection and analysis used to aggregate data on plan-specific quality outcomes, including timeliness of and access to</w:t>
      </w:r>
      <w:r w:rsidRPr="001F1EAB">
        <w:rPr>
          <w:rFonts w:ascii="Arial" w:eastAsia="Calibri" w:hAnsi="Arial" w:cs="Arial"/>
          <w:color w:val="000000"/>
          <w:spacing w:val="-23"/>
          <w:u w:color="000000"/>
          <w:bdr w:val="nil"/>
        </w:rPr>
        <w:t xml:space="preserve"> </w:t>
      </w:r>
      <w:r w:rsidRPr="001F1EAB">
        <w:rPr>
          <w:rFonts w:ascii="Arial" w:eastAsia="Calibri" w:hAnsi="Arial" w:cs="Arial"/>
          <w:color w:val="000000"/>
          <w:u w:color="000000"/>
          <w:bdr w:val="nil"/>
        </w:rPr>
        <w:t>services.</w:t>
      </w:r>
    </w:p>
    <w:p w14:paraId="7136FEF5" w14:textId="77777777" w:rsidR="001F1EAB" w:rsidRPr="001F1EAB" w:rsidRDefault="001F1EAB" w:rsidP="008B7D72">
      <w:pPr>
        <w:widowControl w:val="0"/>
        <w:pBdr>
          <w:top w:val="nil"/>
          <w:left w:val="nil"/>
          <w:bottom w:val="nil"/>
          <w:right w:val="nil"/>
          <w:between w:val="nil"/>
          <w:bar w:val="nil"/>
        </w:pBdr>
        <w:spacing w:after="0" w:line="240" w:lineRule="auto"/>
        <w:ind w:left="720" w:hanging="720"/>
        <w:jc w:val="both"/>
        <w:rPr>
          <w:rFonts w:ascii="Arial" w:eastAsia="Arial Bold" w:hAnsi="Arial" w:cs="Arial"/>
          <w:color w:val="000000"/>
          <w:u w:color="000000"/>
          <w:bdr w:val="nil"/>
        </w:rPr>
      </w:pPr>
    </w:p>
    <w:p w14:paraId="65E0036C" w14:textId="2F5A2211" w:rsidR="001F1EAB" w:rsidRPr="001F1EAB" w:rsidRDefault="001F1EAB" w:rsidP="00B90DD9">
      <w:pPr>
        <w:widowControl w:val="0"/>
        <w:numPr>
          <w:ilvl w:val="0"/>
          <w:numId w:val="41"/>
        </w:numPr>
        <w:pBdr>
          <w:top w:val="nil"/>
          <w:left w:val="nil"/>
          <w:bottom w:val="nil"/>
          <w:right w:val="nil"/>
          <w:between w:val="nil"/>
          <w:bar w:val="nil"/>
        </w:pBdr>
        <w:tabs>
          <w:tab w:val="clear" w:pos="420"/>
        </w:tabs>
        <w:spacing w:after="0" w:line="240" w:lineRule="auto"/>
        <w:ind w:left="720" w:right="98" w:hanging="720"/>
        <w:jc w:val="both"/>
        <w:rPr>
          <w:rFonts w:ascii="Arial" w:eastAsia="Arial" w:hAnsi="Arial" w:cs="Arial"/>
          <w:color w:val="000000"/>
          <w:u w:color="000000"/>
          <w:bdr w:val="nil"/>
        </w:rPr>
      </w:pPr>
      <w:r w:rsidRPr="001F1EAB">
        <w:rPr>
          <w:rFonts w:ascii="Arial" w:eastAsia="Calibri" w:hAnsi="Arial" w:cs="Arial"/>
          <w:color w:val="000000"/>
          <w:u w:color="000000"/>
          <w:bdr w:val="nil"/>
        </w:rPr>
        <w:t xml:space="preserve">The adequacy of the </w:t>
      </w:r>
      <w:r w:rsidR="008E4F50">
        <w:rPr>
          <w:rFonts w:ascii="Arial" w:eastAsia="Calibri" w:hAnsi="Arial" w:cs="Arial"/>
          <w:color w:val="000000"/>
          <w:u w:color="000000"/>
          <w:bdr w:val="nil"/>
        </w:rPr>
        <w:t>r</w:t>
      </w:r>
      <w:r w:rsidR="008E4F50" w:rsidRPr="001F1EAB">
        <w:rPr>
          <w:rFonts w:ascii="Arial" w:eastAsia="Calibri" w:hAnsi="Arial" w:cs="Arial"/>
          <w:color w:val="000000"/>
          <w:u w:color="000000"/>
          <w:bdr w:val="nil"/>
        </w:rPr>
        <w:t xml:space="preserve">espondent’s </w:t>
      </w:r>
      <w:r w:rsidRPr="001F1EAB">
        <w:rPr>
          <w:rFonts w:ascii="Arial" w:eastAsia="Calibri" w:hAnsi="Arial" w:cs="Arial"/>
          <w:color w:val="000000"/>
          <w:u w:color="000000"/>
          <w:bdr w:val="nil"/>
        </w:rPr>
        <w:t>proposed recommendations for comparative analyses, including sources of benchmark data and industry</w:t>
      </w:r>
      <w:r w:rsidRPr="001F1EAB">
        <w:rPr>
          <w:rFonts w:ascii="Arial" w:eastAsia="Calibri" w:hAnsi="Arial" w:cs="Arial"/>
          <w:color w:val="000000"/>
          <w:spacing w:val="-3"/>
          <w:u w:color="000000"/>
          <w:bdr w:val="nil"/>
        </w:rPr>
        <w:t xml:space="preserve"> </w:t>
      </w:r>
      <w:r w:rsidRPr="001F1EAB">
        <w:rPr>
          <w:rFonts w:ascii="Arial" w:eastAsia="Calibri" w:hAnsi="Arial" w:cs="Arial"/>
          <w:color w:val="000000"/>
          <w:u w:color="000000"/>
          <w:bdr w:val="nil"/>
        </w:rPr>
        <w:t>standards.</w:t>
      </w:r>
    </w:p>
    <w:p w14:paraId="5DF04157" w14:textId="77777777" w:rsidR="001F1EAB" w:rsidRPr="001F1EAB" w:rsidRDefault="001F1EAB" w:rsidP="008B7D72">
      <w:pPr>
        <w:widowControl w:val="0"/>
        <w:pBdr>
          <w:top w:val="nil"/>
          <w:left w:val="nil"/>
          <w:bottom w:val="nil"/>
          <w:right w:val="nil"/>
          <w:between w:val="nil"/>
          <w:bar w:val="nil"/>
        </w:pBdr>
        <w:spacing w:after="0" w:line="240" w:lineRule="auto"/>
        <w:ind w:left="720" w:hanging="720"/>
        <w:jc w:val="both"/>
        <w:rPr>
          <w:rFonts w:ascii="Arial" w:eastAsia="Arial Bold" w:hAnsi="Arial" w:cs="Arial"/>
          <w:color w:val="000000"/>
          <w:u w:color="000000"/>
          <w:bdr w:val="nil"/>
        </w:rPr>
      </w:pPr>
    </w:p>
    <w:p w14:paraId="65079127" w14:textId="2FD9BC32" w:rsidR="001F1EAB" w:rsidRPr="001F1EAB" w:rsidRDefault="001F1EAB" w:rsidP="00B90DD9">
      <w:pPr>
        <w:widowControl w:val="0"/>
        <w:numPr>
          <w:ilvl w:val="0"/>
          <w:numId w:val="41"/>
        </w:numPr>
        <w:pBdr>
          <w:top w:val="nil"/>
          <w:left w:val="nil"/>
          <w:bottom w:val="nil"/>
          <w:right w:val="nil"/>
          <w:between w:val="nil"/>
          <w:bar w:val="nil"/>
        </w:pBdr>
        <w:tabs>
          <w:tab w:val="clear" w:pos="420"/>
        </w:tabs>
        <w:spacing w:after="0" w:line="240" w:lineRule="auto"/>
        <w:ind w:left="720" w:right="93" w:hanging="720"/>
        <w:jc w:val="both"/>
        <w:rPr>
          <w:rFonts w:ascii="Arial" w:eastAsia="Arial" w:hAnsi="Arial" w:cs="Arial"/>
          <w:color w:val="000000"/>
          <w:u w:color="000000"/>
          <w:bdr w:val="nil"/>
        </w:rPr>
      </w:pPr>
      <w:r w:rsidRPr="001F1EAB">
        <w:rPr>
          <w:rFonts w:ascii="Arial" w:eastAsia="Calibri" w:hAnsi="Arial" w:cs="Arial"/>
          <w:color w:val="000000"/>
          <w:u w:color="000000"/>
          <w:bdr w:val="nil"/>
        </w:rPr>
        <w:t xml:space="preserve">The adequacy of the </w:t>
      </w:r>
      <w:r w:rsidR="008E4F50">
        <w:rPr>
          <w:rFonts w:ascii="Arial" w:eastAsia="Calibri" w:hAnsi="Arial" w:cs="Arial"/>
          <w:color w:val="000000"/>
          <w:u w:color="000000"/>
          <w:bdr w:val="nil"/>
        </w:rPr>
        <w:t>r</w:t>
      </w:r>
      <w:r w:rsidR="008E4F50" w:rsidRPr="001F1EAB">
        <w:rPr>
          <w:rFonts w:ascii="Arial" w:eastAsia="Calibri" w:hAnsi="Arial" w:cs="Arial"/>
          <w:color w:val="000000"/>
          <w:u w:color="000000"/>
          <w:bdr w:val="nil"/>
        </w:rPr>
        <w:t xml:space="preserve">espondent’s </w:t>
      </w:r>
      <w:r w:rsidRPr="001F1EAB">
        <w:rPr>
          <w:rFonts w:ascii="Arial" w:eastAsia="Calibri" w:hAnsi="Arial" w:cs="Arial"/>
          <w:color w:val="000000"/>
          <w:u w:color="000000"/>
          <w:bdr w:val="nil"/>
        </w:rPr>
        <w:t>proposed methods for identifying best practices and quality improvement strategies that have demonstrated</w:t>
      </w:r>
      <w:r w:rsidRPr="001F1EAB">
        <w:rPr>
          <w:rFonts w:ascii="Arial" w:eastAsia="Calibri" w:hAnsi="Arial" w:cs="Arial"/>
          <w:color w:val="000000"/>
          <w:spacing w:val="-3"/>
          <w:u w:color="000000"/>
          <w:bdr w:val="nil"/>
        </w:rPr>
        <w:t xml:space="preserve"> </w:t>
      </w:r>
      <w:r w:rsidRPr="001F1EAB">
        <w:rPr>
          <w:rFonts w:ascii="Arial" w:eastAsia="Calibri" w:hAnsi="Arial" w:cs="Arial"/>
          <w:color w:val="000000"/>
          <w:u w:color="000000"/>
          <w:bdr w:val="nil"/>
        </w:rPr>
        <w:t>success.</w:t>
      </w:r>
    </w:p>
    <w:p w14:paraId="10669639" w14:textId="77777777" w:rsidR="001F1EAB" w:rsidRPr="001F1EAB" w:rsidRDefault="001F1EAB" w:rsidP="00B90DD9">
      <w:pPr>
        <w:spacing w:after="0" w:line="240" w:lineRule="auto"/>
        <w:jc w:val="both"/>
        <w:rPr>
          <w:rFonts w:ascii="Arial" w:eastAsia="Times New Roman" w:hAnsi="Arial" w:cs="Arial"/>
        </w:rPr>
      </w:pPr>
    </w:p>
    <w:p w14:paraId="703C3E58" w14:textId="52309CC5" w:rsidR="008E4F50" w:rsidRDefault="001F1EAB" w:rsidP="008B7D72">
      <w:pPr>
        <w:spacing w:after="0" w:line="240" w:lineRule="auto"/>
        <w:jc w:val="both"/>
        <w:rPr>
          <w:rFonts w:ascii="Arial" w:hAnsi="Arial" w:cs="Arial"/>
        </w:rPr>
      </w:pPr>
      <w:r w:rsidRPr="001F1EAB">
        <w:rPr>
          <w:rFonts w:ascii="Arial" w:eastAsia="Times New Roman" w:hAnsi="Arial" w:cs="Arial"/>
          <w:b/>
        </w:rPr>
        <w:t>Score:</w:t>
      </w:r>
      <w:r w:rsidRPr="001F1EAB">
        <w:rPr>
          <w:rFonts w:ascii="Arial" w:eastAsia="Times New Roman" w:hAnsi="Arial" w:cs="Arial"/>
        </w:rPr>
        <w:t xml:space="preserve">  </w:t>
      </w:r>
      <w:r w:rsidRPr="0089568C">
        <w:rPr>
          <w:rFonts w:ascii="Arial" w:hAnsi="Arial" w:cs="Arial"/>
        </w:rPr>
        <w:t>This Section i</w:t>
      </w:r>
      <w:r>
        <w:rPr>
          <w:rFonts w:ascii="Arial" w:hAnsi="Arial" w:cs="Arial"/>
        </w:rPr>
        <w:t>s worth a maximum of 25</w:t>
      </w:r>
      <w:r w:rsidRPr="0089568C">
        <w:rPr>
          <w:rFonts w:ascii="Arial" w:hAnsi="Arial" w:cs="Arial"/>
        </w:rPr>
        <w:t xml:space="preserve"> raw points with each of the above components being worth a maximum of 5 points each.</w:t>
      </w:r>
      <w:r w:rsidR="008E4F50">
        <w:rPr>
          <w:rFonts w:ascii="Arial" w:hAnsi="Arial" w:cs="Arial"/>
        </w:rPr>
        <w:br w:type="page"/>
      </w:r>
    </w:p>
    <w:p w14:paraId="6071A579" w14:textId="09842B98" w:rsidR="005C7C3A" w:rsidRPr="005C7C3A" w:rsidRDefault="008E4F50" w:rsidP="00B90DD9">
      <w:pPr>
        <w:pStyle w:val="BodyText2"/>
      </w:pPr>
      <w:r>
        <w:lastRenderedPageBreak/>
        <w:t>SRC# 11</w:t>
      </w:r>
      <w:r w:rsidR="005C7C3A" w:rsidRPr="005C7C3A">
        <w:t>:  TECHNICAL APPROACH TO ADMINISTRATION OF PROVIDER SATISFACTION SURVEYS</w:t>
      </w:r>
    </w:p>
    <w:p w14:paraId="02E60DB2" w14:textId="77777777" w:rsidR="005C7C3A" w:rsidRPr="005C7C3A" w:rsidRDefault="005C7C3A" w:rsidP="00B90DD9">
      <w:pPr>
        <w:spacing w:after="0" w:line="240" w:lineRule="auto"/>
        <w:ind w:left="60"/>
        <w:contextualSpacing/>
        <w:rPr>
          <w:rFonts w:ascii="Arial" w:eastAsia="MS Mincho" w:hAnsi="Arial" w:cs="Arial"/>
          <w:b/>
          <w:sz w:val="28"/>
          <w:szCs w:val="28"/>
        </w:rPr>
      </w:pPr>
    </w:p>
    <w:p w14:paraId="5B4E64DA" w14:textId="34684179" w:rsidR="00B25C9F" w:rsidRDefault="005C7C3A" w:rsidP="00B90DD9">
      <w:pPr>
        <w:spacing w:after="0" w:line="240" w:lineRule="auto"/>
        <w:jc w:val="both"/>
        <w:rPr>
          <w:rFonts w:ascii="Arial" w:eastAsia="Times New Roman" w:hAnsi="Arial" w:cs="Arial"/>
        </w:rPr>
      </w:pPr>
      <w:r w:rsidRPr="005C7C3A">
        <w:rPr>
          <w:rFonts w:ascii="Arial" w:eastAsia="Times New Roman" w:hAnsi="Arial" w:cs="Arial"/>
        </w:rPr>
        <w:t xml:space="preserve">The respondent shall demonstrate its capability to provide the requirements described in </w:t>
      </w:r>
      <w:r w:rsidR="00B25C9F" w:rsidRPr="008B7D72">
        <w:rPr>
          <w:rFonts w:ascii="Arial" w:hAnsi="Arial" w:cs="Arial"/>
          <w:b/>
        </w:rPr>
        <w:t>Attachment B</w:t>
      </w:r>
      <w:r w:rsidR="00B25C9F" w:rsidRPr="00D92B56">
        <w:rPr>
          <w:rFonts w:ascii="Arial" w:hAnsi="Arial" w:cs="Arial"/>
        </w:rPr>
        <w:t xml:space="preserve">, Scope of Services, </w:t>
      </w:r>
      <w:r w:rsidR="00B25C9F" w:rsidRPr="008B7D72">
        <w:rPr>
          <w:rFonts w:ascii="Arial" w:hAnsi="Arial" w:cs="Arial"/>
          <w:b/>
        </w:rPr>
        <w:t>Section II.</w:t>
      </w:r>
      <w:r w:rsidR="00B25C9F" w:rsidRPr="00535E94">
        <w:rPr>
          <w:rFonts w:ascii="Arial" w:hAnsi="Arial" w:cs="Arial"/>
        </w:rPr>
        <w:t>,</w:t>
      </w:r>
      <w:r w:rsidR="00B25C9F">
        <w:rPr>
          <w:rFonts w:ascii="Arial" w:hAnsi="Arial" w:cs="Arial"/>
        </w:rPr>
        <w:t xml:space="preserve"> Manner of Service(s) Provision, </w:t>
      </w:r>
      <w:r w:rsidR="00B25C9F" w:rsidRPr="008B7D72">
        <w:rPr>
          <w:rFonts w:ascii="Arial" w:hAnsi="Arial" w:cs="Arial"/>
          <w:b/>
        </w:rPr>
        <w:t>Sub-Section B.</w:t>
      </w:r>
      <w:r w:rsidR="008E4F50">
        <w:rPr>
          <w:rFonts w:ascii="Arial" w:hAnsi="Arial" w:cs="Arial"/>
        </w:rPr>
        <w:t>,</w:t>
      </w:r>
      <w:r w:rsidR="00B25C9F">
        <w:rPr>
          <w:rFonts w:ascii="Arial" w:hAnsi="Arial" w:cs="Arial"/>
        </w:rPr>
        <w:t xml:space="preserve"> </w:t>
      </w:r>
      <w:r w:rsidR="00B25C9F" w:rsidRPr="00535E94">
        <w:rPr>
          <w:rFonts w:ascii="Arial" w:hAnsi="Arial" w:cs="Arial"/>
        </w:rPr>
        <w:t>Services Provided by the Vendor</w:t>
      </w:r>
      <w:r w:rsidR="00B25C9F">
        <w:rPr>
          <w:rFonts w:ascii="Arial" w:hAnsi="Arial" w:cs="Arial"/>
        </w:rPr>
        <w:t xml:space="preserve">, </w:t>
      </w:r>
      <w:r w:rsidR="00B25C9F" w:rsidRPr="008B7D72">
        <w:rPr>
          <w:rFonts w:ascii="Arial" w:hAnsi="Arial" w:cs="Arial"/>
          <w:b/>
        </w:rPr>
        <w:t>Item 9.</w:t>
      </w:r>
      <w:r w:rsidR="00B25C9F" w:rsidRPr="00D92B56">
        <w:rPr>
          <w:rFonts w:ascii="Arial" w:hAnsi="Arial" w:cs="Arial"/>
        </w:rPr>
        <w:t xml:space="preserve">, Category </w:t>
      </w:r>
      <w:r w:rsidR="00B25C9F">
        <w:rPr>
          <w:rFonts w:ascii="Arial" w:hAnsi="Arial" w:cs="Arial"/>
        </w:rPr>
        <w:t>H</w:t>
      </w:r>
      <w:r w:rsidR="00B25C9F" w:rsidRPr="00D92B56">
        <w:rPr>
          <w:rFonts w:ascii="Arial" w:hAnsi="Arial" w:cs="Arial"/>
        </w:rPr>
        <w:t xml:space="preserve">: </w:t>
      </w:r>
      <w:r w:rsidR="008E4F50">
        <w:rPr>
          <w:rFonts w:ascii="Arial" w:hAnsi="Arial" w:cs="Arial"/>
        </w:rPr>
        <w:t xml:space="preserve"> </w:t>
      </w:r>
      <w:r w:rsidR="00B25C9F" w:rsidRPr="005C7C3A">
        <w:rPr>
          <w:rFonts w:ascii="Arial" w:eastAsia="Times New Roman" w:hAnsi="Arial" w:cs="Arial"/>
        </w:rPr>
        <w:t>Administration of Provider Satisfaction Surveys</w:t>
      </w:r>
      <w:r w:rsidR="00B25C9F">
        <w:rPr>
          <w:rFonts w:ascii="Arial" w:eastAsia="Times New Roman" w:hAnsi="Arial" w:cs="Arial"/>
        </w:rPr>
        <w:t>.</w:t>
      </w:r>
    </w:p>
    <w:p w14:paraId="37AFE457" w14:textId="77777777" w:rsidR="007114FC" w:rsidRDefault="007114FC" w:rsidP="00B90DD9">
      <w:pPr>
        <w:spacing w:after="0" w:line="240" w:lineRule="auto"/>
        <w:jc w:val="both"/>
        <w:rPr>
          <w:rFonts w:ascii="Arial" w:eastAsia="Times New Roman" w:hAnsi="Arial" w:cs="Arial"/>
        </w:rPr>
      </w:pPr>
    </w:p>
    <w:p w14:paraId="533D88FA" w14:textId="1EA48671" w:rsidR="005C7C3A" w:rsidRPr="005C7C3A" w:rsidRDefault="005C7C3A" w:rsidP="00B90DD9">
      <w:pPr>
        <w:spacing w:after="0" w:line="240" w:lineRule="auto"/>
        <w:jc w:val="both"/>
        <w:rPr>
          <w:rFonts w:ascii="Arial" w:eastAsia="Times New Roman" w:hAnsi="Arial" w:cs="Arial"/>
        </w:rPr>
      </w:pPr>
      <w:r w:rsidRPr="005C7C3A">
        <w:rPr>
          <w:rFonts w:ascii="Arial" w:eastAsia="Times New Roman" w:hAnsi="Arial" w:cs="Arial"/>
        </w:rPr>
        <w:t xml:space="preserve">At a minimum, the </w:t>
      </w:r>
      <w:r w:rsidR="00994371">
        <w:rPr>
          <w:rFonts w:ascii="Arial" w:eastAsia="Times New Roman" w:hAnsi="Arial" w:cs="Arial"/>
        </w:rPr>
        <w:t>r</w:t>
      </w:r>
      <w:r w:rsidR="00994371" w:rsidRPr="005C7C3A">
        <w:rPr>
          <w:rFonts w:ascii="Arial" w:eastAsia="Times New Roman" w:hAnsi="Arial" w:cs="Arial"/>
        </w:rPr>
        <w:t xml:space="preserve">espondent </w:t>
      </w:r>
      <w:r w:rsidRPr="005C7C3A">
        <w:rPr>
          <w:rFonts w:ascii="Arial" w:eastAsia="Times New Roman" w:hAnsi="Arial" w:cs="Arial"/>
        </w:rPr>
        <w:t>shall provide the following:</w:t>
      </w:r>
    </w:p>
    <w:p w14:paraId="7ABCB2A9" w14:textId="77777777" w:rsidR="005C7C3A" w:rsidRPr="005C7C3A" w:rsidRDefault="005C7C3A" w:rsidP="00B90DD9">
      <w:pPr>
        <w:spacing w:after="0" w:line="240" w:lineRule="auto"/>
        <w:jc w:val="both"/>
        <w:rPr>
          <w:rFonts w:ascii="Arial" w:eastAsia="Times New Roman" w:hAnsi="Arial" w:cs="Arial"/>
        </w:rPr>
      </w:pPr>
    </w:p>
    <w:p w14:paraId="144CED72" w14:textId="28C65B78" w:rsidR="00734DC7" w:rsidRPr="008B7D72" w:rsidRDefault="005C7C3A" w:rsidP="008B7D72">
      <w:pPr>
        <w:pStyle w:val="ListParagraph"/>
        <w:numPr>
          <w:ilvl w:val="0"/>
          <w:numId w:val="81"/>
        </w:numPr>
        <w:spacing w:after="0" w:line="240" w:lineRule="auto"/>
        <w:ind w:hanging="720"/>
        <w:jc w:val="both"/>
        <w:rPr>
          <w:rFonts w:ascii="Arial" w:hAnsi="Arial" w:cs="Arial"/>
        </w:rPr>
      </w:pPr>
      <w:r w:rsidRPr="008B7D72">
        <w:rPr>
          <w:rFonts w:ascii="Arial" w:hAnsi="Arial" w:cs="Arial"/>
        </w:rPr>
        <w:t xml:space="preserve">A detailed description of the </w:t>
      </w:r>
      <w:r w:rsidR="00994371" w:rsidRPr="008B7D72">
        <w:rPr>
          <w:rFonts w:ascii="Arial" w:hAnsi="Arial" w:cs="Arial"/>
        </w:rPr>
        <w:t xml:space="preserve">respondent's </w:t>
      </w:r>
      <w:r w:rsidRPr="008B7D72">
        <w:rPr>
          <w:rFonts w:ascii="Arial" w:hAnsi="Arial" w:cs="Arial"/>
        </w:rPr>
        <w:t>experience with administering provider satisfaction surveys.</w:t>
      </w:r>
    </w:p>
    <w:p w14:paraId="4DE8D68F" w14:textId="77777777" w:rsidR="00836A25" w:rsidRPr="008B7D72" w:rsidRDefault="00836A25" w:rsidP="008B7D72">
      <w:pPr>
        <w:spacing w:after="0" w:line="240" w:lineRule="auto"/>
        <w:ind w:left="720" w:hanging="720"/>
        <w:jc w:val="both"/>
        <w:rPr>
          <w:rFonts w:ascii="Arial" w:hAnsi="Arial" w:cs="Arial"/>
        </w:rPr>
      </w:pPr>
    </w:p>
    <w:p w14:paraId="24AE5A9D" w14:textId="5CAFC9D5" w:rsidR="00734DC7" w:rsidRPr="008B7D72" w:rsidRDefault="005C7C3A" w:rsidP="008B7D72">
      <w:pPr>
        <w:pStyle w:val="ListParagraph"/>
        <w:numPr>
          <w:ilvl w:val="0"/>
          <w:numId w:val="81"/>
        </w:numPr>
        <w:spacing w:after="0" w:line="240" w:lineRule="auto"/>
        <w:ind w:hanging="720"/>
        <w:jc w:val="both"/>
        <w:rPr>
          <w:rFonts w:ascii="Arial" w:hAnsi="Arial" w:cs="Arial"/>
        </w:rPr>
      </w:pPr>
      <w:r w:rsidRPr="008B7D72">
        <w:rPr>
          <w:rFonts w:ascii="Arial" w:hAnsi="Arial" w:cs="Arial"/>
        </w:rPr>
        <w:t xml:space="preserve">A detailed description of the </w:t>
      </w:r>
      <w:r w:rsidR="00994371" w:rsidRPr="008B7D72">
        <w:rPr>
          <w:rFonts w:ascii="Arial" w:hAnsi="Arial" w:cs="Arial"/>
        </w:rPr>
        <w:t xml:space="preserve">respondent's </w:t>
      </w:r>
      <w:r w:rsidRPr="008B7D72">
        <w:rPr>
          <w:rFonts w:ascii="Arial" w:hAnsi="Arial" w:cs="Arial"/>
        </w:rPr>
        <w:t>process for administering provider satisfaction surveys.</w:t>
      </w:r>
    </w:p>
    <w:p w14:paraId="6E3FC0E5" w14:textId="77777777" w:rsidR="00734DC7" w:rsidRPr="008B7D72" w:rsidRDefault="00734DC7" w:rsidP="008B7D72">
      <w:pPr>
        <w:spacing w:after="0" w:line="240" w:lineRule="auto"/>
        <w:ind w:left="720" w:hanging="720"/>
        <w:jc w:val="both"/>
        <w:rPr>
          <w:rFonts w:ascii="Arial" w:hAnsi="Arial" w:cs="Arial"/>
        </w:rPr>
      </w:pPr>
    </w:p>
    <w:p w14:paraId="01148089" w14:textId="62017DB0" w:rsidR="005C7C3A" w:rsidRPr="008B7D72" w:rsidRDefault="005C7C3A" w:rsidP="008B7D72">
      <w:pPr>
        <w:pStyle w:val="ListParagraph"/>
        <w:numPr>
          <w:ilvl w:val="0"/>
          <w:numId w:val="81"/>
        </w:numPr>
        <w:spacing w:after="0" w:line="240" w:lineRule="auto"/>
        <w:ind w:hanging="720"/>
        <w:jc w:val="both"/>
        <w:rPr>
          <w:rFonts w:ascii="Arial" w:hAnsi="Arial" w:cs="Arial"/>
        </w:rPr>
      </w:pPr>
      <w:r w:rsidRPr="008B7D72">
        <w:rPr>
          <w:rFonts w:ascii="Arial" w:hAnsi="Arial" w:cs="Arial"/>
        </w:rPr>
        <w:t>A proposed sample outline of a plan-specific report analyzing provider satisfaction survey results, including recommendations for the health plan.</w:t>
      </w:r>
    </w:p>
    <w:p w14:paraId="0236B17C" w14:textId="77777777" w:rsidR="00994371" w:rsidRPr="008B7D72" w:rsidRDefault="00994371" w:rsidP="00B90DD9">
      <w:pPr>
        <w:spacing w:after="0" w:line="240" w:lineRule="auto"/>
        <w:rPr>
          <w:rFonts w:ascii="Arial" w:hAnsi="Arial" w:cs="Arial"/>
        </w:rPr>
      </w:pPr>
    </w:p>
    <w:p w14:paraId="0A93B63B" w14:textId="56331EF0" w:rsidR="005C7C3A" w:rsidRPr="005C7C3A" w:rsidRDefault="005C7C3A" w:rsidP="00B90DD9">
      <w:pPr>
        <w:spacing w:after="0" w:line="240" w:lineRule="auto"/>
        <w:rPr>
          <w:rFonts w:ascii="Arial" w:hAnsi="Arial" w:cs="Arial"/>
          <w:b/>
          <w:color w:val="000000"/>
        </w:rPr>
      </w:pPr>
      <w:r w:rsidRPr="005C7C3A">
        <w:rPr>
          <w:rFonts w:ascii="Arial" w:hAnsi="Arial" w:cs="Arial"/>
          <w:b/>
          <w:color w:val="000000"/>
        </w:rPr>
        <w:t>Response:</w:t>
      </w:r>
    </w:p>
    <w:p w14:paraId="5FC29A39" w14:textId="77777777" w:rsidR="005C7C3A" w:rsidRPr="005C7C3A" w:rsidRDefault="005C7C3A" w:rsidP="00B90DD9">
      <w:pPr>
        <w:spacing w:after="0" w:line="240" w:lineRule="auto"/>
        <w:jc w:val="both"/>
        <w:rPr>
          <w:rFonts w:ascii="Arial" w:eastAsia="Times New Roman" w:hAnsi="Arial" w:cs="Arial"/>
        </w:rPr>
      </w:pPr>
    </w:p>
    <w:p w14:paraId="47A3692A" w14:textId="77777777" w:rsidR="005C7C3A" w:rsidRPr="005C7C3A" w:rsidRDefault="005C7C3A" w:rsidP="00B90DD9">
      <w:pPr>
        <w:spacing w:after="0" w:line="240" w:lineRule="auto"/>
        <w:jc w:val="both"/>
        <w:rPr>
          <w:rFonts w:ascii="Arial" w:eastAsia="Times New Roman" w:hAnsi="Arial" w:cs="Arial"/>
        </w:rPr>
      </w:pPr>
      <w:r w:rsidRPr="005C7C3A">
        <w:rPr>
          <w:rFonts w:ascii="Arial" w:eastAsia="Times New Roman" w:hAnsi="Arial" w:cs="Arial"/>
        </w:rPr>
        <w:fldChar w:fldCharType="begin">
          <w:ffData>
            <w:name w:val="Text1"/>
            <w:enabled/>
            <w:calcOnExit w:val="0"/>
            <w:textInput/>
          </w:ffData>
        </w:fldChar>
      </w:r>
      <w:r w:rsidRPr="005C7C3A">
        <w:rPr>
          <w:rFonts w:ascii="Arial" w:eastAsia="Times New Roman" w:hAnsi="Arial" w:cs="Arial"/>
        </w:rPr>
        <w:instrText xml:space="preserve"> FORMTEXT </w:instrText>
      </w:r>
      <w:r w:rsidRPr="005C7C3A">
        <w:rPr>
          <w:rFonts w:ascii="Arial" w:eastAsia="Times New Roman" w:hAnsi="Arial" w:cs="Arial"/>
        </w:rPr>
      </w:r>
      <w:r w:rsidRPr="005C7C3A">
        <w:rPr>
          <w:rFonts w:ascii="Arial" w:eastAsia="Times New Roman" w:hAnsi="Arial" w:cs="Arial"/>
        </w:rPr>
        <w:fldChar w:fldCharType="separate"/>
      </w:r>
      <w:r w:rsidRPr="005C7C3A">
        <w:rPr>
          <w:rFonts w:ascii="Arial" w:eastAsia="Times New Roman" w:hAnsi="Arial" w:cs="Arial"/>
          <w:noProof/>
        </w:rPr>
        <w:t> </w:t>
      </w:r>
      <w:r w:rsidRPr="005C7C3A">
        <w:rPr>
          <w:rFonts w:ascii="Arial" w:eastAsia="Times New Roman" w:hAnsi="Arial" w:cs="Arial"/>
          <w:noProof/>
        </w:rPr>
        <w:t> </w:t>
      </w:r>
      <w:r w:rsidRPr="005C7C3A">
        <w:rPr>
          <w:rFonts w:ascii="Arial" w:eastAsia="Times New Roman" w:hAnsi="Arial" w:cs="Arial"/>
          <w:noProof/>
        </w:rPr>
        <w:t> </w:t>
      </w:r>
      <w:r w:rsidRPr="005C7C3A">
        <w:rPr>
          <w:rFonts w:ascii="Arial" w:eastAsia="Times New Roman" w:hAnsi="Arial" w:cs="Arial"/>
          <w:noProof/>
        </w:rPr>
        <w:t> </w:t>
      </w:r>
      <w:r w:rsidRPr="005C7C3A">
        <w:rPr>
          <w:rFonts w:ascii="Arial" w:eastAsia="Times New Roman" w:hAnsi="Arial" w:cs="Arial"/>
          <w:noProof/>
        </w:rPr>
        <w:t> </w:t>
      </w:r>
      <w:r w:rsidRPr="005C7C3A">
        <w:rPr>
          <w:rFonts w:ascii="Arial" w:eastAsia="Times New Roman" w:hAnsi="Arial" w:cs="Arial"/>
        </w:rPr>
        <w:fldChar w:fldCharType="end"/>
      </w:r>
    </w:p>
    <w:p w14:paraId="63065A5B" w14:textId="77777777" w:rsidR="005C7C3A" w:rsidRPr="005C7C3A" w:rsidRDefault="005C7C3A" w:rsidP="00B90DD9">
      <w:pPr>
        <w:spacing w:after="0" w:line="240" w:lineRule="auto"/>
        <w:jc w:val="both"/>
        <w:rPr>
          <w:rFonts w:ascii="Arial" w:eastAsia="Times New Roman" w:hAnsi="Arial" w:cs="Arial"/>
        </w:rPr>
      </w:pPr>
    </w:p>
    <w:p w14:paraId="05C536B2" w14:textId="77777777" w:rsidR="005C7C3A" w:rsidRPr="005C7C3A" w:rsidRDefault="005C7C3A" w:rsidP="00B90DD9">
      <w:pPr>
        <w:spacing w:after="0" w:line="240" w:lineRule="auto"/>
        <w:jc w:val="both"/>
        <w:rPr>
          <w:rFonts w:ascii="Arial" w:eastAsia="Times New Roman" w:hAnsi="Arial" w:cs="Arial"/>
          <w:b/>
          <w:sz w:val="28"/>
        </w:rPr>
      </w:pPr>
      <w:r w:rsidRPr="005C7C3A">
        <w:rPr>
          <w:rFonts w:ascii="Arial" w:eastAsia="Times New Roman" w:hAnsi="Arial" w:cs="Arial"/>
          <w:b/>
          <w:sz w:val="28"/>
        </w:rPr>
        <w:t xml:space="preserve">Evaluation Criteria:  </w:t>
      </w:r>
    </w:p>
    <w:p w14:paraId="79CFF1C6" w14:textId="77777777" w:rsidR="005C7C3A" w:rsidRPr="005C7C3A" w:rsidRDefault="005C7C3A" w:rsidP="00B90DD9">
      <w:pPr>
        <w:spacing w:after="0" w:line="240" w:lineRule="auto"/>
        <w:jc w:val="both"/>
        <w:rPr>
          <w:rFonts w:ascii="Arial" w:eastAsia="Times New Roman" w:hAnsi="Arial" w:cs="Arial"/>
        </w:rPr>
      </w:pPr>
    </w:p>
    <w:p w14:paraId="42D713E6" w14:textId="5EDED5E8" w:rsidR="00D73A96" w:rsidRDefault="005C7C3A" w:rsidP="00B90DD9">
      <w:pPr>
        <w:pStyle w:val="ListParagraph"/>
        <w:numPr>
          <w:ilvl w:val="0"/>
          <w:numId w:val="68"/>
        </w:numPr>
        <w:spacing w:after="0" w:line="240" w:lineRule="auto"/>
        <w:ind w:hanging="540"/>
        <w:jc w:val="both"/>
        <w:rPr>
          <w:rFonts w:ascii="Arial" w:eastAsia="Times New Roman" w:hAnsi="Arial" w:cs="Arial"/>
        </w:rPr>
      </w:pPr>
      <w:r w:rsidRPr="00A069C3">
        <w:rPr>
          <w:rFonts w:ascii="Arial" w:eastAsia="Times New Roman" w:hAnsi="Arial" w:cs="Arial"/>
        </w:rPr>
        <w:t xml:space="preserve">The adequacy of the </w:t>
      </w:r>
      <w:r w:rsidR="00994371">
        <w:rPr>
          <w:rFonts w:ascii="Arial" w:eastAsia="Times New Roman" w:hAnsi="Arial" w:cs="Arial"/>
        </w:rPr>
        <w:t>r</w:t>
      </w:r>
      <w:r w:rsidR="00994371" w:rsidRPr="00A069C3">
        <w:rPr>
          <w:rFonts w:ascii="Arial" w:eastAsia="Times New Roman" w:hAnsi="Arial" w:cs="Arial"/>
        </w:rPr>
        <w:t xml:space="preserve">espondent's </w:t>
      </w:r>
      <w:r w:rsidRPr="00A069C3">
        <w:rPr>
          <w:rFonts w:ascii="Arial" w:eastAsia="Times New Roman" w:hAnsi="Arial" w:cs="Arial"/>
        </w:rPr>
        <w:t>experience with administering provider satisfaction surveys.</w:t>
      </w:r>
    </w:p>
    <w:p w14:paraId="36D9AF80" w14:textId="77777777" w:rsidR="00D73A96" w:rsidRDefault="00D73A96" w:rsidP="00B90DD9">
      <w:pPr>
        <w:pStyle w:val="ListParagraph"/>
        <w:spacing w:after="0" w:line="240" w:lineRule="auto"/>
        <w:ind w:hanging="540"/>
        <w:jc w:val="both"/>
        <w:rPr>
          <w:rFonts w:ascii="Arial" w:eastAsia="Times New Roman" w:hAnsi="Arial" w:cs="Arial"/>
        </w:rPr>
      </w:pPr>
    </w:p>
    <w:p w14:paraId="3AE37867" w14:textId="25C103D8" w:rsidR="00D73A96" w:rsidRDefault="005C7C3A" w:rsidP="00B90DD9">
      <w:pPr>
        <w:pStyle w:val="ListParagraph"/>
        <w:numPr>
          <w:ilvl w:val="0"/>
          <w:numId w:val="68"/>
        </w:numPr>
        <w:spacing w:after="0" w:line="240" w:lineRule="auto"/>
        <w:ind w:hanging="540"/>
        <w:jc w:val="both"/>
        <w:rPr>
          <w:rFonts w:ascii="Arial" w:eastAsia="Times New Roman" w:hAnsi="Arial" w:cs="Arial"/>
        </w:rPr>
      </w:pPr>
      <w:r w:rsidRPr="00A069C3">
        <w:rPr>
          <w:rFonts w:ascii="Arial" w:eastAsia="Times New Roman" w:hAnsi="Arial" w:cs="Arial"/>
        </w:rPr>
        <w:t xml:space="preserve">The adequacy of the </w:t>
      </w:r>
      <w:r w:rsidR="00994371">
        <w:rPr>
          <w:rFonts w:ascii="Arial" w:eastAsia="Times New Roman" w:hAnsi="Arial" w:cs="Arial"/>
        </w:rPr>
        <w:t>r</w:t>
      </w:r>
      <w:r w:rsidR="00994371" w:rsidRPr="00A069C3">
        <w:rPr>
          <w:rFonts w:ascii="Arial" w:eastAsia="Times New Roman" w:hAnsi="Arial" w:cs="Arial"/>
        </w:rPr>
        <w:t xml:space="preserve">espondent's </w:t>
      </w:r>
      <w:r w:rsidRPr="00A069C3">
        <w:rPr>
          <w:rFonts w:ascii="Arial" w:eastAsia="Times New Roman" w:hAnsi="Arial" w:cs="Arial"/>
        </w:rPr>
        <w:t>process for administering provider satisfaction surveys.</w:t>
      </w:r>
    </w:p>
    <w:p w14:paraId="53104A90" w14:textId="77777777" w:rsidR="00D73A96" w:rsidRDefault="00D73A96" w:rsidP="00B90DD9">
      <w:pPr>
        <w:pStyle w:val="ListParagraph"/>
        <w:spacing w:after="0" w:line="240" w:lineRule="auto"/>
        <w:ind w:hanging="540"/>
        <w:jc w:val="both"/>
        <w:rPr>
          <w:rFonts w:ascii="Arial" w:eastAsia="Times New Roman" w:hAnsi="Arial" w:cs="Arial"/>
        </w:rPr>
      </w:pPr>
    </w:p>
    <w:p w14:paraId="463D6B41" w14:textId="78BD31C8" w:rsidR="005C7C3A" w:rsidRDefault="005C7C3A" w:rsidP="00B90DD9">
      <w:pPr>
        <w:pStyle w:val="ListParagraph"/>
        <w:numPr>
          <w:ilvl w:val="0"/>
          <w:numId w:val="68"/>
        </w:numPr>
        <w:spacing w:after="0" w:line="240" w:lineRule="auto"/>
        <w:ind w:hanging="540"/>
        <w:jc w:val="both"/>
        <w:rPr>
          <w:rFonts w:ascii="Arial" w:eastAsia="Times New Roman" w:hAnsi="Arial" w:cs="Arial"/>
        </w:rPr>
      </w:pPr>
      <w:r w:rsidRPr="00A069C3">
        <w:rPr>
          <w:rFonts w:ascii="Arial" w:eastAsia="Times New Roman" w:hAnsi="Arial" w:cs="Arial"/>
        </w:rPr>
        <w:t xml:space="preserve">The adequacy of the </w:t>
      </w:r>
      <w:r w:rsidR="00994371">
        <w:rPr>
          <w:rFonts w:ascii="Arial" w:eastAsia="Times New Roman" w:hAnsi="Arial" w:cs="Arial"/>
        </w:rPr>
        <w:t>r</w:t>
      </w:r>
      <w:r w:rsidR="00994371" w:rsidRPr="00A069C3">
        <w:rPr>
          <w:rFonts w:ascii="Arial" w:eastAsia="Times New Roman" w:hAnsi="Arial" w:cs="Arial"/>
        </w:rPr>
        <w:t xml:space="preserve">espondent's </w:t>
      </w:r>
      <w:r w:rsidRPr="00A069C3">
        <w:rPr>
          <w:rFonts w:ascii="Arial" w:eastAsia="Times New Roman" w:hAnsi="Arial" w:cs="Arial"/>
        </w:rPr>
        <w:t>sample outline for a plan-specific report analyzing provider satisfaction survey results, including recommendations for the health plan.</w:t>
      </w:r>
    </w:p>
    <w:p w14:paraId="771F3C79" w14:textId="77777777" w:rsidR="00D73A96" w:rsidRPr="00A069C3" w:rsidRDefault="00D73A96" w:rsidP="00B90DD9">
      <w:pPr>
        <w:pStyle w:val="ListParagraph"/>
        <w:spacing w:after="0" w:line="240" w:lineRule="auto"/>
        <w:ind w:hanging="540"/>
        <w:jc w:val="both"/>
        <w:rPr>
          <w:rFonts w:ascii="Arial" w:eastAsia="Times New Roman" w:hAnsi="Arial" w:cs="Arial"/>
        </w:rPr>
      </w:pPr>
    </w:p>
    <w:p w14:paraId="3D4880B8" w14:textId="36C87B7D" w:rsidR="00644253" w:rsidRDefault="005C7C3A" w:rsidP="00B90DD9">
      <w:pPr>
        <w:spacing w:after="0" w:line="240" w:lineRule="auto"/>
        <w:jc w:val="both"/>
        <w:rPr>
          <w:rFonts w:ascii="Arial" w:eastAsia="Times New Roman" w:hAnsi="Arial" w:cs="Arial"/>
        </w:rPr>
      </w:pPr>
      <w:r w:rsidRPr="005C7C3A">
        <w:rPr>
          <w:rFonts w:ascii="Arial" w:eastAsia="Times New Roman" w:hAnsi="Arial" w:cs="Arial"/>
          <w:b/>
        </w:rPr>
        <w:t>Score:</w:t>
      </w:r>
      <w:r w:rsidRPr="005C7C3A">
        <w:rPr>
          <w:rFonts w:ascii="Arial" w:eastAsia="Times New Roman" w:hAnsi="Arial" w:cs="Arial"/>
        </w:rPr>
        <w:t xml:space="preserve">  This Section is worth a maximum of 15 raw points with each of the above components being worth a maximum of 5 points each.</w:t>
      </w:r>
    </w:p>
    <w:p w14:paraId="44362A40" w14:textId="77777777" w:rsidR="00644253" w:rsidRDefault="00644253" w:rsidP="008B7D72">
      <w:pPr>
        <w:spacing w:after="0" w:line="240" w:lineRule="auto"/>
        <w:rPr>
          <w:rFonts w:ascii="Arial" w:eastAsia="Times New Roman" w:hAnsi="Arial" w:cs="Arial"/>
        </w:rPr>
      </w:pPr>
      <w:r>
        <w:rPr>
          <w:rFonts w:ascii="Arial" w:eastAsia="Times New Roman" w:hAnsi="Arial" w:cs="Arial"/>
        </w:rPr>
        <w:br w:type="page"/>
      </w:r>
    </w:p>
    <w:p w14:paraId="34BFEB1A" w14:textId="167F1042" w:rsidR="00F04C53" w:rsidRPr="005C7C3A" w:rsidRDefault="00927446" w:rsidP="00B90DD9">
      <w:pPr>
        <w:pStyle w:val="BodyText2"/>
      </w:pPr>
      <w:r>
        <w:lastRenderedPageBreak/>
        <w:t>SRC# 12</w:t>
      </w:r>
      <w:r w:rsidR="00F04C53" w:rsidRPr="005C7C3A">
        <w:t xml:space="preserve">:  TECHNICAL APPROACH TO </w:t>
      </w:r>
      <w:r w:rsidR="00EC6488">
        <w:t xml:space="preserve">THE </w:t>
      </w:r>
      <w:r w:rsidR="00F04C53">
        <w:t xml:space="preserve">MANAGED MEDICAL ASSISTANCE (MMA) PROGRAM </w:t>
      </w:r>
      <w:r>
        <w:t xml:space="preserve">AND </w:t>
      </w:r>
      <w:r w:rsidR="00EC6488">
        <w:t xml:space="preserve">THE </w:t>
      </w:r>
      <w:r w:rsidR="00377440">
        <w:t xml:space="preserve">LONG-TERM CARE (LTC) PROGRAM </w:t>
      </w:r>
      <w:r w:rsidR="00F04C53">
        <w:t>WAIVER</w:t>
      </w:r>
      <w:r w:rsidR="00EC6488">
        <w:t>S</w:t>
      </w:r>
    </w:p>
    <w:p w14:paraId="41AB137F" w14:textId="77777777" w:rsidR="00F04C53" w:rsidRPr="005C7C3A" w:rsidRDefault="00F04C53" w:rsidP="00B90DD9">
      <w:pPr>
        <w:spacing w:after="0" w:line="240" w:lineRule="auto"/>
        <w:ind w:left="60"/>
        <w:contextualSpacing/>
        <w:rPr>
          <w:rFonts w:ascii="Arial" w:eastAsia="MS Mincho" w:hAnsi="Arial" w:cs="Arial"/>
          <w:b/>
          <w:sz w:val="28"/>
          <w:szCs w:val="28"/>
        </w:rPr>
      </w:pPr>
    </w:p>
    <w:p w14:paraId="556BBDD4" w14:textId="4F2BA605" w:rsidR="00F04C53" w:rsidRPr="008B7D72" w:rsidRDefault="00F04C53" w:rsidP="00B90DD9">
      <w:pPr>
        <w:spacing w:after="0" w:line="240" w:lineRule="auto"/>
        <w:jc w:val="both"/>
        <w:rPr>
          <w:rFonts w:ascii="Arial" w:hAnsi="Arial" w:cs="Arial"/>
        </w:rPr>
      </w:pPr>
      <w:r w:rsidRPr="005C7C3A">
        <w:rPr>
          <w:rFonts w:ascii="Arial" w:eastAsia="Times New Roman" w:hAnsi="Arial" w:cs="Arial"/>
        </w:rPr>
        <w:t xml:space="preserve">The respondent shall demonstrate its capability to provide the requirements described in </w:t>
      </w:r>
      <w:r w:rsidR="00B25C9F" w:rsidRPr="008B7D72">
        <w:rPr>
          <w:rFonts w:ascii="Arial" w:hAnsi="Arial" w:cs="Arial"/>
          <w:b/>
        </w:rPr>
        <w:t>Attachment B</w:t>
      </w:r>
      <w:r w:rsidR="00B25C9F" w:rsidRPr="00D92B56">
        <w:rPr>
          <w:rFonts w:ascii="Arial" w:hAnsi="Arial" w:cs="Arial"/>
        </w:rPr>
        <w:t xml:space="preserve">, Scope of Services, </w:t>
      </w:r>
      <w:r w:rsidR="00B25C9F" w:rsidRPr="008B7D72">
        <w:rPr>
          <w:rFonts w:ascii="Arial" w:hAnsi="Arial" w:cs="Arial"/>
          <w:b/>
        </w:rPr>
        <w:t>Section II.</w:t>
      </w:r>
      <w:r w:rsidR="00B25C9F" w:rsidRPr="00535E94">
        <w:rPr>
          <w:rFonts w:ascii="Arial" w:hAnsi="Arial" w:cs="Arial"/>
        </w:rPr>
        <w:t>,</w:t>
      </w:r>
      <w:r w:rsidR="00B25C9F">
        <w:rPr>
          <w:rFonts w:ascii="Arial" w:hAnsi="Arial" w:cs="Arial"/>
        </w:rPr>
        <w:t xml:space="preserve"> Manner of Service(s) Provision, </w:t>
      </w:r>
      <w:r w:rsidR="00B25C9F" w:rsidRPr="008B7D72">
        <w:rPr>
          <w:rFonts w:ascii="Arial" w:hAnsi="Arial" w:cs="Arial"/>
          <w:b/>
        </w:rPr>
        <w:t>Sub-Section B</w:t>
      </w:r>
      <w:r w:rsidR="00B25C9F">
        <w:rPr>
          <w:rFonts w:ascii="Arial" w:hAnsi="Arial" w:cs="Arial"/>
        </w:rPr>
        <w:t>.</w:t>
      </w:r>
      <w:r w:rsidR="002F2F86">
        <w:rPr>
          <w:rFonts w:ascii="Arial" w:hAnsi="Arial" w:cs="Arial"/>
        </w:rPr>
        <w:t>,</w:t>
      </w:r>
      <w:r w:rsidR="00B25C9F">
        <w:rPr>
          <w:rFonts w:ascii="Arial" w:hAnsi="Arial" w:cs="Arial"/>
        </w:rPr>
        <w:t xml:space="preserve"> </w:t>
      </w:r>
      <w:r w:rsidR="00B25C9F" w:rsidRPr="00535E94">
        <w:rPr>
          <w:rFonts w:ascii="Arial" w:hAnsi="Arial" w:cs="Arial"/>
        </w:rPr>
        <w:t xml:space="preserve">Services Provided by </w:t>
      </w:r>
      <w:r w:rsidR="00B25C9F">
        <w:rPr>
          <w:rFonts w:ascii="Arial" w:hAnsi="Arial" w:cs="Arial"/>
        </w:rPr>
        <w:t>the Vendor</w:t>
      </w:r>
      <w:r w:rsidRPr="007114FC">
        <w:rPr>
          <w:rFonts w:ascii="Arial" w:eastAsia="Times New Roman" w:hAnsi="Arial" w:cs="Arial"/>
        </w:rPr>
        <w:t xml:space="preserve">, </w:t>
      </w:r>
      <w:r w:rsidR="00B25C9F" w:rsidRPr="008B7D72">
        <w:rPr>
          <w:rFonts w:ascii="Arial" w:eastAsia="Times New Roman" w:hAnsi="Arial" w:cs="Arial"/>
          <w:b/>
        </w:rPr>
        <w:t>Item</w:t>
      </w:r>
      <w:r w:rsidRPr="008B7D72">
        <w:rPr>
          <w:rFonts w:ascii="Arial" w:eastAsia="Times New Roman" w:hAnsi="Arial" w:cs="Arial"/>
          <w:b/>
        </w:rPr>
        <w:t xml:space="preserve"> </w:t>
      </w:r>
      <w:r w:rsidR="00B25C9F" w:rsidRPr="008B7D72">
        <w:rPr>
          <w:rFonts w:ascii="Arial" w:eastAsia="Times New Roman" w:hAnsi="Arial" w:cs="Arial"/>
          <w:b/>
        </w:rPr>
        <w:t>12.</w:t>
      </w:r>
      <w:r w:rsidRPr="007114FC">
        <w:rPr>
          <w:rFonts w:ascii="Arial" w:eastAsia="Times New Roman" w:hAnsi="Arial" w:cs="Arial"/>
        </w:rPr>
        <w:t xml:space="preserve">, </w:t>
      </w:r>
      <w:r w:rsidRPr="005C7C3A">
        <w:rPr>
          <w:rFonts w:ascii="Arial" w:eastAsia="Times New Roman" w:hAnsi="Arial" w:cs="Arial"/>
        </w:rPr>
        <w:t xml:space="preserve">Category </w:t>
      </w:r>
      <w:r w:rsidR="00A03383">
        <w:rPr>
          <w:rFonts w:ascii="Arial" w:eastAsia="Times New Roman" w:hAnsi="Arial" w:cs="Arial"/>
        </w:rPr>
        <w:t xml:space="preserve">K: Managed Medical Assistance (MMA) Program Waiver and </w:t>
      </w:r>
      <w:r w:rsidR="00B25C9F" w:rsidRPr="008B7D72">
        <w:rPr>
          <w:rFonts w:ascii="Arial" w:eastAsia="Times New Roman" w:hAnsi="Arial" w:cs="Arial"/>
          <w:b/>
        </w:rPr>
        <w:t>Item 13.</w:t>
      </w:r>
      <w:r w:rsidR="00A03383">
        <w:rPr>
          <w:rFonts w:ascii="Arial" w:eastAsia="Times New Roman" w:hAnsi="Arial" w:cs="Arial"/>
        </w:rPr>
        <w:t xml:space="preserve">, Category L: </w:t>
      </w:r>
      <w:r w:rsidR="00D17617">
        <w:rPr>
          <w:rFonts w:ascii="Arial" w:eastAsia="Times New Roman" w:hAnsi="Arial" w:cs="Arial"/>
        </w:rPr>
        <w:t xml:space="preserve"> </w:t>
      </w:r>
      <w:r w:rsidR="00A03383">
        <w:rPr>
          <w:rFonts w:ascii="Arial" w:eastAsia="Times New Roman" w:hAnsi="Arial" w:cs="Arial"/>
        </w:rPr>
        <w:t>Long-Term Care (LTC) Program Waiver</w:t>
      </w:r>
      <w:r w:rsidRPr="005C7C3A">
        <w:rPr>
          <w:rFonts w:ascii="Arial" w:eastAsia="Times New Roman" w:hAnsi="Arial" w:cs="Arial"/>
        </w:rPr>
        <w:t xml:space="preserve">. </w:t>
      </w:r>
    </w:p>
    <w:p w14:paraId="215E422A" w14:textId="77777777" w:rsidR="00F04C53" w:rsidRDefault="00F04C53" w:rsidP="00B90DD9">
      <w:pPr>
        <w:spacing w:after="0" w:line="240" w:lineRule="auto"/>
        <w:jc w:val="both"/>
        <w:rPr>
          <w:rFonts w:ascii="Arial" w:eastAsia="Times New Roman" w:hAnsi="Arial" w:cs="Arial"/>
        </w:rPr>
      </w:pPr>
    </w:p>
    <w:p w14:paraId="381CF80F" w14:textId="588CE149" w:rsidR="00F04C53" w:rsidRPr="005C7C3A" w:rsidRDefault="00F04C53" w:rsidP="00B90DD9">
      <w:pPr>
        <w:spacing w:after="0" w:line="240" w:lineRule="auto"/>
        <w:jc w:val="both"/>
        <w:rPr>
          <w:rFonts w:ascii="Arial" w:eastAsia="Times New Roman" w:hAnsi="Arial" w:cs="Arial"/>
        </w:rPr>
      </w:pPr>
      <w:r w:rsidRPr="005C7C3A">
        <w:rPr>
          <w:rFonts w:ascii="Arial" w:eastAsia="Times New Roman" w:hAnsi="Arial" w:cs="Arial"/>
        </w:rPr>
        <w:t xml:space="preserve">At a minimum, the </w:t>
      </w:r>
      <w:r w:rsidR="00D17617">
        <w:rPr>
          <w:rFonts w:ascii="Arial" w:eastAsia="Times New Roman" w:hAnsi="Arial" w:cs="Arial"/>
        </w:rPr>
        <w:t>r</w:t>
      </w:r>
      <w:r w:rsidR="00D17617" w:rsidRPr="005C7C3A">
        <w:rPr>
          <w:rFonts w:ascii="Arial" w:eastAsia="Times New Roman" w:hAnsi="Arial" w:cs="Arial"/>
        </w:rPr>
        <w:t xml:space="preserve">espondent </w:t>
      </w:r>
      <w:r w:rsidRPr="005C7C3A">
        <w:rPr>
          <w:rFonts w:ascii="Arial" w:eastAsia="Times New Roman" w:hAnsi="Arial" w:cs="Arial"/>
        </w:rPr>
        <w:t>shall provide the following:</w:t>
      </w:r>
    </w:p>
    <w:p w14:paraId="4A653722" w14:textId="77777777" w:rsidR="00F04C53" w:rsidRPr="005C7C3A" w:rsidRDefault="00F04C53" w:rsidP="008B7D72">
      <w:pPr>
        <w:spacing w:after="0" w:line="240" w:lineRule="auto"/>
        <w:ind w:left="720" w:hanging="720"/>
        <w:jc w:val="both"/>
        <w:rPr>
          <w:rFonts w:ascii="Arial" w:eastAsia="Times New Roman" w:hAnsi="Arial" w:cs="Arial"/>
        </w:rPr>
      </w:pPr>
    </w:p>
    <w:p w14:paraId="2DFC3C96" w14:textId="2FAB94B2" w:rsidR="0026334B" w:rsidRPr="008B7D72" w:rsidRDefault="00CC5270" w:rsidP="008B7D72">
      <w:pPr>
        <w:pStyle w:val="ListParagraph"/>
        <w:numPr>
          <w:ilvl w:val="0"/>
          <w:numId w:val="83"/>
        </w:numPr>
        <w:spacing w:after="0" w:line="240" w:lineRule="auto"/>
        <w:ind w:hanging="720"/>
        <w:jc w:val="both"/>
        <w:rPr>
          <w:rFonts w:ascii="Arial" w:hAnsi="Arial" w:cs="Arial"/>
        </w:rPr>
      </w:pPr>
      <w:r w:rsidRPr="008B7D72">
        <w:rPr>
          <w:rFonts w:ascii="Arial" w:hAnsi="Arial" w:cs="Arial"/>
        </w:rPr>
        <w:t xml:space="preserve">A </w:t>
      </w:r>
      <w:r w:rsidR="00F04C53" w:rsidRPr="008B7D72">
        <w:rPr>
          <w:rFonts w:ascii="Arial" w:hAnsi="Arial" w:cs="Arial"/>
        </w:rPr>
        <w:t xml:space="preserve">description of the </w:t>
      </w:r>
      <w:r w:rsidR="00D17617">
        <w:rPr>
          <w:rFonts w:ascii="Arial" w:hAnsi="Arial" w:cs="Arial"/>
        </w:rPr>
        <w:t>r</w:t>
      </w:r>
      <w:r w:rsidR="00D17617" w:rsidRPr="008B7D72">
        <w:rPr>
          <w:rFonts w:ascii="Arial" w:hAnsi="Arial" w:cs="Arial"/>
        </w:rPr>
        <w:t xml:space="preserve">espondent's </w:t>
      </w:r>
      <w:r w:rsidR="00F04C53" w:rsidRPr="008B7D72">
        <w:rPr>
          <w:rFonts w:ascii="Arial" w:hAnsi="Arial" w:cs="Arial"/>
        </w:rPr>
        <w:t xml:space="preserve">experience with </w:t>
      </w:r>
      <w:r w:rsidR="00C12690" w:rsidRPr="008B7D72">
        <w:rPr>
          <w:rFonts w:ascii="Arial" w:hAnsi="Arial" w:cs="Arial"/>
        </w:rPr>
        <w:t xml:space="preserve">evaluating </w:t>
      </w:r>
      <w:r w:rsidR="00697335" w:rsidRPr="008B7D72">
        <w:rPr>
          <w:rFonts w:ascii="Arial" w:hAnsi="Arial" w:cs="Arial"/>
        </w:rPr>
        <w:t>Medicaid medical assistance</w:t>
      </w:r>
      <w:r w:rsidR="00836A25" w:rsidRPr="008B7D72">
        <w:rPr>
          <w:rFonts w:ascii="Arial" w:hAnsi="Arial" w:cs="Arial"/>
        </w:rPr>
        <w:t xml:space="preserve"> programs.</w:t>
      </w:r>
    </w:p>
    <w:p w14:paraId="2ACCDF1F" w14:textId="77777777" w:rsidR="00836A25" w:rsidRPr="008B7D72" w:rsidRDefault="00836A25" w:rsidP="008B7D72">
      <w:pPr>
        <w:spacing w:after="0" w:line="240" w:lineRule="auto"/>
        <w:ind w:left="720" w:hanging="720"/>
        <w:jc w:val="both"/>
        <w:rPr>
          <w:rFonts w:ascii="Arial" w:hAnsi="Arial" w:cs="Arial"/>
        </w:rPr>
      </w:pPr>
    </w:p>
    <w:p w14:paraId="3AEE1DEF" w14:textId="5D0A60A5" w:rsidR="0026334B" w:rsidRPr="008B7D72" w:rsidRDefault="00836A25" w:rsidP="008B7D72">
      <w:pPr>
        <w:pStyle w:val="ListParagraph"/>
        <w:numPr>
          <w:ilvl w:val="0"/>
          <w:numId w:val="83"/>
        </w:numPr>
        <w:spacing w:after="0" w:line="240" w:lineRule="auto"/>
        <w:ind w:hanging="720"/>
        <w:jc w:val="both"/>
        <w:rPr>
          <w:rFonts w:ascii="Arial" w:hAnsi="Arial" w:cs="Arial"/>
        </w:rPr>
      </w:pPr>
      <w:r w:rsidRPr="008B7D72">
        <w:rPr>
          <w:rFonts w:ascii="Arial" w:hAnsi="Arial" w:cs="Arial"/>
        </w:rPr>
        <w:t xml:space="preserve">A description of the </w:t>
      </w:r>
      <w:r w:rsidR="00D17617">
        <w:rPr>
          <w:rFonts w:ascii="Arial" w:hAnsi="Arial" w:cs="Arial"/>
        </w:rPr>
        <w:t>r</w:t>
      </w:r>
      <w:r w:rsidR="00D17617" w:rsidRPr="008B7D72">
        <w:rPr>
          <w:rFonts w:ascii="Arial" w:hAnsi="Arial" w:cs="Arial"/>
        </w:rPr>
        <w:t xml:space="preserve">espondent's </w:t>
      </w:r>
      <w:r w:rsidR="003D4726" w:rsidRPr="008B7D72">
        <w:rPr>
          <w:rFonts w:ascii="Arial" w:hAnsi="Arial" w:cs="Arial"/>
        </w:rPr>
        <w:t>experience with evaluating</w:t>
      </w:r>
      <w:r w:rsidR="00697335" w:rsidRPr="008B7D72">
        <w:rPr>
          <w:rFonts w:ascii="Arial" w:hAnsi="Arial" w:cs="Arial"/>
        </w:rPr>
        <w:t xml:space="preserve"> Medicaid</w:t>
      </w:r>
      <w:r w:rsidR="003D4726" w:rsidRPr="008B7D72">
        <w:rPr>
          <w:rFonts w:ascii="Arial" w:hAnsi="Arial" w:cs="Arial"/>
        </w:rPr>
        <w:t xml:space="preserve"> LTC</w:t>
      </w:r>
      <w:r w:rsidRPr="008B7D72">
        <w:rPr>
          <w:rFonts w:ascii="Arial" w:hAnsi="Arial" w:cs="Arial"/>
        </w:rPr>
        <w:t xml:space="preserve"> programs.</w:t>
      </w:r>
    </w:p>
    <w:p w14:paraId="571C7FCD" w14:textId="77777777" w:rsidR="00CC5270" w:rsidRPr="008B7D72" w:rsidRDefault="00CC5270" w:rsidP="008B7D72">
      <w:pPr>
        <w:spacing w:after="0" w:line="240" w:lineRule="auto"/>
        <w:ind w:left="720" w:hanging="720"/>
        <w:jc w:val="both"/>
        <w:rPr>
          <w:rFonts w:ascii="Arial" w:hAnsi="Arial" w:cs="Arial"/>
        </w:rPr>
      </w:pPr>
    </w:p>
    <w:p w14:paraId="4BE38543" w14:textId="6429947D" w:rsidR="00CC5270" w:rsidRPr="008B7D72" w:rsidRDefault="00CC5270" w:rsidP="008B7D72">
      <w:pPr>
        <w:pStyle w:val="ListParagraph"/>
        <w:numPr>
          <w:ilvl w:val="0"/>
          <w:numId w:val="83"/>
        </w:numPr>
        <w:spacing w:after="0" w:line="240" w:lineRule="auto"/>
        <w:ind w:hanging="720"/>
        <w:jc w:val="both"/>
        <w:rPr>
          <w:rFonts w:ascii="Arial" w:hAnsi="Arial" w:cs="Arial"/>
        </w:rPr>
      </w:pPr>
      <w:r w:rsidRPr="008B7D72">
        <w:rPr>
          <w:rFonts w:ascii="Arial" w:hAnsi="Arial" w:cs="Arial"/>
        </w:rPr>
        <w:t xml:space="preserve">A description of the </w:t>
      </w:r>
      <w:r w:rsidR="00D17617">
        <w:rPr>
          <w:rFonts w:ascii="Arial" w:hAnsi="Arial" w:cs="Arial"/>
        </w:rPr>
        <w:t>r</w:t>
      </w:r>
      <w:r w:rsidR="00D17617" w:rsidRPr="008B7D72">
        <w:rPr>
          <w:rFonts w:ascii="Arial" w:hAnsi="Arial" w:cs="Arial"/>
        </w:rPr>
        <w:t xml:space="preserve">espondent's </w:t>
      </w:r>
      <w:r w:rsidRPr="008B7D72">
        <w:rPr>
          <w:rFonts w:ascii="Arial" w:hAnsi="Arial" w:cs="Arial"/>
        </w:rPr>
        <w:t>approach for conducting a comprehensive evaluati</w:t>
      </w:r>
      <w:r w:rsidR="003840BB" w:rsidRPr="008B7D72">
        <w:rPr>
          <w:rFonts w:ascii="Arial" w:hAnsi="Arial" w:cs="Arial"/>
        </w:rPr>
        <w:t xml:space="preserve">on </w:t>
      </w:r>
      <w:r w:rsidR="0026334B" w:rsidRPr="008B7D72">
        <w:rPr>
          <w:rFonts w:ascii="Arial" w:hAnsi="Arial" w:cs="Arial"/>
        </w:rPr>
        <w:t xml:space="preserve">of </w:t>
      </w:r>
      <w:r w:rsidR="00524CA9" w:rsidRPr="008B7D72">
        <w:rPr>
          <w:rFonts w:ascii="Arial" w:hAnsi="Arial" w:cs="Arial"/>
        </w:rPr>
        <w:t>Medicaid medical assistance</w:t>
      </w:r>
      <w:r w:rsidR="003840BB" w:rsidRPr="008B7D72">
        <w:rPr>
          <w:rFonts w:ascii="Arial" w:hAnsi="Arial" w:cs="Arial"/>
        </w:rPr>
        <w:t xml:space="preserve"> and LTC </w:t>
      </w:r>
      <w:r w:rsidR="0026334B" w:rsidRPr="008B7D72">
        <w:rPr>
          <w:rFonts w:ascii="Arial" w:hAnsi="Arial" w:cs="Arial"/>
        </w:rPr>
        <w:t xml:space="preserve">programs. </w:t>
      </w:r>
      <w:r w:rsidR="000A7B0A" w:rsidRPr="008B7D72">
        <w:rPr>
          <w:rFonts w:ascii="Arial" w:hAnsi="Arial" w:cs="Arial"/>
        </w:rPr>
        <w:t xml:space="preserve">The </w:t>
      </w:r>
      <w:r w:rsidR="008A07A7" w:rsidRPr="008B7D72">
        <w:rPr>
          <w:rFonts w:ascii="Arial" w:hAnsi="Arial" w:cs="Arial"/>
        </w:rPr>
        <w:t xml:space="preserve">description must include </w:t>
      </w:r>
      <w:r w:rsidR="000A7B0A" w:rsidRPr="008B7D72">
        <w:rPr>
          <w:rFonts w:ascii="Arial" w:hAnsi="Arial" w:cs="Arial"/>
        </w:rPr>
        <w:t xml:space="preserve">the </w:t>
      </w:r>
      <w:r w:rsidR="00D17617">
        <w:rPr>
          <w:rFonts w:ascii="Arial" w:hAnsi="Arial" w:cs="Arial"/>
        </w:rPr>
        <w:t>r</w:t>
      </w:r>
      <w:r w:rsidR="00D17617" w:rsidRPr="008B7D72">
        <w:rPr>
          <w:rFonts w:ascii="Arial" w:hAnsi="Arial" w:cs="Arial"/>
        </w:rPr>
        <w:t xml:space="preserve">espondent's </w:t>
      </w:r>
      <w:r w:rsidR="000A7B0A" w:rsidRPr="008B7D72">
        <w:rPr>
          <w:rFonts w:ascii="Arial" w:hAnsi="Arial" w:cs="Arial"/>
        </w:rPr>
        <w:t xml:space="preserve">strategy for </w:t>
      </w:r>
      <w:r w:rsidR="00532433" w:rsidRPr="008B7D72">
        <w:rPr>
          <w:rFonts w:ascii="Arial" w:hAnsi="Arial" w:cs="Arial"/>
        </w:rPr>
        <w:t xml:space="preserve">incorporating knowledge of </w:t>
      </w:r>
      <w:r w:rsidR="000A7B0A" w:rsidRPr="008B7D72">
        <w:rPr>
          <w:rFonts w:ascii="Arial" w:hAnsi="Arial" w:cs="Arial"/>
        </w:rPr>
        <w:t xml:space="preserve">how Florida Medicaid programs operate in </w:t>
      </w:r>
      <w:r w:rsidR="00532433" w:rsidRPr="008B7D72">
        <w:rPr>
          <w:rFonts w:ascii="Arial" w:hAnsi="Arial" w:cs="Arial"/>
        </w:rPr>
        <w:t>their approach to develop a comprehensive evaluation that is specific to</w:t>
      </w:r>
      <w:r w:rsidR="000A7B0A" w:rsidRPr="008B7D72">
        <w:rPr>
          <w:rFonts w:ascii="Arial" w:hAnsi="Arial" w:cs="Arial"/>
        </w:rPr>
        <w:t xml:space="preserve"> how Florida Medicaid programs operate. </w:t>
      </w:r>
      <w:r w:rsidR="0026334B" w:rsidRPr="008B7D72">
        <w:rPr>
          <w:rFonts w:ascii="Arial" w:hAnsi="Arial" w:cs="Arial"/>
        </w:rPr>
        <w:t xml:space="preserve"> </w:t>
      </w:r>
    </w:p>
    <w:p w14:paraId="10E64C82" w14:textId="77777777" w:rsidR="001F1ABC" w:rsidRPr="008B7D72" w:rsidRDefault="001F1ABC" w:rsidP="008B7D72">
      <w:pPr>
        <w:spacing w:after="0" w:line="240" w:lineRule="auto"/>
        <w:ind w:left="720" w:hanging="720"/>
        <w:jc w:val="both"/>
        <w:rPr>
          <w:rFonts w:ascii="Arial" w:hAnsi="Arial" w:cs="Arial"/>
        </w:rPr>
      </w:pPr>
    </w:p>
    <w:p w14:paraId="6B03C135" w14:textId="2A325A99" w:rsidR="001F1ABC" w:rsidRPr="008B7D72" w:rsidRDefault="001F1ABC" w:rsidP="008B7D72">
      <w:pPr>
        <w:pStyle w:val="ListParagraph"/>
        <w:numPr>
          <w:ilvl w:val="0"/>
          <w:numId w:val="83"/>
        </w:numPr>
        <w:spacing w:after="0" w:line="240" w:lineRule="auto"/>
        <w:ind w:hanging="720"/>
        <w:jc w:val="both"/>
        <w:rPr>
          <w:rFonts w:ascii="Arial" w:hAnsi="Arial" w:cs="Arial"/>
        </w:rPr>
      </w:pPr>
      <w:r w:rsidRPr="008B7D72">
        <w:rPr>
          <w:rFonts w:ascii="Arial" w:hAnsi="Arial" w:cs="Arial"/>
        </w:rPr>
        <w:t xml:space="preserve">A description of the </w:t>
      </w:r>
      <w:r w:rsidR="00D17617">
        <w:rPr>
          <w:rFonts w:ascii="Arial" w:hAnsi="Arial" w:cs="Arial"/>
        </w:rPr>
        <w:t>r</w:t>
      </w:r>
      <w:r w:rsidR="00D17617" w:rsidRPr="008B7D72">
        <w:rPr>
          <w:rFonts w:ascii="Arial" w:hAnsi="Arial" w:cs="Arial"/>
        </w:rPr>
        <w:t xml:space="preserve">espondent's </w:t>
      </w:r>
      <w:r w:rsidRPr="008B7D72">
        <w:rPr>
          <w:rFonts w:ascii="Arial" w:hAnsi="Arial" w:cs="Arial"/>
        </w:rPr>
        <w:t xml:space="preserve">strategy for </w:t>
      </w:r>
      <w:r w:rsidR="00EB75C9" w:rsidRPr="008B7D72">
        <w:rPr>
          <w:rFonts w:ascii="Arial" w:hAnsi="Arial" w:cs="Arial"/>
        </w:rPr>
        <w:t xml:space="preserve">avoiding </w:t>
      </w:r>
      <w:r w:rsidR="00CA43BD" w:rsidRPr="008B7D72">
        <w:rPr>
          <w:rFonts w:ascii="Arial" w:hAnsi="Arial" w:cs="Arial"/>
        </w:rPr>
        <w:t xml:space="preserve">the overuse of </w:t>
      </w:r>
      <w:r w:rsidR="00EB75C9" w:rsidRPr="008B7D72">
        <w:rPr>
          <w:rFonts w:ascii="Arial" w:hAnsi="Arial" w:cs="Arial"/>
        </w:rPr>
        <w:t xml:space="preserve">caveats </w:t>
      </w:r>
      <w:r w:rsidR="00CA43BD" w:rsidRPr="008B7D72">
        <w:rPr>
          <w:rFonts w:ascii="Arial" w:hAnsi="Arial" w:cs="Arial"/>
        </w:rPr>
        <w:t xml:space="preserve">that potentially diminish evaluation findings </w:t>
      </w:r>
      <w:r w:rsidR="00EB75C9" w:rsidRPr="008B7D72">
        <w:rPr>
          <w:rFonts w:ascii="Arial" w:hAnsi="Arial" w:cs="Arial"/>
        </w:rPr>
        <w:t>and ensuring that the Agency is provided with actionable recommendations from evaluation findings</w:t>
      </w:r>
      <w:r w:rsidRPr="008B7D72">
        <w:rPr>
          <w:rFonts w:ascii="Arial" w:hAnsi="Arial" w:cs="Arial"/>
        </w:rPr>
        <w:t xml:space="preserve">. </w:t>
      </w:r>
    </w:p>
    <w:p w14:paraId="754E1B4C" w14:textId="77777777" w:rsidR="0015110D" w:rsidRPr="008B7D72" w:rsidRDefault="0015110D" w:rsidP="008B7D72">
      <w:pPr>
        <w:spacing w:after="0" w:line="240" w:lineRule="auto"/>
        <w:ind w:left="720" w:hanging="720"/>
        <w:jc w:val="both"/>
        <w:rPr>
          <w:rFonts w:ascii="Arial" w:hAnsi="Arial" w:cs="Arial"/>
        </w:rPr>
      </w:pPr>
    </w:p>
    <w:p w14:paraId="5412573C" w14:textId="772248B4" w:rsidR="0015110D" w:rsidRPr="008B7D72" w:rsidRDefault="0015110D" w:rsidP="008B7D72">
      <w:pPr>
        <w:pStyle w:val="ListParagraph"/>
        <w:numPr>
          <w:ilvl w:val="0"/>
          <w:numId w:val="83"/>
        </w:numPr>
        <w:spacing w:after="0" w:line="240" w:lineRule="auto"/>
        <w:ind w:hanging="720"/>
        <w:jc w:val="both"/>
        <w:rPr>
          <w:rFonts w:ascii="Arial" w:hAnsi="Arial" w:cs="Arial"/>
        </w:rPr>
      </w:pPr>
      <w:r w:rsidRPr="008B7D72">
        <w:rPr>
          <w:rFonts w:ascii="Arial" w:hAnsi="Arial" w:cs="Arial"/>
        </w:rPr>
        <w:t xml:space="preserve">A sample outline of the proposed deliverables </w:t>
      </w:r>
      <w:r w:rsidR="00BF2A92" w:rsidRPr="008B7D72">
        <w:rPr>
          <w:rFonts w:ascii="Arial" w:hAnsi="Arial" w:cs="Arial"/>
        </w:rPr>
        <w:t>essential</w:t>
      </w:r>
      <w:r w:rsidRPr="008B7D72">
        <w:rPr>
          <w:rFonts w:ascii="Arial" w:hAnsi="Arial" w:cs="Arial"/>
        </w:rPr>
        <w:t xml:space="preserve"> to conduct</w:t>
      </w:r>
      <w:r w:rsidR="00BF2A92" w:rsidRPr="008B7D72">
        <w:rPr>
          <w:rFonts w:ascii="Arial" w:hAnsi="Arial" w:cs="Arial"/>
        </w:rPr>
        <w:t>ing</w:t>
      </w:r>
      <w:r w:rsidRPr="008B7D72">
        <w:rPr>
          <w:rFonts w:ascii="Arial" w:hAnsi="Arial" w:cs="Arial"/>
        </w:rPr>
        <w:t xml:space="preserve"> a comprehensive evaluation of the MMA and LTC waiver programs.</w:t>
      </w:r>
    </w:p>
    <w:p w14:paraId="71E771DC" w14:textId="20BED587" w:rsidR="00F04C53" w:rsidRPr="008B7D72" w:rsidRDefault="00F04C53" w:rsidP="008B7D72">
      <w:pPr>
        <w:spacing w:after="0" w:line="240" w:lineRule="auto"/>
        <w:ind w:left="720" w:hanging="720"/>
        <w:jc w:val="both"/>
        <w:rPr>
          <w:rFonts w:ascii="Arial" w:hAnsi="Arial" w:cs="Arial"/>
        </w:rPr>
      </w:pPr>
    </w:p>
    <w:p w14:paraId="4F86A2AB" w14:textId="6E7C8C6B" w:rsidR="0026334B" w:rsidRPr="008B7D72" w:rsidRDefault="00F04C53" w:rsidP="008B7D72">
      <w:pPr>
        <w:pStyle w:val="ListParagraph"/>
        <w:numPr>
          <w:ilvl w:val="0"/>
          <w:numId w:val="83"/>
        </w:numPr>
        <w:spacing w:after="0" w:line="240" w:lineRule="auto"/>
        <w:ind w:hanging="720"/>
        <w:jc w:val="both"/>
        <w:rPr>
          <w:rFonts w:ascii="Arial" w:hAnsi="Arial" w:cs="Arial"/>
        </w:rPr>
      </w:pPr>
      <w:r w:rsidRPr="008B7D72">
        <w:rPr>
          <w:rFonts w:ascii="Arial" w:hAnsi="Arial" w:cs="Arial"/>
        </w:rPr>
        <w:t xml:space="preserve">A proposed sample outline of a </w:t>
      </w:r>
      <w:r w:rsidR="00CA43BD" w:rsidRPr="008B7D72">
        <w:rPr>
          <w:rFonts w:ascii="Arial" w:hAnsi="Arial" w:cs="Arial"/>
        </w:rPr>
        <w:t>report evaluating Medicaid medical assistance</w:t>
      </w:r>
      <w:r w:rsidR="003840BB" w:rsidRPr="008B7D72">
        <w:rPr>
          <w:rFonts w:ascii="Arial" w:hAnsi="Arial" w:cs="Arial"/>
        </w:rPr>
        <w:t xml:space="preserve"> care</w:t>
      </w:r>
      <w:r w:rsidR="00CC5270" w:rsidRPr="008B7D72">
        <w:rPr>
          <w:rFonts w:ascii="Arial" w:hAnsi="Arial" w:cs="Arial"/>
        </w:rPr>
        <w:t xml:space="preserve"> and LTC programs comprehensively</w:t>
      </w:r>
      <w:r w:rsidRPr="008B7D72">
        <w:rPr>
          <w:rFonts w:ascii="Arial" w:hAnsi="Arial" w:cs="Arial"/>
        </w:rPr>
        <w:t>.</w:t>
      </w:r>
    </w:p>
    <w:p w14:paraId="3100B23E" w14:textId="77777777" w:rsidR="001E0501" w:rsidRPr="008B7D72" w:rsidRDefault="001E0501" w:rsidP="008B7D72">
      <w:pPr>
        <w:spacing w:after="0" w:line="240" w:lineRule="auto"/>
        <w:ind w:left="720" w:hanging="720"/>
        <w:jc w:val="both"/>
        <w:rPr>
          <w:rFonts w:ascii="Arial" w:hAnsi="Arial" w:cs="Arial"/>
        </w:rPr>
      </w:pPr>
    </w:p>
    <w:p w14:paraId="278610D7" w14:textId="68CA7B98" w:rsidR="001E0501" w:rsidRPr="008B7D72" w:rsidRDefault="001E0501" w:rsidP="008B7D72">
      <w:pPr>
        <w:pStyle w:val="ListParagraph"/>
        <w:numPr>
          <w:ilvl w:val="0"/>
          <w:numId w:val="83"/>
        </w:numPr>
        <w:spacing w:after="0" w:line="240" w:lineRule="auto"/>
        <w:ind w:hanging="720"/>
        <w:jc w:val="both"/>
        <w:rPr>
          <w:rFonts w:ascii="Arial" w:hAnsi="Arial" w:cs="Arial"/>
        </w:rPr>
      </w:pPr>
      <w:r w:rsidRPr="008B7D72">
        <w:rPr>
          <w:rFonts w:ascii="Arial" w:hAnsi="Arial" w:cs="Arial"/>
        </w:rPr>
        <w:t xml:space="preserve">A description of the </w:t>
      </w:r>
      <w:r w:rsidR="00D17617">
        <w:rPr>
          <w:rFonts w:ascii="Arial" w:hAnsi="Arial" w:cs="Arial"/>
        </w:rPr>
        <w:t>r</w:t>
      </w:r>
      <w:r w:rsidR="00D17617" w:rsidRPr="008B7D72">
        <w:rPr>
          <w:rFonts w:ascii="Arial" w:hAnsi="Arial" w:cs="Arial"/>
        </w:rPr>
        <w:t xml:space="preserve">espondent's </w:t>
      </w:r>
      <w:r w:rsidRPr="008B7D72">
        <w:rPr>
          <w:rFonts w:ascii="Arial" w:hAnsi="Arial" w:cs="Arial"/>
        </w:rPr>
        <w:t>experience with analyzing data in the evaluation of Medicaid programs.</w:t>
      </w:r>
    </w:p>
    <w:p w14:paraId="61870482" w14:textId="77777777" w:rsidR="00CC5270" w:rsidRPr="008B7D72" w:rsidRDefault="00CC5270" w:rsidP="008B7D72">
      <w:pPr>
        <w:spacing w:after="0" w:line="240" w:lineRule="auto"/>
        <w:ind w:left="720" w:hanging="720"/>
        <w:jc w:val="both"/>
        <w:rPr>
          <w:rFonts w:ascii="Arial" w:hAnsi="Arial" w:cs="Arial"/>
        </w:rPr>
      </w:pPr>
    </w:p>
    <w:p w14:paraId="66B1514A" w14:textId="77777777" w:rsidR="00F04C53" w:rsidRPr="005C7C3A" w:rsidRDefault="00F04C53" w:rsidP="00B90DD9">
      <w:pPr>
        <w:spacing w:after="0" w:line="240" w:lineRule="auto"/>
        <w:rPr>
          <w:rFonts w:ascii="Arial" w:hAnsi="Arial" w:cs="Arial"/>
          <w:b/>
          <w:color w:val="000000"/>
        </w:rPr>
      </w:pPr>
      <w:r w:rsidRPr="005C7C3A">
        <w:rPr>
          <w:rFonts w:ascii="Arial" w:hAnsi="Arial" w:cs="Arial"/>
          <w:b/>
          <w:color w:val="000000"/>
        </w:rPr>
        <w:t>Response:</w:t>
      </w:r>
    </w:p>
    <w:p w14:paraId="3B886464" w14:textId="77777777" w:rsidR="00F04C53" w:rsidRPr="005C7C3A" w:rsidRDefault="00F04C53" w:rsidP="00B90DD9">
      <w:pPr>
        <w:spacing w:after="0" w:line="240" w:lineRule="auto"/>
        <w:jc w:val="both"/>
        <w:rPr>
          <w:rFonts w:ascii="Arial" w:eastAsia="Times New Roman" w:hAnsi="Arial" w:cs="Arial"/>
        </w:rPr>
      </w:pPr>
    </w:p>
    <w:p w14:paraId="7A80285E" w14:textId="77777777" w:rsidR="00F04C53" w:rsidRPr="005C7C3A" w:rsidRDefault="00F04C53" w:rsidP="00B90DD9">
      <w:pPr>
        <w:spacing w:after="0" w:line="240" w:lineRule="auto"/>
        <w:jc w:val="both"/>
        <w:rPr>
          <w:rFonts w:ascii="Arial" w:eastAsia="Times New Roman" w:hAnsi="Arial" w:cs="Arial"/>
        </w:rPr>
      </w:pPr>
      <w:r w:rsidRPr="005C7C3A">
        <w:rPr>
          <w:rFonts w:ascii="Arial" w:eastAsia="Times New Roman" w:hAnsi="Arial" w:cs="Arial"/>
        </w:rPr>
        <w:fldChar w:fldCharType="begin">
          <w:ffData>
            <w:name w:val="Text1"/>
            <w:enabled/>
            <w:calcOnExit w:val="0"/>
            <w:textInput/>
          </w:ffData>
        </w:fldChar>
      </w:r>
      <w:r w:rsidRPr="005C7C3A">
        <w:rPr>
          <w:rFonts w:ascii="Arial" w:eastAsia="Times New Roman" w:hAnsi="Arial" w:cs="Arial"/>
        </w:rPr>
        <w:instrText xml:space="preserve"> FORMTEXT </w:instrText>
      </w:r>
      <w:r w:rsidRPr="005C7C3A">
        <w:rPr>
          <w:rFonts w:ascii="Arial" w:eastAsia="Times New Roman" w:hAnsi="Arial" w:cs="Arial"/>
        </w:rPr>
      </w:r>
      <w:r w:rsidRPr="005C7C3A">
        <w:rPr>
          <w:rFonts w:ascii="Arial" w:eastAsia="Times New Roman" w:hAnsi="Arial" w:cs="Arial"/>
        </w:rPr>
        <w:fldChar w:fldCharType="separate"/>
      </w:r>
      <w:r w:rsidRPr="005C7C3A">
        <w:rPr>
          <w:rFonts w:ascii="Arial" w:eastAsia="Times New Roman" w:hAnsi="Arial" w:cs="Arial"/>
          <w:noProof/>
        </w:rPr>
        <w:t> </w:t>
      </w:r>
      <w:r w:rsidRPr="005C7C3A">
        <w:rPr>
          <w:rFonts w:ascii="Arial" w:eastAsia="Times New Roman" w:hAnsi="Arial" w:cs="Arial"/>
          <w:noProof/>
        </w:rPr>
        <w:t> </w:t>
      </w:r>
      <w:r w:rsidRPr="005C7C3A">
        <w:rPr>
          <w:rFonts w:ascii="Arial" w:eastAsia="Times New Roman" w:hAnsi="Arial" w:cs="Arial"/>
          <w:noProof/>
        </w:rPr>
        <w:t> </w:t>
      </w:r>
      <w:r w:rsidRPr="005C7C3A">
        <w:rPr>
          <w:rFonts w:ascii="Arial" w:eastAsia="Times New Roman" w:hAnsi="Arial" w:cs="Arial"/>
          <w:noProof/>
        </w:rPr>
        <w:t> </w:t>
      </w:r>
      <w:r w:rsidRPr="005C7C3A">
        <w:rPr>
          <w:rFonts w:ascii="Arial" w:eastAsia="Times New Roman" w:hAnsi="Arial" w:cs="Arial"/>
          <w:noProof/>
        </w:rPr>
        <w:t> </w:t>
      </w:r>
      <w:r w:rsidRPr="005C7C3A">
        <w:rPr>
          <w:rFonts w:ascii="Arial" w:eastAsia="Times New Roman" w:hAnsi="Arial" w:cs="Arial"/>
        </w:rPr>
        <w:fldChar w:fldCharType="end"/>
      </w:r>
    </w:p>
    <w:p w14:paraId="21998866" w14:textId="77777777" w:rsidR="00F04C53" w:rsidRPr="005C7C3A" w:rsidRDefault="00F04C53" w:rsidP="00B90DD9">
      <w:pPr>
        <w:spacing w:after="0" w:line="240" w:lineRule="auto"/>
        <w:jc w:val="both"/>
        <w:rPr>
          <w:rFonts w:ascii="Arial" w:eastAsia="Times New Roman" w:hAnsi="Arial" w:cs="Arial"/>
        </w:rPr>
      </w:pPr>
    </w:p>
    <w:p w14:paraId="1A127A6A" w14:textId="329B3E7A" w:rsidR="00F04C53" w:rsidRPr="005C7C3A" w:rsidRDefault="00F04C53" w:rsidP="00B90DD9">
      <w:pPr>
        <w:spacing w:after="0" w:line="240" w:lineRule="auto"/>
        <w:jc w:val="both"/>
        <w:rPr>
          <w:rFonts w:ascii="Arial" w:eastAsia="Times New Roman" w:hAnsi="Arial" w:cs="Arial"/>
          <w:b/>
          <w:sz w:val="28"/>
        </w:rPr>
      </w:pPr>
      <w:r w:rsidRPr="005C7C3A">
        <w:rPr>
          <w:rFonts w:ascii="Arial" w:eastAsia="Times New Roman" w:hAnsi="Arial" w:cs="Arial"/>
          <w:b/>
          <w:sz w:val="28"/>
        </w:rPr>
        <w:t xml:space="preserve">Evaluation Criteria:  </w:t>
      </w:r>
    </w:p>
    <w:p w14:paraId="51EEE150" w14:textId="77777777" w:rsidR="00F04C53" w:rsidRPr="005C7C3A" w:rsidRDefault="00F04C53" w:rsidP="00B90DD9">
      <w:pPr>
        <w:spacing w:after="0" w:line="240" w:lineRule="auto"/>
        <w:jc w:val="both"/>
        <w:rPr>
          <w:rFonts w:ascii="Arial" w:eastAsia="Times New Roman" w:hAnsi="Arial" w:cs="Arial"/>
        </w:rPr>
      </w:pPr>
    </w:p>
    <w:p w14:paraId="5446ABBA" w14:textId="3AF45228" w:rsidR="00F04C53" w:rsidRDefault="00F04C53" w:rsidP="00B90DD9">
      <w:pPr>
        <w:pStyle w:val="ListParagraph"/>
        <w:numPr>
          <w:ilvl w:val="0"/>
          <w:numId w:val="75"/>
        </w:numPr>
        <w:spacing w:after="0" w:line="240" w:lineRule="auto"/>
        <w:ind w:hanging="540"/>
        <w:jc w:val="both"/>
        <w:rPr>
          <w:rFonts w:ascii="Arial" w:eastAsia="Times New Roman" w:hAnsi="Arial" w:cs="Arial"/>
        </w:rPr>
      </w:pPr>
      <w:r w:rsidRPr="00440AB2">
        <w:rPr>
          <w:rFonts w:ascii="Arial" w:eastAsia="Times New Roman" w:hAnsi="Arial" w:cs="Arial"/>
        </w:rPr>
        <w:t xml:space="preserve">The adequacy of the </w:t>
      </w:r>
      <w:r w:rsidR="00D17617">
        <w:rPr>
          <w:rFonts w:ascii="Arial" w:eastAsia="Times New Roman" w:hAnsi="Arial" w:cs="Arial"/>
        </w:rPr>
        <w:t>r</w:t>
      </w:r>
      <w:r w:rsidR="00D17617" w:rsidRPr="00440AB2">
        <w:rPr>
          <w:rFonts w:ascii="Arial" w:eastAsia="Times New Roman" w:hAnsi="Arial" w:cs="Arial"/>
        </w:rPr>
        <w:t xml:space="preserve">espondent's </w:t>
      </w:r>
      <w:r w:rsidRPr="00440AB2">
        <w:rPr>
          <w:rFonts w:ascii="Arial" w:eastAsia="Times New Roman" w:hAnsi="Arial" w:cs="Arial"/>
        </w:rPr>
        <w:t xml:space="preserve">experience with </w:t>
      </w:r>
      <w:r w:rsidR="00CA43BD">
        <w:rPr>
          <w:rFonts w:ascii="Arial" w:eastAsia="Times New Roman" w:hAnsi="Arial" w:cs="Arial"/>
        </w:rPr>
        <w:t>evaluating Medicaid medical assistance</w:t>
      </w:r>
      <w:r w:rsidR="00E75E94">
        <w:rPr>
          <w:rFonts w:ascii="Arial" w:eastAsia="Times New Roman" w:hAnsi="Arial" w:cs="Arial"/>
        </w:rPr>
        <w:t xml:space="preserve"> programs.</w:t>
      </w:r>
    </w:p>
    <w:p w14:paraId="3636ED77" w14:textId="77777777" w:rsidR="00F04C53" w:rsidRDefault="00F04C53" w:rsidP="00B90DD9">
      <w:pPr>
        <w:pStyle w:val="ListParagraph"/>
        <w:spacing w:after="0" w:line="240" w:lineRule="auto"/>
        <w:ind w:hanging="540"/>
        <w:jc w:val="both"/>
        <w:rPr>
          <w:rFonts w:ascii="Arial" w:eastAsia="Times New Roman" w:hAnsi="Arial" w:cs="Arial"/>
        </w:rPr>
      </w:pPr>
    </w:p>
    <w:p w14:paraId="7440C179" w14:textId="4A009D80" w:rsidR="00F04C53" w:rsidRDefault="00F04C53" w:rsidP="00B90DD9">
      <w:pPr>
        <w:pStyle w:val="ListParagraph"/>
        <w:numPr>
          <w:ilvl w:val="0"/>
          <w:numId w:val="75"/>
        </w:numPr>
        <w:spacing w:after="0" w:line="240" w:lineRule="auto"/>
        <w:ind w:hanging="540"/>
        <w:jc w:val="both"/>
        <w:rPr>
          <w:rFonts w:ascii="Arial" w:eastAsia="Times New Roman" w:hAnsi="Arial" w:cs="Arial"/>
        </w:rPr>
      </w:pPr>
      <w:r w:rsidRPr="00440AB2">
        <w:rPr>
          <w:rFonts w:ascii="Arial" w:eastAsia="Times New Roman" w:hAnsi="Arial" w:cs="Arial"/>
        </w:rPr>
        <w:t xml:space="preserve">The adequacy of the </w:t>
      </w:r>
      <w:r w:rsidR="00D17617">
        <w:rPr>
          <w:rFonts w:ascii="Arial" w:eastAsia="Times New Roman" w:hAnsi="Arial" w:cs="Arial"/>
        </w:rPr>
        <w:t>r</w:t>
      </w:r>
      <w:r w:rsidR="00D17617" w:rsidRPr="00440AB2">
        <w:rPr>
          <w:rFonts w:ascii="Arial" w:eastAsia="Times New Roman" w:hAnsi="Arial" w:cs="Arial"/>
        </w:rPr>
        <w:t xml:space="preserve">espondent's </w:t>
      </w:r>
      <w:r w:rsidR="00E75E94">
        <w:rPr>
          <w:rFonts w:ascii="Arial" w:eastAsia="Times New Roman" w:hAnsi="Arial" w:cs="Arial"/>
        </w:rPr>
        <w:t>experience with evaluating LTC programs</w:t>
      </w:r>
      <w:r w:rsidRPr="00440AB2">
        <w:rPr>
          <w:rFonts w:ascii="Arial" w:eastAsia="Times New Roman" w:hAnsi="Arial" w:cs="Arial"/>
        </w:rPr>
        <w:t>.</w:t>
      </w:r>
    </w:p>
    <w:p w14:paraId="734B3797" w14:textId="77777777" w:rsidR="00F04C53" w:rsidRDefault="00F04C53" w:rsidP="00B90DD9">
      <w:pPr>
        <w:pStyle w:val="ListParagraph"/>
        <w:spacing w:after="0" w:line="240" w:lineRule="auto"/>
        <w:ind w:hanging="540"/>
        <w:jc w:val="both"/>
        <w:rPr>
          <w:rFonts w:ascii="Arial" w:eastAsia="Times New Roman" w:hAnsi="Arial" w:cs="Arial"/>
        </w:rPr>
      </w:pPr>
    </w:p>
    <w:p w14:paraId="6F56D0BA" w14:textId="68344992" w:rsidR="00863125" w:rsidRDefault="00F04C53" w:rsidP="00B90DD9">
      <w:pPr>
        <w:pStyle w:val="ListParagraph"/>
        <w:numPr>
          <w:ilvl w:val="0"/>
          <w:numId w:val="75"/>
        </w:numPr>
        <w:spacing w:after="0" w:line="240" w:lineRule="auto"/>
        <w:ind w:hanging="540"/>
        <w:jc w:val="both"/>
        <w:rPr>
          <w:rFonts w:ascii="Arial" w:eastAsia="Times New Roman" w:hAnsi="Arial" w:cs="Arial"/>
        </w:rPr>
      </w:pPr>
      <w:r w:rsidRPr="00440AB2">
        <w:rPr>
          <w:rFonts w:ascii="Arial" w:eastAsia="Times New Roman" w:hAnsi="Arial" w:cs="Arial"/>
        </w:rPr>
        <w:lastRenderedPageBreak/>
        <w:t xml:space="preserve">The adequacy of the </w:t>
      </w:r>
      <w:r w:rsidR="00D17617">
        <w:rPr>
          <w:rFonts w:ascii="Arial" w:eastAsia="Times New Roman" w:hAnsi="Arial" w:cs="Arial"/>
        </w:rPr>
        <w:t>r</w:t>
      </w:r>
      <w:r w:rsidR="00D17617" w:rsidRPr="00440AB2">
        <w:rPr>
          <w:rFonts w:ascii="Arial" w:eastAsia="Times New Roman" w:hAnsi="Arial" w:cs="Arial"/>
        </w:rPr>
        <w:t xml:space="preserve">espondent's </w:t>
      </w:r>
      <w:r w:rsidR="00D75C99" w:rsidRPr="00D75C99">
        <w:rPr>
          <w:rFonts w:ascii="Arial" w:eastAsia="Times New Roman" w:hAnsi="Arial" w:cs="Arial"/>
        </w:rPr>
        <w:t>approach for conducting a com</w:t>
      </w:r>
      <w:r w:rsidR="003B7BA7">
        <w:rPr>
          <w:rFonts w:ascii="Arial" w:eastAsia="Times New Roman" w:hAnsi="Arial" w:cs="Arial"/>
        </w:rPr>
        <w:t>prehensive evaluation of the Medicaid medical assistance</w:t>
      </w:r>
      <w:r w:rsidR="00D75C99" w:rsidRPr="00D75C99">
        <w:rPr>
          <w:rFonts w:ascii="Arial" w:eastAsia="Times New Roman" w:hAnsi="Arial" w:cs="Arial"/>
        </w:rPr>
        <w:t xml:space="preserve"> and LTC waiver programs</w:t>
      </w:r>
      <w:r w:rsidR="0035523C">
        <w:rPr>
          <w:rFonts w:ascii="Arial" w:eastAsia="Times New Roman" w:hAnsi="Arial" w:cs="Arial"/>
        </w:rPr>
        <w:t xml:space="preserve"> including the </w:t>
      </w:r>
      <w:r w:rsidR="00D17617">
        <w:rPr>
          <w:rFonts w:ascii="Arial" w:eastAsia="Times New Roman" w:hAnsi="Arial" w:cs="Arial"/>
        </w:rPr>
        <w:t xml:space="preserve">respondent's </w:t>
      </w:r>
      <w:r w:rsidR="0035523C">
        <w:rPr>
          <w:rFonts w:ascii="Arial" w:eastAsia="Times New Roman" w:hAnsi="Arial" w:cs="Arial"/>
        </w:rPr>
        <w:t xml:space="preserve">strategy for incorporating knowledge of how Florida Medicaid programs operate in their approach to develop a comprehensive evaluation that is specific to how Florida Medicaid programs operate.  </w:t>
      </w:r>
    </w:p>
    <w:p w14:paraId="09DC2EFB" w14:textId="77777777" w:rsidR="00F70F7C" w:rsidRDefault="00F70F7C" w:rsidP="00B90DD9">
      <w:pPr>
        <w:pStyle w:val="ListParagraph"/>
        <w:spacing w:after="0" w:line="240" w:lineRule="auto"/>
        <w:jc w:val="both"/>
        <w:rPr>
          <w:rFonts w:ascii="Arial" w:eastAsia="Times New Roman" w:hAnsi="Arial" w:cs="Arial"/>
        </w:rPr>
      </w:pPr>
    </w:p>
    <w:p w14:paraId="1C4EA711" w14:textId="38F74247" w:rsidR="00F70F7C" w:rsidRPr="00F70F7C" w:rsidRDefault="00F70F7C" w:rsidP="00B90DD9">
      <w:pPr>
        <w:pStyle w:val="ListParagraph"/>
        <w:numPr>
          <w:ilvl w:val="0"/>
          <w:numId w:val="75"/>
        </w:numPr>
        <w:spacing w:after="0" w:line="240" w:lineRule="auto"/>
        <w:ind w:hanging="540"/>
        <w:jc w:val="both"/>
        <w:rPr>
          <w:rFonts w:ascii="Arial" w:eastAsia="Times New Roman" w:hAnsi="Arial" w:cs="Arial"/>
        </w:rPr>
      </w:pPr>
      <w:r>
        <w:rPr>
          <w:rFonts w:ascii="Arial" w:eastAsia="Times New Roman" w:hAnsi="Arial" w:cs="Arial"/>
        </w:rPr>
        <w:t xml:space="preserve">The adequacy of </w:t>
      </w:r>
      <w:r w:rsidR="00D17617">
        <w:rPr>
          <w:rFonts w:ascii="Arial" w:eastAsia="Times New Roman" w:hAnsi="Arial" w:cs="Arial"/>
        </w:rPr>
        <w:t>r</w:t>
      </w:r>
      <w:r w:rsidR="00D17617" w:rsidRPr="00F70F7C">
        <w:rPr>
          <w:rFonts w:ascii="Arial" w:eastAsia="Times New Roman" w:hAnsi="Arial" w:cs="Arial"/>
        </w:rPr>
        <w:t xml:space="preserve">espondent's </w:t>
      </w:r>
      <w:r w:rsidRPr="00F70F7C">
        <w:rPr>
          <w:rFonts w:ascii="Arial" w:eastAsia="Times New Roman" w:hAnsi="Arial" w:cs="Arial"/>
        </w:rPr>
        <w:t>strategy for avoiding</w:t>
      </w:r>
      <w:r w:rsidR="002D3C26">
        <w:rPr>
          <w:rFonts w:ascii="Arial" w:eastAsia="Times New Roman" w:hAnsi="Arial" w:cs="Arial"/>
        </w:rPr>
        <w:t xml:space="preserve"> the overuse of</w:t>
      </w:r>
      <w:r w:rsidRPr="00F70F7C">
        <w:rPr>
          <w:rFonts w:ascii="Arial" w:eastAsia="Times New Roman" w:hAnsi="Arial" w:cs="Arial"/>
        </w:rPr>
        <w:t xml:space="preserve"> caveats </w:t>
      </w:r>
      <w:r w:rsidR="002D3C26">
        <w:rPr>
          <w:rFonts w:ascii="Arial" w:eastAsia="Times New Roman" w:hAnsi="Arial" w:cs="Arial"/>
        </w:rPr>
        <w:t xml:space="preserve">that potentially diminish evaluation findings </w:t>
      </w:r>
      <w:r w:rsidRPr="00F70F7C">
        <w:rPr>
          <w:rFonts w:ascii="Arial" w:eastAsia="Times New Roman" w:hAnsi="Arial" w:cs="Arial"/>
        </w:rPr>
        <w:t xml:space="preserve">and ensuring that the Agency is provided with actionable recommendations from evaluation findings. </w:t>
      </w:r>
    </w:p>
    <w:p w14:paraId="776B6161" w14:textId="77777777" w:rsidR="0035523C" w:rsidRPr="0035523C" w:rsidRDefault="0035523C" w:rsidP="00B90DD9">
      <w:pPr>
        <w:pStyle w:val="ListParagraph"/>
        <w:spacing w:after="0" w:line="240" w:lineRule="auto"/>
        <w:jc w:val="both"/>
        <w:rPr>
          <w:rFonts w:ascii="Arial" w:eastAsia="Times New Roman" w:hAnsi="Arial" w:cs="Arial"/>
        </w:rPr>
      </w:pPr>
    </w:p>
    <w:p w14:paraId="001ABEE3" w14:textId="6FA46EFC" w:rsidR="00863125" w:rsidRDefault="00863125" w:rsidP="008B7D72">
      <w:pPr>
        <w:pStyle w:val="ListParagraph"/>
        <w:numPr>
          <w:ilvl w:val="0"/>
          <w:numId w:val="75"/>
        </w:numPr>
        <w:spacing w:after="0" w:line="240" w:lineRule="auto"/>
        <w:ind w:hanging="540"/>
        <w:jc w:val="both"/>
        <w:rPr>
          <w:rFonts w:ascii="Arial" w:eastAsia="Times New Roman" w:hAnsi="Arial" w:cs="Arial"/>
        </w:rPr>
      </w:pPr>
      <w:r>
        <w:rPr>
          <w:rFonts w:ascii="Arial" w:eastAsia="Times New Roman" w:hAnsi="Arial" w:cs="Arial"/>
        </w:rPr>
        <w:t xml:space="preserve">The adequacy of the </w:t>
      </w:r>
      <w:r w:rsidRPr="00863125">
        <w:rPr>
          <w:rFonts w:ascii="Arial" w:eastAsia="Times New Roman" w:hAnsi="Arial" w:cs="Arial"/>
        </w:rPr>
        <w:t xml:space="preserve">sample outline of the proposed deliverables essential to conducting a comprehensive evaluation of the </w:t>
      </w:r>
      <w:r w:rsidR="003B7BA7" w:rsidRPr="003B7BA7">
        <w:rPr>
          <w:rFonts w:ascii="Arial" w:eastAsia="Times New Roman" w:hAnsi="Arial" w:cs="Arial"/>
        </w:rPr>
        <w:t>Medicaid medical assistance</w:t>
      </w:r>
      <w:r w:rsidRPr="00863125">
        <w:rPr>
          <w:rFonts w:ascii="Arial" w:eastAsia="Times New Roman" w:hAnsi="Arial" w:cs="Arial"/>
        </w:rPr>
        <w:t xml:space="preserve"> and LTC waiver programs</w:t>
      </w:r>
      <w:r>
        <w:rPr>
          <w:rFonts w:ascii="Arial" w:eastAsia="Times New Roman" w:hAnsi="Arial" w:cs="Arial"/>
        </w:rPr>
        <w:t>.</w:t>
      </w:r>
    </w:p>
    <w:p w14:paraId="1D8A139C" w14:textId="77777777" w:rsidR="00D75C99" w:rsidRDefault="00D75C99" w:rsidP="00B90DD9">
      <w:pPr>
        <w:pStyle w:val="ListParagraph"/>
        <w:spacing w:after="0" w:line="240" w:lineRule="auto"/>
        <w:jc w:val="both"/>
        <w:rPr>
          <w:rFonts w:ascii="Arial" w:eastAsia="Times New Roman" w:hAnsi="Arial" w:cs="Arial"/>
        </w:rPr>
      </w:pPr>
    </w:p>
    <w:p w14:paraId="27A086C8" w14:textId="15ACB0E8" w:rsidR="00F04C53" w:rsidRDefault="00D75C99" w:rsidP="008B7D72">
      <w:pPr>
        <w:pStyle w:val="ListParagraph"/>
        <w:numPr>
          <w:ilvl w:val="0"/>
          <w:numId w:val="75"/>
        </w:numPr>
        <w:spacing w:after="0" w:line="240" w:lineRule="auto"/>
        <w:ind w:hanging="540"/>
        <w:jc w:val="both"/>
        <w:rPr>
          <w:rFonts w:ascii="Arial" w:eastAsia="Times New Roman" w:hAnsi="Arial" w:cs="Arial"/>
        </w:rPr>
      </w:pPr>
      <w:r w:rsidRPr="00D75C99">
        <w:rPr>
          <w:rFonts w:ascii="Arial" w:eastAsia="Times New Roman" w:hAnsi="Arial" w:cs="Arial"/>
        </w:rPr>
        <w:t xml:space="preserve">The adequacy of the </w:t>
      </w:r>
      <w:r w:rsidR="00F04C53" w:rsidRPr="00D75C99">
        <w:rPr>
          <w:rFonts w:ascii="Arial" w:eastAsia="Times New Roman" w:hAnsi="Arial" w:cs="Arial"/>
        </w:rPr>
        <w:t xml:space="preserve">sample outline for a </w:t>
      </w:r>
      <w:r w:rsidRPr="00D75C99">
        <w:rPr>
          <w:rFonts w:ascii="Arial" w:eastAsia="Times New Roman" w:hAnsi="Arial" w:cs="Arial"/>
        </w:rPr>
        <w:t xml:space="preserve">report evaluating the </w:t>
      </w:r>
      <w:r w:rsidR="003B7BA7" w:rsidRPr="003B7BA7">
        <w:rPr>
          <w:rFonts w:ascii="Arial" w:eastAsia="Times New Roman" w:hAnsi="Arial" w:cs="Arial"/>
        </w:rPr>
        <w:t>Medicaid medical assistance</w:t>
      </w:r>
      <w:r w:rsidRPr="00D75C99">
        <w:rPr>
          <w:rFonts w:ascii="Arial" w:eastAsia="Times New Roman" w:hAnsi="Arial" w:cs="Arial"/>
        </w:rPr>
        <w:t xml:space="preserve"> and LTC programs comprehensively</w:t>
      </w:r>
      <w:r w:rsidR="00F04C53" w:rsidRPr="00D75C99">
        <w:rPr>
          <w:rFonts w:ascii="Arial" w:eastAsia="Times New Roman" w:hAnsi="Arial" w:cs="Arial"/>
        </w:rPr>
        <w:t>.</w:t>
      </w:r>
    </w:p>
    <w:p w14:paraId="23FA80EA" w14:textId="77777777" w:rsidR="003126DA" w:rsidRDefault="003126DA" w:rsidP="00B90DD9">
      <w:pPr>
        <w:pStyle w:val="ListParagraph"/>
        <w:spacing w:after="0" w:line="240" w:lineRule="auto"/>
        <w:jc w:val="both"/>
        <w:rPr>
          <w:rFonts w:ascii="Arial" w:eastAsia="Times New Roman" w:hAnsi="Arial" w:cs="Arial"/>
        </w:rPr>
      </w:pPr>
    </w:p>
    <w:p w14:paraId="28FEA72C" w14:textId="00B66847" w:rsidR="003126DA" w:rsidRPr="00D75C99" w:rsidRDefault="003126DA" w:rsidP="00B90DD9">
      <w:pPr>
        <w:pStyle w:val="ListParagraph"/>
        <w:numPr>
          <w:ilvl w:val="0"/>
          <w:numId w:val="75"/>
        </w:numPr>
        <w:spacing w:after="0" w:line="240" w:lineRule="auto"/>
        <w:ind w:hanging="540"/>
        <w:jc w:val="both"/>
        <w:rPr>
          <w:rFonts w:ascii="Arial" w:eastAsia="Times New Roman" w:hAnsi="Arial" w:cs="Arial"/>
        </w:rPr>
      </w:pPr>
      <w:r>
        <w:rPr>
          <w:rFonts w:ascii="Arial" w:eastAsia="Times New Roman" w:hAnsi="Arial" w:cs="Arial"/>
        </w:rPr>
        <w:t xml:space="preserve">The adequacy of the </w:t>
      </w:r>
      <w:r w:rsidR="00D17617">
        <w:rPr>
          <w:rFonts w:ascii="Arial" w:eastAsia="Times New Roman" w:hAnsi="Arial" w:cs="Arial"/>
        </w:rPr>
        <w:t xml:space="preserve">respondent's </w:t>
      </w:r>
      <w:r>
        <w:rPr>
          <w:rFonts w:ascii="Arial" w:eastAsia="Times New Roman" w:hAnsi="Arial" w:cs="Arial"/>
        </w:rPr>
        <w:t>experience with analyzing data in the evaluation of Medicaid programs.</w:t>
      </w:r>
    </w:p>
    <w:p w14:paraId="545F61EC" w14:textId="77777777" w:rsidR="00F04C53" w:rsidRPr="00440AB2" w:rsidRDefault="00F04C53" w:rsidP="00B90DD9">
      <w:pPr>
        <w:pStyle w:val="ListParagraph"/>
        <w:spacing w:after="0" w:line="240" w:lineRule="auto"/>
        <w:ind w:hanging="540"/>
        <w:jc w:val="both"/>
        <w:rPr>
          <w:rFonts w:ascii="Arial" w:eastAsia="Times New Roman" w:hAnsi="Arial" w:cs="Arial"/>
        </w:rPr>
      </w:pPr>
    </w:p>
    <w:p w14:paraId="6A3C8E92" w14:textId="58DDDAA4" w:rsidR="00644253" w:rsidRDefault="00F04C53" w:rsidP="00B90DD9">
      <w:pPr>
        <w:spacing w:after="0" w:line="240" w:lineRule="auto"/>
        <w:jc w:val="both"/>
        <w:rPr>
          <w:rFonts w:ascii="Arial" w:eastAsia="Times New Roman" w:hAnsi="Arial" w:cs="Arial"/>
        </w:rPr>
      </w:pPr>
      <w:r w:rsidRPr="005C7C3A">
        <w:rPr>
          <w:rFonts w:ascii="Arial" w:eastAsia="Times New Roman" w:hAnsi="Arial" w:cs="Arial"/>
          <w:b/>
        </w:rPr>
        <w:t>Score:</w:t>
      </w:r>
      <w:r w:rsidRPr="005C7C3A">
        <w:rPr>
          <w:rFonts w:ascii="Arial" w:eastAsia="Times New Roman" w:hAnsi="Arial" w:cs="Arial"/>
        </w:rPr>
        <w:t xml:space="preserve">  This </w:t>
      </w:r>
      <w:r w:rsidR="00D75C99">
        <w:rPr>
          <w:rFonts w:ascii="Arial" w:eastAsia="Times New Roman" w:hAnsi="Arial" w:cs="Arial"/>
        </w:rPr>
        <w:t xml:space="preserve">Section is worth a </w:t>
      </w:r>
      <w:r w:rsidR="003126DA">
        <w:rPr>
          <w:rFonts w:ascii="Arial" w:eastAsia="Times New Roman" w:hAnsi="Arial" w:cs="Arial"/>
        </w:rPr>
        <w:t>maximum of 35</w:t>
      </w:r>
      <w:r w:rsidRPr="005C7C3A">
        <w:rPr>
          <w:rFonts w:ascii="Arial" w:eastAsia="Times New Roman" w:hAnsi="Arial" w:cs="Arial"/>
        </w:rPr>
        <w:t xml:space="preserve"> raw points with each of the above components being worth a maximum of 5 points each.</w:t>
      </w:r>
    </w:p>
    <w:p w14:paraId="2721DB11" w14:textId="093F4A70" w:rsidR="00F04C53" w:rsidRDefault="00644253" w:rsidP="008B7D72">
      <w:pPr>
        <w:spacing w:after="0" w:line="240" w:lineRule="auto"/>
        <w:rPr>
          <w:rFonts w:ascii="Arial" w:eastAsia="Times New Roman" w:hAnsi="Arial" w:cs="Arial"/>
        </w:rPr>
      </w:pPr>
      <w:r>
        <w:rPr>
          <w:rFonts w:ascii="Arial" w:eastAsia="Times New Roman" w:hAnsi="Arial" w:cs="Arial"/>
        </w:rPr>
        <w:br w:type="page"/>
      </w:r>
    </w:p>
    <w:p w14:paraId="40106DF8" w14:textId="759DF3BC" w:rsidR="007D1EA1" w:rsidRPr="00B25C9F" w:rsidRDefault="00D17617" w:rsidP="00B90DD9">
      <w:pPr>
        <w:tabs>
          <w:tab w:val="left" w:pos="2424"/>
        </w:tabs>
        <w:spacing w:after="0" w:line="240" w:lineRule="auto"/>
        <w:contextualSpacing/>
        <w:jc w:val="both"/>
        <w:rPr>
          <w:rFonts w:ascii="Arial" w:eastAsia="MS Mincho" w:hAnsi="Arial" w:cs="Arial"/>
          <w:b/>
          <w:sz w:val="28"/>
          <w:szCs w:val="28"/>
          <w:u w:val="single"/>
        </w:rPr>
      </w:pPr>
      <w:r>
        <w:rPr>
          <w:rFonts w:ascii="Arial" w:eastAsia="MS Mincho" w:hAnsi="Arial" w:cs="Arial"/>
          <w:b/>
          <w:sz w:val="28"/>
          <w:szCs w:val="28"/>
          <w:u w:val="single"/>
        </w:rPr>
        <w:lastRenderedPageBreak/>
        <w:t>SRC# 13</w:t>
      </w:r>
      <w:r w:rsidR="007D1EA1" w:rsidRPr="00B25C9F">
        <w:rPr>
          <w:rFonts w:ascii="Arial" w:eastAsia="MS Mincho" w:hAnsi="Arial" w:cs="Arial"/>
          <w:b/>
          <w:sz w:val="28"/>
          <w:szCs w:val="28"/>
          <w:u w:val="single"/>
        </w:rPr>
        <w:t xml:space="preserve">:  </w:t>
      </w:r>
      <w:r w:rsidR="008B4E5A" w:rsidRPr="00B25C9F">
        <w:rPr>
          <w:rFonts w:ascii="Arial" w:eastAsia="MS Mincho" w:hAnsi="Arial" w:cs="Arial"/>
          <w:b/>
          <w:sz w:val="28"/>
          <w:szCs w:val="28"/>
          <w:u w:val="single"/>
        </w:rPr>
        <w:t>SYSTEM FUNCTIONALITY REQUIREMENTS</w:t>
      </w:r>
    </w:p>
    <w:p w14:paraId="5157A2DA" w14:textId="77777777" w:rsidR="007D1EA1" w:rsidRPr="00B25C9F" w:rsidRDefault="007D1EA1" w:rsidP="00B90DD9">
      <w:pPr>
        <w:spacing w:after="0" w:line="240" w:lineRule="auto"/>
        <w:ind w:left="60"/>
        <w:contextualSpacing/>
        <w:rPr>
          <w:rFonts w:ascii="Arial" w:eastAsia="MS Mincho" w:hAnsi="Arial" w:cs="Arial"/>
          <w:b/>
          <w:sz w:val="28"/>
          <w:szCs w:val="28"/>
        </w:rPr>
      </w:pPr>
    </w:p>
    <w:p w14:paraId="2A0F6448" w14:textId="4D3E4CD3" w:rsidR="007D1EA1" w:rsidRPr="00986730" w:rsidRDefault="007D1EA1" w:rsidP="00B90DD9">
      <w:pPr>
        <w:spacing w:after="0" w:line="240" w:lineRule="auto"/>
        <w:contextualSpacing/>
        <w:jc w:val="both"/>
        <w:rPr>
          <w:rFonts w:ascii="Arial" w:eastAsia="Times New Roman" w:hAnsi="Arial" w:cs="Arial"/>
        </w:rPr>
      </w:pPr>
      <w:r w:rsidRPr="00B25C9F">
        <w:rPr>
          <w:rFonts w:ascii="Arial" w:hAnsi="Arial" w:cs="Arial"/>
        </w:rPr>
        <w:t xml:space="preserve">The </w:t>
      </w:r>
      <w:r w:rsidR="00B75567" w:rsidRPr="00B25C9F">
        <w:rPr>
          <w:rFonts w:ascii="Arial" w:hAnsi="Arial" w:cs="Arial"/>
        </w:rPr>
        <w:t>respondent</w:t>
      </w:r>
      <w:r w:rsidRPr="00B25C9F">
        <w:rPr>
          <w:rFonts w:ascii="Arial" w:hAnsi="Arial" w:cs="Arial"/>
        </w:rPr>
        <w:t xml:space="preserve"> shall demonstrate its capability and approach </w:t>
      </w:r>
      <w:r w:rsidR="00DA7A66" w:rsidRPr="00B25C9F">
        <w:rPr>
          <w:rFonts w:ascii="Arial" w:hAnsi="Arial" w:cs="Arial"/>
        </w:rPr>
        <w:t>to</w:t>
      </w:r>
      <w:r w:rsidRPr="00B25C9F">
        <w:rPr>
          <w:rFonts w:ascii="Arial" w:hAnsi="Arial" w:cs="Arial"/>
        </w:rPr>
        <w:t xml:space="preserve"> </w:t>
      </w:r>
      <w:r w:rsidR="00DA7A66" w:rsidRPr="00B25C9F">
        <w:rPr>
          <w:rFonts w:ascii="Arial" w:hAnsi="Arial" w:cs="Arial"/>
        </w:rPr>
        <w:t>provide</w:t>
      </w:r>
      <w:r w:rsidRPr="00B25C9F">
        <w:rPr>
          <w:rFonts w:ascii="Arial" w:hAnsi="Arial" w:cs="Arial"/>
        </w:rPr>
        <w:t xml:space="preserve"> the System </w:t>
      </w:r>
      <w:r w:rsidR="00074276" w:rsidRPr="00B25C9F">
        <w:rPr>
          <w:rFonts w:ascii="Arial" w:hAnsi="Arial" w:cs="Arial"/>
        </w:rPr>
        <w:t xml:space="preserve">Functionality </w:t>
      </w:r>
      <w:r w:rsidRPr="00B25C9F">
        <w:rPr>
          <w:rFonts w:ascii="Arial" w:hAnsi="Arial" w:cs="Arial"/>
        </w:rPr>
        <w:t xml:space="preserve">Requirements described in </w:t>
      </w:r>
      <w:r w:rsidR="00D17617">
        <w:rPr>
          <w:rFonts w:ascii="Arial" w:hAnsi="Arial" w:cs="Arial"/>
          <w:b/>
        </w:rPr>
        <w:t>Attachment B</w:t>
      </w:r>
      <w:r w:rsidRPr="008B7D72">
        <w:rPr>
          <w:rFonts w:ascii="Arial" w:hAnsi="Arial" w:cs="Arial"/>
        </w:rPr>
        <w:t xml:space="preserve">, </w:t>
      </w:r>
      <w:r w:rsidR="00D17617">
        <w:rPr>
          <w:rFonts w:ascii="Arial" w:hAnsi="Arial" w:cs="Arial"/>
        </w:rPr>
        <w:t>Scope of Services</w:t>
      </w:r>
      <w:r w:rsidR="00074276" w:rsidRPr="008B7D72">
        <w:rPr>
          <w:rFonts w:ascii="Arial" w:hAnsi="Arial" w:cs="Arial"/>
        </w:rPr>
        <w:t xml:space="preserve">, </w:t>
      </w:r>
      <w:r w:rsidR="00074276" w:rsidRPr="008B7D72">
        <w:rPr>
          <w:rFonts w:ascii="Arial" w:hAnsi="Arial" w:cs="Arial"/>
          <w:b/>
        </w:rPr>
        <w:t xml:space="preserve">Section </w:t>
      </w:r>
      <w:r w:rsidR="00D17617">
        <w:rPr>
          <w:rFonts w:ascii="Arial" w:hAnsi="Arial" w:cs="Arial"/>
          <w:b/>
        </w:rPr>
        <w:t>X</w:t>
      </w:r>
      <w:r w:rsidR="00074276" w:rsidRPr="008B7D72">
        <w:rPr>
          <w:rFonts w:ascii="Arial" w:hAnsi="Arial" w:cs="Arial"/>
          <w:b/>
        </w:rPr>
        <w:t>.</w:t>
      </w:r>
      <w:r w:rsidR="00074276" w:rsidRPr="008B7D72">
        <w:rPr>
          <w:rFonts w:ascii="Arial" w:hAnsi="Arial" w:cs="Arial"/>
        </w:rPr>
        <w:t>, System Functionality</w:t>
      </w:r>
      <w:r w:rsidR="0006242A" w:rsidRPr="008B7D72">
        <w:rPr>
          <w:rFonts w:ascii="Arial" w:hAnsi="Arial" w:cs="Arial"/>
        </w:rPr>
        <w:t>.</w:t>
      </w:r>
      <w:r w:rsidR="00F22C66" w:rsidRPr="00986730">
        <w:rPr>
          <w:rFonts w:ascii="Arial" w:hAnsi="Arial" w:cs="Arial"/>
        </w:rPr>
        <w:t xml:space="preserve">  </w:t>
      </w:r>
    </w:p>
    <w:p w14:paraId="2B86E4E4" w14:textId="432C93A0" w:rsidR="007D1EA1" w:rsidRDefault="007D1EA1" w:rsidP="00B90DD9">
      <w:pPr>
        <w:spacing w:after="0" w:line="240" w:lineRule="auto"/>
        <w:jc w:val="both"/>
        <w:rPr>
          <w:rFonts w:ascii="Arial" w:eastAsia="Times New Roman" w:hAnsi="Arial" w:cs="Arial"/>
        </w:rPr>
      </w:pPr>
    </w:p>
    <w:p w14:paraId="20283E6A" w14:textId="2B186F8B" w:rsidR="00075CAC" w:rsidRPr="00986730" w:rsidRDefault="00075CAC" w:rsidP="00B90DD9">
      <w:pPr>
        <w:spacing w:after="0" w:line="240" w:lineRule="auto"/>
        <w:jc w:val="both"/>
        <w:rPr>
          <w:rFonts w:ascii="Arial" w:eastAsia="Times New Roman" w:hAnsi="Arial" w:cs="Arial"/>
          <w:b/>
        </w:rPr>
      </w:pPr>
      <w:r w:rsidRPr="00986730">
        <w:rPr>
          <w:rFonts w:ascii="Arial" w:eastAsia="Times New Roman" w:hAnsi="Arial" w:cs="Arial"/>
          <w:b/>
        </w:rPr>
        <w:t>Response:</w:t>
      </w:r>
    </w:p>
    <w:p w14:paraId="637BE2B0" w14:textId="77777777" w:rsidR="00075CAC" w:rsidRPr="000271A1" w:rsidRDefault="00075CAC" w:rsidP="00B90DD9">
      <w:pPr>
        <w:spacing w:after="0" w:line="240" w:lineRule="auto"/>
        <w:jc w:val="both"/>
        <w:rPr>
          <w:rFonts w:ascii="Arial" w:eastAsia="Times New Roman" w:hAnsi="Arial" w:cs="Arial"/>
        </w:rPr>
      </w:pPr>
    </w:p>
    <w:p w14:paraId="597F1120" w14:textId="16332688" w:rsidR="00075CAC" w:rsidRDefault="00075CAC" w:rsidP="00B90DD9">
      <w:pPr>
        <w:spacing w:after="0" w:line="240" w:lineRule="auto"/>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63F76B07" w14:textId="77777777" w:rsidR="00BC6F54" w:rsidRDefault="00BC6F54" w:rsidP="00B90DD9">
      <w:pPr>
        <w:spacing w:after="0" w:line="240" w:lineRule="auto"/>
        <w:jc w:val="both"/>
        <w:rPr>
          <w:rFonts w:ascii="Arial" w:eastAsia="Times New Roman" w:hAnsi="Arial" w:cs="Arial"/>
          <w:i/>
        </w:rPr>
      </w:pPr>
    </w:p>
    <w:p w14:paraId="447B9787" w14:textId="226A8C2B" w:rsidR="007D1EA1" w:rsidRPr="00986730" w:rsidRDefault="007D1EA1" w:rsidP="00B90DD9">
      <w:pPr>
        <w:spacing w:after="0" w:line="240" w:lineRule="auto"/>
        <w:jc w:val="both"/>
        <w:rPr>
          <w:rFonts w:ascii="Arial" w:eastAsia="Times New Roman" w:hAnsi="Arial" w:cs="Arial"/>
          <w:b/>
          <w:sz w:val="28"/>
        </w:rPr>
      </w:pPr>
      <w:r w:rsidRPr="00986730">
        <w:rPr>
          <w:rFonts w:ascii="Arial" w:eastAsia="Times New Roman" w:hAnsi="Arial" w:cs="Arial"/>
          <w:b/>
          <w:sz w:val="28"/>
        </w:rPr>
        <w:t xml:space="preserve">Evaluation Criteria:  </w:t>
      </w:r>
    </w:p>
    <w:p w14:paraId="5470FEB8" w14:textId="77777777" w:rsidR="007D1EA1" w:rsidRPr="00986730" w:rsidRDefault="007D1EA1" w:rsidP="00B90DD9">
      <w:pPr>
        <w:spacing w:after="0" w:line="240" w:lineRule="auto"/>
        <w:jc w:val="both"/>
        <w:rPr>
          <w:rFonts w:ascii="Arial" w:eastAsia="Times New Roman" w:hAnsi="Arial" w:cs="Arial"/>
        </w:rPr>
      </w:pPr>
    </w:p>
    <w:p w14:paraId="0DE8A92C" w14:textId="6C900F08" w:rsidR="007D1EA1" w:rsidRPr="00986730" w:rsidRDefault="007D1EA1" w:rsidP="00B90DD9">
      <w:pPr>
        <w:pStyle w:val="ListParagraph"/>
        <w:numPr>
          <w:ilvl w:val="0"/>
          <w:numId w:val="6"/>
        </w:numPr>
        <w:spacing w:after="0" w:line="240" w:lineRule="auto"/>
        <w:ind w:left="720" w:hanging="720"/>
        <w:jc w:val="both"/>
        <w:rPr>
          <w:rFonts w:ascii="Arial" w:eastAsia="MS Mincho" w:hAnsi="Arial" w:cs="Arial"/>
        </w:rPr>
      </w:pPr>
      <w:r w:rsidRPr="00986730">
        <w:rPr>
          <w:rFonts w:ascii="Arial" w:hAnsi="Arial" w:cs="Arial"/>
        </w:rPr>
        <w:t xml:space="preserve">The adequacy of the </w:t>
      </w:r>
      <w:r w:rsidR="00B75567" w:rsidRPr="00986730">
        <w:rPr>
          <w:rFonts w:ascii="Arial" w:hAnsi="Arial" w:cs="Arial"/>
        </w:rPr>
        <w:t>respondent</w:t>
      </w:r>
      <w:r w:rsidRPr="00986730">
        <w:rPr>
          <w:rFonts w:ascii="Arial" w:hAnsi="Arial" w:cs="Arial"/>
        </w:rPr>
        <w:t xml:space="preserve">’s capability and approach to </w:t>
      </w:r>
      <w:r w:rsidR="000271A1" w:rsidRPr="00986730">
        <w:rPr>
          <w:rFonts w:ascii="Arial" w:hAnsi="Arial" w:cs="Arial"/>
          <w:color w:val="000000" w:themeColor="text1"/>
        </w:rPr>
        <w:t>have the capacity (hardware, software, and personnel) sufficient to access and generate all data and reports needed for the Contract resulting from this solicitation.</w:t>
      </w:r>
    </w:p>
    <w:p w14:paraId="15E5339C" w14:textId="77777777" w:rsidR="000271A1" w:rsidRPr="00986730" w:rsidRDefault="000271A1" w:rsidP="00B90DD9">
      <w:pPr>
        <w:spacing w:after="0" w:line="240" w:lineRule="auto"/>
        <w:jc w:val="both"/>
        <w:rPr>
          <w:rFonts w:ascii="Arial" w:eastAsia="MS Mincho" w:hAnsi="Arial" w:cs="Arial"/>
        </w:rPr>
      </w:pPr>
    </w:p>
    <w:p w14:paraId="45D01C83" w14:textId="6D9D95B2" w:rsidR="000271A1" w:rsidRPr="00986730" w:rsidRDefault="000271A1" w:rsidP="00B90DD9">
      <w:pPr>
        <w:pStyle w:val="ListParagraph"/>
        <w:numPr>
          <w:ilvl w:val="0"/>
          <w:numId w:val="6"/>
        </w:numPr>
        <w:spacing w:after="0" w:line="240" w:lineRule="auto"/>
        <w:ind w:left="720" w:hanging="720"/>
        <w:jc w:val="both"/>
        <w:rPr>
          <w:rFonts w:ascii="Arial" w:eastAsia="MS Mincho" w:hAnsi="Arial" w:cs="Arial"/>
        </w:rPr>
      </w:pPr>
      <w:r w:rsidRPr="00986730">
        <w:rPr>
          <w:rFonts w:ascii="Arial" w:hAnsi="Arial" w:cs="Arial"/>
        </w:rPr>
        <w:t xml:space="preserve">The adequacy of the </w:t>
      </w:r>
      <w:r w:rsidR="00B75567" w:rsidRPr="00986730">
        <w:rPr>
          <w:rFonts w:ascii="Arial" w:hAnsi="Arial" w:cs="Arial"/>
        </w:rPr>
        <w:t>respondent</w:t>
      </w:r>
      <w:r w:rsidRPr="00986730">
        <w:rPr>
          <w:rFonts w:ascii="Arial" w:hAnsi="Arial" w:cs="Arial"/>
        </w:rPr>
        <w:t xml:space="preserve">’s capability and approach to </w:t>
      </w:r>
      <w:r w:rsidRPr="00986730">
        <w:rPr>
          <w:rFonts w:ascii="Arial" w:hAnsi="Arial" w:cs="Arial"/>
          <w:color w:val="000000" w:themeColor="text1"/>
        </w:rPr>
        <w:t>comply with the Health Insurance Portability and Accountability Act (HIPAA) and Health Information Technology for Economic and Clinical Health (HITECH) Act.</w:t>
      </w:r>
    </w:p>
    <w:p w14:paraId="14F9A737" w14:textId="77777777" w:rsidR="000271A1" w:rsidRPr="00986730" w:rsidRDefault="000271A1" w:rsidP="00B90DD9">
      <w:pPr>
        <w:spacing w:after="0" w:line="240" w:lineRule="auto"/>
        <w:jc w:val="both"/>
        <w:rPr>
          <w:rFonts w:ascii="Arial" w:eastAsia="MS Mincho" w:hAnsi="Arial" w:cs="Arial"/>
        </w:rPr>
      </w:pPr>
    </w:p>
    <w:p w14:paraId="357BC9E2" w14:textId="5184CE2A" w:rsidR="000271A1" w:rsidRPr="00986730" w:rsidRDefault="000271A1" w:rsidP="00B90DD9">
      <w:pPr>
        <w:pStyle w:val="ListParagraph"/>
        <w:numPr>
          <w:ilvl w:val="0"/>
          <w:numId w:val="6"/>
        </w:numPr>
        <w:spacing w:after="0" w:line="240" w:lineRule="auto"/>
        <w:ind w:left="720" w:hanging="720"/>
        <w:jc w:val="both"/>
        <w:rPr>
          <w:rFonts w:ascii="Arial" w:eastAsia="MS Mincho" w:hAnsi="Arial" w:cs="Arial"/>
        </w:rPr>
      </w:pPr>
      <w:r w:rsidRPr="00986730">
        <w:rPr>
          <w:rFonts w:ascii="Arial" w:hAnsi="Arial" w:cs="Arial"/>
        </w:rPr>
        <w:t xml:space="preserve">The adequacy of the </w:t>
      </w:r>
      <w:r w:rsidR="00B75567" w:rsidRPr="00986730">
        <w:rPr>
          <w:rFonts w:ascii="Arial" w:hAnsi="Arial" w:cs="Arial"/>
        </w:rPr>
        <w:t>respondent</w:t>
      </w:r>
      <w:r w:rsidRPr="00986730">
        <w:rPr>
          <w:rFonts w:ascii="Arial" w:hAnsi="Arial" w:cs="Arial"/>
        </w:rPr>
        <w:t xml:space="preserve">’s capability and approach to </w:t>
      </w:r>
      <w:r w:rsidRPr="00986730">
        <w:rPr>
          <w:rFonts w:ascii="Arial" w:hAnsi="Arial" w:cs="Arial"/>
          <w:color w:val="000000" w:themeColor="text1"/>
        </w:rPr>
        <w:t>have protocols and internal procedures for ensuring system security and the confidentiality of recipient identifiable data.</w:t>
      </w:r>
    </w:p>
    <w:p w14:paraId="31AEA5AC" w14:textId="77777777" w:rsidR="007D1EA1" w:rsidRPr="00986730" w:rsidRDefault="007D1EA1" w:rsidP="00B90DD9">
      <w:pPr>
        <w:spacing w:after="0" w:line="240" w:lineRule="auto"/>
        <w:ind w:left="360" w:hanging="720"/>
        <w:contextualSpacing/>
        <w:jc w:val="both"/>
        <w:rPr>
          <w:rFonts w:ascii="Arial" w:eastAsia="MS Mincho" w:hAnsi="Arial" w:cs="Arial"/>
        </w:rPr>
      </w:pPr>
    </w:p>
    <w:p w14:paraId="6BA29095" w14:textId="2271DF35" w:rsidR="000271A1" w:rsidRDefault="000271A1" w:rsidP="008B7D72">
      <w:pPr>
        <w:spacing w:after="0" w:line="240" w:lineRule="auto"/>
        <w:jc w:val="both"/>
        <w:rPr>
          <w:rFonts w:ascii="Arial" w:eastAsia="Times New Roman" w:hAnsi="Arial" w:cs="Arial"/>
        </w:rPr>
      </w:pPr>
      <w:r w:rsidRPr="00986730">
        <w:rPr>
          <w:rFonts w:ascii="Arial" w:eastAsia="Times New Roman" w:hAnsi="Arial" w:cs="Arial"/>
          <w:b/>
        </w:rPr>
        <w:t>Score:</w:t>
      </w:r>
      <w:r w:rsidRPr="00986730">
        <w:rPr>
          <w:rFonts w:ascii="Arial" w:eastAsia="Times New Roman" w:hAnsi="Arial" w:cs="Arial"/>
        </w:rPr>
        <w:t xml:space="preserve">  </w:t>
      </w:r>
      <w:r w:rsidR="00B907FE" w:rsidRPr="00986730">
        <w:rPr>
          <w:rFonts w:ascii="Arial" w:eastAsia="Times New Roman" w:hAnsi="Arial" w:cs="Arial"/>
        </w:rPr>
        <w:t>This Se</w:t>
      </w:r>
      <w:r w:rsidR="00AF1C15" w:rsidRPr="00986730">
        <w:rPr>
          <w:rFonts w:ascii="Arial" w:eastAsia="Times New Roman" w:hAnsi="Arial" w:cs="Arial"/>
        </w:rPr>
        <w:t>ction is worth a maximum of 15 raw points with each of the above components being worth a maximum of 5 points each.</w:t>
      </w:r>
    </w:p>
    <w:p w14:paraId="058CC6AE" w14:textId="77777777" w:rsidR="005E27C4" w:rsidRDefault="005E27C4" w:rsidP="00B90DD9">
      <w:pPr>
        <w:spacing w:after="0" w:line="240" w:lineRule="auto"/>
        <w:rPr>
          <w:rFonts w:ascii="Arial" w:eastAsia="Times New Roman" w:hAnsi="Arial" w:cs="Arial"/>
        </w:rPr>
      </w:pPr>
    </w:p>
    <w:p w14:paraId="578A663D" w14:textId="3B284780" w:rsidR="00644253" w:rsidRDefault="00644253" w:rsidP="008B7D72">
      <w:pPr>
        <w:spacing w:after="0" w:line="240" w:lineRule="auto"/>
        <w:rPr>
          <w:rFonts w:ascii="Arial" w:eastAsia="Times New Roman" w:hAnsi="Arial" w:cs="Arial"/>
        </w:rPr>
      </w:pPr>
      <w:r>
        <w:rPr>
          <w:rFonts w:ascii="Arial" w:eastAsia="Times New Roman" w:hAnsi="Arial" w:cs="Arial"/>
        </w:rPr>
        <w:br w:type="page"/>
      </w:r>
    </w:p>
    <w:p w14:paraId="4336F0BB" w14:textId="2CB49E2C" w:rsidR="0006242A" w:rsidRPr="00B25C9F" w:rsidRDefault="00D17617" w:rsidP="008B7D72">
      <w:pPr>
        <w:spacing w:after="0" w:line="240" w:lineRule="auto"/>
        <w:jc w:val="both"/>
        <w:rPr>
          <w:rFonts w:ascii="Arial" w:eastAsia="MS Mincho" w:hAnsi="Arial" w:cs="Arial"/>
          <w:b/>
          <w:sz w:val="28"/>
          <w:szCs w:val="28"/>
          <w:u w:val="single"/>
        </w:rPr>
      </w:pPr>
      <w:r>
        <w:rPr>
          <w:rFonts w:ascii="Arial" w:eastAsia="MS Mincho" w:hAnsi="Arial" w:cs="Arial"/>
          <w:b/>
          <w:sz w:val="28"/>
          <w:szCs w:val="28"/>
          <w:u w:val="single"/>
        </w:rPr>
        <w:lastRenderedPageBreak/>
        <w:t>SRC# 14:</w:t>
      </w:r>
      <w:r w:rsidR="00A3277F" w:rsidRPr="00B25C9F">
        <w:rPr>
          <w:rFonts w:ascii="Arial" w:eastAsia="MS Mincho" w:hAnsi="Arial" w:cs="Arial"/>
          <w:b/>
          <w:sz w:val="28"/>
          <w:szCs w:val="28"/>
          <w:u w:val="single"/>
        </w:rPr>
        <w:t xml:space="preserve">  INFORMATION TECHNOLOGY REQUIREMENTS</w:t>
      </w:r>
    </w:p>
    <w:p w14:paraId="2DBE0595" w14:textId="77777777" w:rsidR="0006242A" w:rsidRPr="00B25C9F" w:rsidRDefault="0006242A" w:rsidP="00B90DD9">
      <w:pPr>
        <w:spacing w:after="0" w:line="240" w:lineRule="auto"/>
        <w:ind w:left="60"/>
        <w:contextualSpacing/>
        <w:rPr>
          <w:rFonts w:ascii="Arial" w:eastAsia="MS Mincho" w:hAnsi="Arial" w:cs="Arial"/>
          <w:b/>
          <w:sz w:val="28"/>
          <w:szCs w:val="28"/>
        </w:rPr>
      </w:pPr>
    </w:p>
    <w:p w14:paraId="6DE90230" w14:textId="4D778F21" w:rsidR="0006242A" w:rsidRPr="00B25C9F" w:rsidRDefault="000271A1" w:rsidP="00B90DD9">
      <w:pPr>
        <w:spacing w:after="0" w:line="240" w:lineRule="auto"/>
        <w:contextualSpacing/>
        <w:jc w:val="both"/>
        <w:rPr>
          <w:rFonts w:ascii="Arial" w:eastAsia="Times New Roman" w:hAnsi="Arial" w:cs="Arial"/>
        </w:rPr>
      </w:pPr>
      <w:r w:rsidRPr="00B25C9F">
        <w:rPr>
          <w:rFonts w:ascii="Arial" w:hAnsi="Arial" w:cs="Arial"/>
        </w:rPr>
        <w:t xml:space="preserve">The </w:t>
      </w:r>
      <w:r w:rsidR="00B75567" w:rsidRPr="00B25C9F">
        <w:rPr>
          <w:rFonts w:ascii="Arial" w:hAnsi="Arial" w:cs="Arial"/>
        </w:rPr>
        <w:t>respondent</w:t>
      </w:r>
      <w:r w:rsidRPr="00B25C9F">
        <w:rPr>
          <w:rFonts w:ascii="Arial" w:hAnsi="Arial" w:cs="Arial"/>
        </w:rPr>
        <w:t xml:space="preserve"> shall demonstrate its capability and approach to provide the </w:t>
      </w:r>
      <w:r w:rsidR="00AF1C15" w:rsidRPr="00B25C9F">
        <w:rPr>
          <w:rFonts w:ascii="Arial" w:hAnsi="Arial" w:cs="Arial"/>
        </w:rPr>
        <w:t>Information Technology</w:t>
      </w:r>
      <w:r w:rsidRPr="00B25C9F">
        <w:rPr>
          <w:rFonts w:ascii="Arial" w:hAnsi="Arial" w:cs="Arial"/>
        </w:rPr>
        <w:t xml:space="preserve"> Requirements described in </w:t>
      </w:r>
      <w:r w:rsidRPr="008B7D72">
        <w:rPr>
          <w:rFonts w:ascii="Arial" w:hAnsi="Arial" w:cs="Arial"/>
          <w:b/>
        </w:rPr>
        <w:t xml:space="preserve">Attachment </w:t>
      </w:r>
      <w:r w:rsidR="00D17617">
        <w:rPr>
          <w:rFonts w:ascii="Arial" w:hAnsi="Arial" w:cs="Arial"/>
          <w:b/>
        </w:rPr>
        <w:t>B</w:t>
      </w:r>
      <w:r w:rsidRPr="008B7D72">
        <w:rPr>
          <w:rFonts w:ascii="Arial" w:hAnsi="Arial" w:cs="Arial"/>
        </w:rPr>
        <w:t xml:space="preserve">, </w:t>
      </w:r>
      <w:r w:rsidR="00D17617">
        <w:rPr>
          <w:rFonts w:ascii="Arial" w:hAnsi="Arial" w:cs="Arial"/>
        </w:rPr>
        <w:t>Scope of Services</w:t>
      </w:r>
      <w:r w:rsidRPr="008B7D72">
        <w:rPr>
          <w:rFonts w:ascii="Arial" w:hAnsi="Arial" w:cs="Arial"/>
        </w:rPr>
        <w:t xml:space="preserve">, </w:t>
      </w:r>
      <w:r w:rsidRPr="008B7D72">
        <w:rPr>
          <w:rFonts w:ascii="Arial" w:hAnsi="Arial" w:cs="Arial"/>
          <w:b/>
        </w:rPr>
        <w:t xml:space="preserve">Section </w:t>
      </w:r>
      <w:r w:rsidR="00D17617">
        <w:rPr>
          <w:rFonts w:ascii="Arial" w:hAnsi="Arial" w:cs="Arial"/>
          <w:b/>
        </w:rPr>
        <w:t>XI</w:t>
      </w:r>
      <w:r w:rsidRPr="008B7D72">
        <w:rPr>
          <w:rFonts w:ascii="Arial" w:hAnsi="Arial" w:cs="Arial"/>
          <w:b/>
        </w:rPr>
        <w:t>.</w:t>
      </w:r>
      <w:r w:rsidRPr="008B7D72">
        <w:rPr>
          <w:rFonts w:ascii="Arial" w:hAnsi="Arial" w:cs="Arial"/>
        </w:rPr>
        <w:t>, Information Technology.</w:t>
      </w:r>
      <w:r w:rsidR="0006242A" w:rsidRPr="00B25C9F">
        <w:rPr>
          <w:rFonts w:ascii="Arial" w:eastAsia="MS Mincho" w:hAnsi="Arial" w:cs="Arial"/>
        </w:rPr>
        <w:t xml:space="preserve"> </w:t>
      </w:r>
    </w:p>
    <w:p w14:paraId="1F05DC35" w14:textId="77777777" w:rsidR="0006242A" w:rsidRPr="00B25C9F" w:rsidRDefault="0006242A" w:rsidP="00B90DD9">
      <w:pPr>
        <w:spacing w:after="0" w:line="240" w:lineRule="auto"/>
        <w:jc w:val="both"/>
        <w:rPr>
          <w:rFonts w:ascii="Arial" w:eastAsia="Times New Roman" w:hAnsi="Arial" w:cs="Arial"/>
        </w:rPr>
      </w:pPr>
    </w:p>
    <w:p w14:paraId="3EDD9EF7" w14:textId="3CAF014E" w:rsidR="0006242A" w:rsidRPr="00B25C9F" w:rsidRDefault="0006242A" w:rsidP="00B90DD9">
      <w:pPr>
        <w:spacing w:after="0" w:line="240" w:lineRule="auto"/>
        <w:rPr>
          <w:rFonts w:ascii="Arial" w:hAnsi="Arial" w:cs="Arial"/>
          <w:b/>
          <w:color w:val="000000"/>
        </w:rPr>
      </w:pPr>
      <w:r w:rsidRPr="00B25C9F">
        <w:rPr>
          <w:rFonts w:ascii="Arial" w:hAnsi="Arial" w:cs="Arial"/>
          <w:b/>
          <w:color w:val="000000"/>
        </w:rPr>
        <w:t>Response:</w:t>
      </w:r>
    </w:p>
    <w:p w14:paraId="20D1DFC2" w14:textId="77777777" w:rsidR="00075CAC" w:rsidRPr="00B25C9F" w:rsidRDefault="00075CAC" w:rsidP="00B90DD9">
      <w:pPr>
        <w:spacing w:after="0" w:line="240" w:lineRule="auto"/>
        <w:rPr>
          <w:rFonts w:ascii="Arial" w:hAnsi="Arial" w:cs="Arial"/>
          <w:b/>
          <w:color w:val="000000"/>
        </w:rPr>
      </w:pPr>
    </w:p>
    <w:p w14:paraId="7CF3B918" w14:textId="77777777" w:rsidR="00075CAC" w:rsidRPr="00B25C9F" w:rsidRDefault="00075CAC" w:rsidP="00B90DD9">
      <w:pPr>
        <w:spacing w:after="0" w:line="240" w:lineRule="auto"/>
        <w:jc w:val="both"/>
        <w:rPr>
          <w:rFonts w:ascii="Arial" w:eastAsia="Times New Roman" w:hAnsi="Arial" w:cs="Arial"/>
        </w:rPr>
      </w:pPr>
      <w:r w:rsidRPr="007B06D5">
        <w:rPr>
          <w:rFonts w:ascii="Arial" w:eastAsia="Times New Roman" w:hAnsi="Arial" w:cs="Arial"/>
        </w:rPr>
        <w:fldChar w:fldCharType="begin">
          <w:ffData>
            <w:name w:val="Text1"/>
            <w:enabled/>
            <w:calcOnExit w:val="0"/>
            <w:textInput/>
          </w:ffData>
        </w:fldChar>
      </w:r>
      <w:r w:rsidRPr="00B25C9F">
        <w:rPr>
          <w:rFonts w:ascii="Arial" w:eastAsia="Times New Roman" w:hAnsi="Arial" w:cs="Arial"/>
        </w:rPr>
        <w:instrText xml:space="preserve"> FORMTEXT </w:instrText>
      </w:r>
      <w:r w:rsidRPr="007B06D5">
        <w:rPr>
          <w:rFonts w:ascii="Arial" w:eastAsia="Times New Roman" w:hAnsi="Arial" w:cs="Arial"/>
        </w:rPr>
      </w:r>
      <w:r w:rsidRPr="007B06D5">
        <w:rPr>
          <w:rFonts w:ascii="Arial" w:eastAsia="Times New Roman" w:hAnsi="Arial" w:cs="Arial"/>
        </w:rPr>
        <w:fldChar w:fldCharType="separate"/>
      </w:r>
      <w:r w:rsidRPr="00B25C9F">
        <w:rPr>
          <w:rFonts w:ascii="Arial" w:eastAsia="Times New Roman" w:hAnsi="Arial" w:cs="Arial"/>
          <w:noProof/>
        </w:rPr>
        <w:t> </w:t>
      </w:r>
      <w:r w:rsidRPr="00B25C9F">
        <w:rPr>
          <w:rFonts w:ascii="Arial" w:eastAsia="Times New Roman" w:hAnsi="Arial" w:cs="Arial"/>
          <w:noProof/>
        </w:rPr>
        <w:t> </w:t>
      </w:r>
      <w:r w:rsidRPr="00B25C9F">
        <w:rPr>
          <w:rFonts w:ascii="Arial" w:eastAsia="Times New Roman" w:hAnsi="Arial" w:cs="Arial"/>
          <w:noProof/>
        </w:rPr>
        <w:t> </w:t>
      </w:r>
      <w:r w:rsidRPr="00B25C9F">
        <w:rPr>
          <w:rFonts w:ascii="Arial" w:eastAsia="Times New Roman" w:hAnsi="Arial" w:cs="Arial"/>
          <w:noProof/>
        </w:rPr>
        <w:t> </w:t>
      </w:r>
      <w:r w:rsidRPr="00B25C9F">
        <w:rPr>
          <w:rFonts w:ascii="Arial" w:eastAsia="Times New Roman" w:hAnsi="Arial" w:cs="Arial"/>
          <w:noProof/>
        </w:rPr>
        <w:t> </w:t>
      </w:r>
      <w:r w:rsidRPr="007B06D5">
        <w:rPr>
          <w:rFonts w:ascii="Arial" w:eastAsia="Times New Roman" w:hAnsi="Arial" w:cs="Arial"/>
        </w:rPr>
        <w:fldChar w:fldCharType="end"/>
      </w:r>
    </w:p>
    <w:p w14:paraId="222E1EFB" w14:textId="77777777" w:rsidR="00BC6F54" w:rsidRPr="00B25C9F" w:rsidRDefault="00BC6F54" w:rsidP="00B90DD9">
      <w:pPr>
        <w:spacing w:after="0" w:line="240" w:lineRule="auto"/>
        <w:jc w:val="both"/>
        <w:rPr>
          <w:rFonts w:ascii="Arial" w:eastAsia="Times New Roman" w:hAnsi="Arial" w:cs="Arial"/>
          <w:i/>
        </w:rPr>
      </w:pPr>
    </w:p>
    <w:p w14:paraId="2A57ADC8" w14:textId="59E81870" w:rsidR="0006242A" w:rsidRPr="00B25C9F" w:rsidRDefault="0006242A" w:rsidP="00B90DD9">
      <w:pPr>
        <w:spacing w:after="0" w:line="240" w:lineRule="auto"/>
        <w:jc w:val="both"/>
        <w:rPr>
          <w:rFonts w:ascii="Arial" w:eastAsia="Times New Roman" w:hAnsi="Arial" w:cs="Arial"/>
          <w:b/>
          <w:sz w:val="28"/>
        </w:rPr>
      </w:pPr>
      <w:r w:rsidRPr="00B25C9F">
        <w:rPr>
          <w:rFonts w:ascii="Arial" w:eastAsia="Times New Roman" w:hAnsi="Arial" w:cs="Arial"/>
          <w:b/>
          <w:sz w:val="28"/>
        </w:rPr>
        <w:t xml:space="preserve">Evaluation Criteria:  </w:t>
      </w:r>
    </w:p>
    <w:p w14:paraId="00B28C7B" w14:textId="77777777" w:rsidR="0006242A" w:rsidRPr="00B25C9F" w:rsidRDefault="0006242A" w:rsidP="00B90DD9">
      <w:pPr>
        <w:spacing w:after="0" w:line="240" w:lineRule="auto"/>
        <w:jc w:val="both"/>
        <w:rPr>
          <w:rFonts w:ascii="Arial" w:eastAsia="Times New Roman" w:hAnsi="Arial" w:cs="Arial"/>
        </w:rPr>
      </w:pPr>
    </w:p>
    <w:p w14:paraId="5CC3EE59" w14:textId="7238EE42" w:rsidR="0006242A" w:rsidRPr="00986730" w:rsidRDefault="0006242A" w:rsidP="00B90DD9">
      <w:pPr>
        <w:spacing w:after="0" w:line="240" w:lineRule="auto"/>
        <w:jc w:val="both"/>
        <w:rPr>
          <w:rFonts w:ascii="Arial" w:eastAsia="MS Mincho" w:hAnsi="Arial" w:cs="Arial"/>
        </w:rPr>
      </w:pPr>
      <w:r w:rsidRPr="00B25C9F">
        <w:rPr>
          <w:rFonts w:ascii="Arial" w:hAnsi="Arial" w:cs="Arial"/>
        </w:rPr>
        <w:t xml:space="preserve">The adequacy of the </w:t>
      </w:r>
      <w:r w:rsidR="00B75567" w:rsidRPr="00B25C9F">
        <w:rPr>
          <w:rFonts w:ascii="Arial" w:hAnsi="Arial" w:cs="Arial"/>
        </w:rPr>
        <w:t>respondent</w:t>
      </w:r>
      <w:r w:rsidRPr="00B25C9F">
        <w:rPr>
          <w:rFonts w:ascii="Arial" w:hAnsi="Arial" w:cs="Arial"/>
        </w:rPr>
        <w:t xml:space="preserve">’s capability and approach to </w:t>
      </w:r>
      <w:r w:rsidR="00AF1C15" w:rsidRPr="00B25C9F">
        <w:rPr>
          <w:rFonts w:ascii="Arial" w:hAnsi="Arial" w:cs="Arial"/>
        </w:rPr>
        <w:t xml:space="preserve">meet the Information Technology Requirements described in </w:t>
      </w:r>
      <w:r w:rsidR="00D17617" w:rsidRPr="00D360AA">
        <w:rPr>
          <w:rFonts w:ascii="Arial" w:hAnsi="Arial" w:cs="Arial"/>
          <w:b/>
        </w:rPr>
        <w:t xml:space="preserve">Attachment </w:t>
      </w:r>
      <w:r w:rsidR="00D17617">
        <w:rPr>
          <w:rFonts w:ascii="Arial" w:hAnsi="Arial" w:cs="Arial"/>
          <w:b/>
        </w:rPr>
        <w:t>B</w:t>
      </w:r>
      <w:r w:rsidR="00D17617" w:rsidRPr="00D360AA">
        <w:rPr>
          <w:rFonts w:ascii="Arial" w:hAnsi="Arial" w:cs="Arial"/>
        </w:rPr>
        <w:t xml:space="preserve">, </w:t>
      </w:r>
      <w:r w:rsidR="00D17617">
        <w:rPr>
          <w:rFonts w:ascii="Arial" w:hAnsi="Arial" w:cs="Arial"/>
        </w:rPr>
        <w:t>Scope of Services</w:t>
      </w:r>
      <w:r w:rsidR="00D17617" w:rsidRPr="00D360AA">
        <w:rPr>
          <w:rFonts w:ascii="Arial" w:hAnsi="Arial" w:cs="Arial"/>
        </w:rPr>
        <w:t xml:space="preserve">, </w:t>
      </w:r>
      <w:r w:rsidR="00D17617" w:rsidRPr="00D360AA">
        <w:rPr>
          <w:rFonts w:ascii="Arial" w:hAnsi="Arial" w:cs="Arial"/>
          <w:b/>
        </w:rPr>
        <w:t xml:space="preserve">Section </w:t>
      </w:r>
      <w:r w:rsidR="00D17617">
        <w:rPr>
          <w:rFonts w:ascii="Arial" w:hAnsi="Arial" w:cs="Arial"/>
          <w:b/>
        </w:rPr>
        <w:t>XI</w:t>
      </w:r>
      <w:r w:rsidR="00D17617" w:rsidRPr="00D360AA">
        <w:rPr>
          <w:rFonts w:ascii="Arial" w:hAnsi="Arial" w:cs="Arial"/>
          <w:b/>
        </w:rPr>
        <w:t>.</w:t>
      </w:r>
      <w:r w:rsidR="00D17617" w:rsidRPr="00D360AA">
        <w:rPr>
          <w:rFonts w:ascii="Arial" w:hAnsi="Arial" w:cs="Arial"/>
        </w:rPr>
        <w:t>, Information Technology</w:t>
      </w:r>
      <w:proofErr w:type="gramStart"/>
      <w:r w:rsidR="00D17617" w:rsidRPr="00D360AA">
        <w:rPr>
          <w:rFonts w:ascii="Arial" w:hAnsi="Arial" w:cs="Arial"/>
        </w:rPr>
        <w:t>.</w:t>
      </w:r>
      <w:r w:rsidR="00D17617" w:rsidRPr="00B25C9F">
        <w:rPr>
          <w:rFonts w:ascii="Arial" w:eastAsia="MS Mincho" w:hAnsi="Arial" w:cs="Arial"/>
        </w:rPr>
        <w:t xml:space="preserve"> </w:t>
      </w:r>
      <w:r w:rsidR="000271A1" w:rsidRPr="008B7D72">
        <w:rPr>
          <w:rFonts w:ascii="Arial" w:hAnsi="Arial" w:cs="Arial"/>
        </w:rPr>
        <w:t>.</w:t>
      </w:r>
      <w:proofErr w:type="gramEnd"/>
    </w:p>
    <w:p w14:paraId="2E6302D8" w14:textId="77777777" w:rsidR="00E86162" w:rsidRPr="00A3277F" w:rsidRDefault="00E86162" w:rsidP="00B90DD9">
      <w:pPr>
        <w:spacing w:after="0" w:line="240" w:lineRule="auto"/>
        <w:rPr>
          <w:rFonts w:ascii="Arial" w:eastAsia="MS Mincho" w:hAnsi="Arial" w:cs="Arial"/>
        </w:rPr>
      </w:pPr>
    </w:p>
    <w:p w14:paraId="311C44F4" w14:textId="6F1EFF44" w:rsidR="00644253" w:rsidRDefault="00F04A2E" w:rsidP="00B90DD9">
      <w:pPr>
        <w:spacing w:after="0" w:line="240" w:lineRule="auto"/>
        <w:jc w:val="both"/>
        <w:rPr>
          <w:rFonts w:ascii="Arial" w:eastAsia="Times New Roman" w:hAnsi="Arial" w:cs="Arial"/>
        </w:rPr>
      </w:pPr>
      <w:r w:rsidRPr="00986730">
        <w:rPr>
          <w:rFonts w:ascii="Arial" w:eastAsia="Times New Roman" w:hAnsi="Arial" w:cs="Arial"/>
          <w:b/>
        </w:rPr>
        <w:t>Score:</w:t>
      </w:r>
      <w:r w:rsidRPr="00986730">
        <w:rPr>
          <w:rFonts w:ascii="Arial" w:eastAsia="Times New Roman" w:hAnsi="Arial" w:cs="Arial"/>
        </w:rPr>
        <w:t xml:space="preserve">  This </w:t>
      </w:r>
      <w:r w:rsidR="00B907FE" w:rsidRPr="00986730">
        <w:rPr>
          <w:rFonts w:ascii="Arial" w:eastAsia="Times New Roman" w:hAnsi="Arial" w:cs="Arial"/>
        </w:rPr>
        <w:t>S</w:t>
      </w:r>
      <w:r w:rsidRPr="00986730">
        <w:rPr>
          <w:rFonts w:ascii="Arial" w:eastAsia="Times New Roman" w:hAnsi="Arial" w:cs="Arial"/>
        </w:rPr>
        <w:t>ection is worth a maximum of 5 raw points with each the above component being worth a maximum of 5 points.</w:t>
      </w:r>
    </w:p>
    <w:p w14:paraId="2770DDEE" w14:textId="0F5711E5" w:rsidR="00D512B6" w:rsidRPr="000271A1" w:rsidRDefault="00644253" w:rsidP="00B90DD9">
      <w:pPr>
        <w:tabs>
          <w:tab w:val="left" w:pos="2424"/>
        </w:tabs>
        <w:spacing w:after="0" w:line="240" w:lineRule="auto"/>
        <w:contextualSpacing/>
        <w:jc w:val="both"/>
        <w:rPr>
          <w:rFonts w:ascii="Arial" w:eastAsia="MS Mincho" w:hAnsi="Arial" w:cs="Arial"/>
          <w:b/>
          <w:sz w:val="28"/>
          <w:szCs w:val="28"/>
          <w:u w:val="single"/>
        </w:rPr>
      </w:pPr>
      <w:r>
        <w:rPr>
          <w:rFonts w:ascii="Arial" w:eastAsia="Times New Roman" w:hAnsi="Arial" w:cs="Arial"/>
        </w:rPr>
        <w:br w:type="page"/>
      </w:r>
      <w:r w:rsidR="00B96704">
        <w:rPr>
          <w:rFonts w:ascii="Arial" w:eastAsia="MS Mincho" w:hAnsi="Arial" w:cs="Arial"/>
          <w:b/>
          <w:sz w:val="28"/>
          <w:szCs w:val="28"/>
          <w:u w:val="single"/>
        </w:rPr>
        <w:lastRenderedPageBreak/>
        <w:t>SRC# 15</w:t>
      </w:r>
      <w:r w:rsidR="00024452" w:rsidRPr="000271A1">
        <w:rPr>
          <w:rFonts w:ascii="Arial" w:eastAsia="MS Mincho" w:hAnsi="Arial" w:cs="Arial"/>
          <w:b/>
          <w:sz w:val="28"/>
          <w:szCs w:val="28"/>
          <w:u w:val="single"/>
        </w:rPr>
        <w:t>:</w:t>
      </w:r>
      <w:r w:rsidR="00D512B6" w:rsidRPr="000271A1">
        <w:rPr>
          <w:rFonts w:ascii="Arial" w:eastAsia="MS Mincho" w:hAnsi="Arial" w:cs="Arial"/>
          <w:b/>
          <w:sz w:val="28"/>
          <w:szCs w:val="28"/>
          <w:u w:val="single"/>
        </w:rPr>
        <w:t xml:space="preserve">  </w:t>
      </w:r>
      <w:r w:rsidR="00A3277F">
        <w:rPr>
          <w:rFonts w:ascii="Arial" w:eastAsia="MS Mincho" w:hAnsi="Arial" w:cs="Arial"/>
          <w:b/>
          <w:sz w:val="28"/>
          <w:szCs w:val="28"/>
          <w:u w:val="single"/>
        </w:rPr>
        <w:t>SECURITY RATING SCORE REQUIREMENTS</w:t>
      </w:r>
    </w:p>
    <w:p w14:paraId="2FFEB58D" w14:textId="77777777" w:rsidR="00D512B6" w:rsidRPr="000271A1" w:rsidRDefault="00D512B6" w:rsidP="00B90DD9">
      <w:pPr>
        <w:spacing w:after="0" w:line="240" w:lineRule="auto"/>
        <w:ind w:left="60"/>
        <w:contextualSpacing/>
        <w:rPr>
          <w:rFonts w:ascii="Arial" w:eastAsia="MS Mincho" w:hAnsi="Arial" w:cs="Arial"/>
          <w:b/>
          <w:sz w:val="28"/>
          <w:szCs w:val="28"/>
        </w:rPr>
      </w:pPr>
    </w:p>
    <w:p w14:paraId="59879DA4" w14:textId="0111DDAF" w:rsidR="00D512B6" w:rsidRPr="00986730" w:rsidRDefault="00D512B6" w:rsidP="00B90DD9">
      <w:pPr>
        <w:spacing w:after="0" w:line="240" w:lineRule="auto"/>
        <w:contextualSpacing/>
        <w:jc w:val="both"/>
        <w:rPr>
          <w:rFonts w:ascii="Arial" w:eastAsia="Times New Roman" w:hAnsi="Arial" w:cs="Arial"/>
        </w:rPr>
      </w:pPr>
      <w:r w:rsidRPr="00986730">
        <w:rPr>
          <w:rFonts w:ascii="Arial" w:hAnsi="Arial" w:cs="Arial"/>
        </w:rPr>
        <w:t xml:space="preserve">The </w:t>
      </w:r>
      <w:r w:rsidR="00B75567" w:rsidRPr="00986730">
        <w:rPr>
          <w:rFonts w:ascii="Arial" w:hAnsi="Arial" w:cs="Arial"/>
        </w:rPr>
        <w:t>respondent</w:t>
      </w:r>
      <w:r w:rsidRPr="00986730">
        <w:rPr>
          <w:rFonts w:ascii="Arial" w:hAnsi="Arial" w:cs="Arial"/>
        </w:rPr>
        <w:t xml:space="preserve"> shall demonstrate its capability and approach to meet the requirements described in </w:t>
      </w:r>
      <w:r w:rsidR="00F04A2E" w:rsidRPr="008B7D72">
        <w:rPr>
          <w:rFonts w:ascii="Arial" w:hAnsi="Arial" w:cs="Arial"/>
          <w:b/>
        </w:rPr>
        <w:t xml:space="preserve">Attachment </w:t>
      </w:r>
      <w:r w:rsidR="00B96704">
        <w:rPr>
          <w:rFonts w:ascii="Arial" w:hAnsi="Arial" w:cs="Arial"/>
          <w:b/>
        </w:rPr>
        <w:t>B</w:t>
      </w:r>
      <w:r w:rsidR="00F04A2E" w:rsidRPr="008B7D72">
        <w:rPr>
          <w:rFonts w:ascii="Arial" w:hAnsi="Arial" w:cs="Arial"/>
        </w:rPr>
        <w:t xml:space="preserve">, </w:t>
      </w:r>
      <w:r w:rsidR="00B96704">
        <w:rPr>
          <w:rFonts w:ascii="Arial" w:hAnsi="Arial" w:cs="Arial"/>
        </w:rPr>
        <w:t>Scope of Services</w:t>
      </w:r>
      <w:r w:rsidR="00F04A2E" w:rsidRPr="008B7D72">
        <w:rPr>
          <w:rFonts w:ascii="Arial" w:hAnsi="Arial" w:cs="Arial"/>
        </w:rPr>
        <w:t xml:space="preserve">, </w:t>
      </w:r>
      <w:r w:rsidR="00F04A2E" w:rsidRPr="008B7D72">
        <w:rPr>
          <w:rFonts w:ascii="Arial" w:hAnsi="Arial" w:cs="Arial"/>
          <w:b/>
        </w:rPr>
        <w:t xml:space="preserve">Section </w:t>
      </w:r>
      <w:r w:rsidR="00B96704">
        <w:rPr>
          <w:rFonts w:ascii="Arial" w:hAnsi="Arial" w:cs="Arial"/>
          <w:b/>
        </w:rPr>
        <w:t>XI</w:t>
      </w:r>
      <w:r w:rsidR="00F04A2E" w:rsidRPr="008B7D72">
        <w:rPr>
          <w:rFonts w:ascii="Arial" w:hAnsi="Arial" w:cs="Arial"/>
          <w:b/>
        </w:rPr>
        <w:t>.</w:t>
      </w:r>
      <w:r w:rsidR="00F04A2E" w:rsidRPr="008B7D72">
        <w:rPr>
          <w:rFonts w:ascii="Arial" w:hAnsi="Arial" w:cs="Arial"/>
        </w:rPr>
        <w:t xml:space="preserve">, </w:t>
      </w:r>
      <w:r w:rsidR="00B96704">
        <w:rPr>
          <w:rFonts w:ascii="Arial" w:hAnsi="Arial" w:cs="Arial"/>
        </w:rPr>
        <w:t>Information Technology</w:t>
      </w:r>
      <w:r w:rsidR="00F04A2E" w:rsidRPr="008B7D72">
        <w:rPr>
          <w:rFonts w:ascii="Arial" w:hAnsi="Arial" w:cs="Arial"/>
        </w:rPr>
        <w:t xml:space="preserve">, </w:t>
      </w:r>
      <w:r w:rsidR="00F04A2E" w:rsidRPr="008B7D72">
        <w:rPr>
          <w:rFonts w:ascii="Arial" w:hAnsi="Arial" w:cs="Arial"/>
          <w:b/>
        </w:rPr>
        <w:t xml:space="preserve">Sub-Section </w:t>
      </w:r>
      <w:r w:rsidR="00E3313A">
        <w:rPr>
          <w:rFonts w:ascii="Arial" w:hAnsi="Arial" w:cs="Arial"/>
          <w:b/>
        </w:rPr>
        <w:t>T</w:t>
      </w:r>
      <w:r w:rsidR="00F04A2E" w:rsidRPr="008B7D72">
        <w:rPr>
          <w:rFonts w:ascii="Arial" w:hAnsi="Arial" w:cs="Arial"/>
          <w:b/>
        </w:rPr>
        <w:t>.</w:t>
      </w:r>
    </w:p>
    <w:p w14:paraId="42B777FE" w14:textId="77777777" w:rsidR="00D512B6" w:rsidRPr="000271A1" w:rsidRDefault="00D512B6" w:rsidP="00B90DD9">
      <w:pPr>
        <w:spacing w:after="0" w:line="240" w:lineRule="auto"/>
        <w:jc w:val="both"/>
        <w:rPr>
          <w:rFonts w:ascii="Arial" w:eastAsia="Times New Roman" w:hAnsi="Arial" w:cs="Arial"/>
        </w:rPr>
      </w:pPr>
    </w:p>
    <w:p w14:paraId="138315D5" w14:textId="7121D1E5" w:rsidR="00D512B6" w:rsidRPr="00986730" w:rsidRDefault="00D512B6" w:rsidP="00B90DD9">
      <w:pPr>
        <w:spacing w:after="0" w:line="240" w:lineRule="auto"/>
        <w:rPr>
          <w:rFonts w:ascii="Arial" w:hAnsi="Arial" w:cs="Arial"/>
          <w:b/>
          <w:color w:val="000000"/>
        </w:rPr>
      </w:pPr>
      <w:r w:rsidRPr="00986730">
        <w:rPr>
          <w:rFonts w:ascii="Arial" w:hAnsi="Arial" w:cs="Arial"/>
          <w:b/>
          <w:color w:val="000000"/>
        </w:rPr>
        <w:t>Response:</w:t>
      </w:r>
    </w:p>
    <w:p w14:paraId="5BB9B7F2" w14:textId="0CDF1128" w:rsidR="00D512B6" w:rsidRDefault="00D512B6" w:rsidP="00B90DD9">
      <w:pPr>
        <w:spacing w:after="0" w:line="240" w:lineRule="auto"/>
        <w:rPr>
          <w:rFonts w:ascii="Arial" w:hAnsi="Arial" w:cs="Arial"/>
          <w:color w:val="000000"/>
        </w:rPr>
      </w:pPr>
    </w:p>
    <w:p w14:paraId="096CFA7E" w14:textId="77777777" w:rsidR="00075CAC" w:rsidRDefault="00075CAC" w:rsidP="00B90DD9">
      <w:pPr>
        <w:spacing w:after="0" w:line="240" w:lineRule="auto"/>
        <w:jc w:val="both"/>
        <w:rPr>
          <w:rFonts w:ascii="Arial" w:eastAsia="Times New Roman" w:hAnsi="Arial" w:cs="Arial"/>
        </w:rPr>
      </w:pPr>
      <w:r>
        <w:rPr>
          <w:rFonts w:ascii="Arial" w:eastAsia="Times New Roman" w:hAnsi="Arial" w:cs="Arial"/>
        </w:rPr>
        <w:fldChar w:fldCharType="begin">
          <w:ffData>
            <w:name w:val="Text1"/>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16FB6F0A" w14:textId="77777777" w:rsidR="00075CAC" w:rsidRPr="000271A1" w:rsidRDefault="00075CAC" w:rsidP="00B90DD9">
      <w:pPr>
        <w:spacing w:after="0" w:line="240" w:lineRule="auto"/>
        <w:rPr>
          <w:rFonts w:ascii="Arial" w:hAnsi="Arial" w:cs="Arial"/>
          <w:color w:val="000000"/>
        </w:rPr>
      </w:pPr>
    </w:p>
    <w:p w14:paraId="7ED2B3CC" w14:textId="0A3298EF" w:rsidR="00D512B6" w:rsidRPr="00986730" w:rsidRDefault="00A3277F" w:rsidP="00B90DD9">
      <w:pPr>
        <w:spacing w:after="0" w:line="240" w:lineRule="auto"/>
        <w:jc w:val="both"/>
        <w:rPr>
          <w:rFonts w:ascii="Arial" w:eastAsia="Times New Roman" w:hAnsi="Arial" w:cs="Arial"/>
          <w:b/>
          <w:sz w:val="28"/>
        </w:rPr>
      </w:pPr>
      <w:r w:rsidRPr="00986730">
        <w:rPr>
          <w:rFonts w:ascii="Arial" w:eastAsia="Times New Roman" w:hAnsi="Arial" w:cs="Arial"/>
          <w:b/>
          <w:sz w:val="28"/>
        </w:rPr>
        <w:t>Evaluation Criteria:</w:t>
      </w:r>
    </w:p>
    <w:p w14:paraId="7448A718" w14:textId="77777777" w:rsidR="00D512B6" w:rsidRPr="00986730" w:rsidRDefault="00D512B6" w:rsidP="00B90DD9">
      <w:pPr>
        <w:spacing w:after="0" w:line="240" w:lineRule="auto"/>
        <w:jc w:val="both"/>
        <w:rPr>
          <w:rFonts w:ascii="Arial" w:eastAsia="Times New Roman" w:hAnsi="Arial" w:cs="Arial"/>
        </w:rPr>
      </w:pPr>
    </w:p>
    <w:p w14:paraId="223F4C04" w14:textId="25723740" w:rsidR="00D512B6" w:rsidRPr="003D245A" w:rsidRDefault="00D512B6" w:rsidP="00B90DD9">
      <w:pPr>
        <w:pStyle w:val="RFPNormal"/>
        <w:numPr>
          <w:ilvl w:val="0"/>
          <w:numId w:val="14"/>
        </w:numPr>
        <w:tabs>
          <w:tab w:val="left" w:pos="1080"/>
        </w:tabs>
        <w:ind w:hanging="720"/>
        <w:rPr>
          <w:sz w:val="22"/>
          <w:szCs w:val="22"/>
        </w:rPr>
      </w:pPr>
      <w:r w:rsidRPr="003D245A">
        <w:rPr>
          <w:sz w:val="22"/>
          <w:szCs w:val="22"/>
        </w:rPr>
        <w:t xml:space="preserve">The adequacy of the </w:t>
      </w:r>
      <w:r w:rsidR="00B75567" w:rsidRPr="003D245A">
        <w:rPr>
          <w:sz w:val="22"/>
          <w:szCs w:val="22"/>
        </w:rPr>
        <w:t>respondent</w:t>
      </w:r>
      <w:r w:rsidRPr="003D245A">
        <w:rPr>
          <w:sz w:val="22"/>
          <w:szCs w:val="22"/>
        </w:rPr>
        <w:t xml:space="preserve">’s </w:t>
      </w:r>
      <w:r w:rsidR="003D245A" w:rsidRPr="003D245A">
        <w:rPr>
          <w:sz w:val="22"/>
          <w:szCs w:val="22"/>
        </w:rPr>
        <w:t xml:space="preserve">capability and approach to meet the requirements described in </w:t>
      </w:r>
      <w:r w:rsidR="003D245A" w:rsidRPr="003D245A">
        <w:rPr>
          <w:b/>
          <w:sz w:val="22"/>
          <w:szCs w:val="22"/>
        </w:rPr>
        <w:t xml:space="preserve">Attachment B, </w:t>
      </w:r>
      <w:r w:rsidR="003D245A" w:rsidRPr="003D245A">
        <w:rPr>
          <w:sz w:val="22"/>
          <w:szCs w:val="22"/>
        </w:rPr>
        <w:t>Scope of Services</w:t>
      </w:r>
      <w:r w:rsidR="003D245A" w:rsidRPr="008B7D72">
        <w:rPr>
          <w:sz w:val="22"/>
          <w:szCs w:val="22"/>
        </w:rPr>
        <w:t xml:space="preserve">, </w:t>
      </w:r>
      <w:r w:rsidR="003D245A" w:rsidRPr="008B7D72">
        <w:rPr>
          <w:b/>
          <w:sz w:val="22"/>
          <w:szCs w:val="22"/>
        </w:rPr>
        <w:t>Section XI.</w:t>
      </w:r>
      <w:r w:rsidR="003D245A" w:rsidRPr="008B7D72">
        <w:rPr>
          <w:sz w:val="22"/>
          <w:szCs w:val="22"/>
        </w:rPr>
        <w:t xml:space="preserve">, Information Technology, </w:t>
      </w:r>
      <w:r w:rsidR="003D245A" w:rsidRPr="008B7D72">
        <w:rPr>
          <w:b/>
          <w:sz w:val="22"/>
          <w:szCs w:val="22"/>
        </w:rPr>
        <w:t xml:space="preserve">Sub-Section </w:t>
      </w:r>
      <w:r w:rsidR="00E3313A">
        <w:rPr>
          <w:b/>
          <w:sz w:val="22"/>
          <w:szCs w:val="22"/>
        </w:rPr>
        <w:t>T</w:t>
      </w:r>
      <w:r w:rsidR="003D245A" w:rsidRPr="008B7D72">
        <w:rPr>
          <w:b/>
          <w:sz w:val="22"/>
          <w:szCs w:val="22"/>
        </w:rPr>
        <w:t>.</w:t>
      </w:r>
      <w:r w:rsidR="003D245A" w:rsidRPr="003D245A">
        <w:rPr>
          <w:sz w:val="22"/>
          <w:szCs w:val="22"/>
        </w:rPr>
        <w:t xml:space="preserve"> </w:t>
      </w:r>
    </w:p>
    <w:p w14:paraId="7153F883" w14:textId="77777777" w:rsidR="00D512B6" w:rsidRPr="00986730" w:rsidRDefault="00D512B6" w:rsidP="00B90DD9">
      <w:pPr>
        <w:pStyle w:val="RFPNormal"/>
        <w:tabs>
          <w:tab w:val="left" w:pos="1080"/>
        </w:tabs>
        <w:ind w:left="0"/>
        <w:rPr>
          <w:sz w:val="22"/>
          <w:szCs w:val="22"/>
        </w:rPr>
      </w:pPr>
    </w:p>
    <w:p w14:paraId="4DBCEB28" w14:textId="4AADCC56" w:rsidR="00644253" w:rsidRDefault="00644253" w:rsidP="008B7D72">
      <w:pPr>
        <w:spacing w:after="0" w:line="240" w:lineRule="auto"/>
        <w:rPr>
          <w:rFonts w:ascii="Arial" w:eastAsia="Times New Roman" w:hAnsi="Arial" w:cs="Arial"/>
        </w:rPr>
      </w:pPr>
      <w:r>
        <w:rPr>
          <w:rFonts w:ascii="Arial" w:eastAsia="Times New Roman" w:hAnsi="Arial" w:cs="Arial"/>
        </w:rPr>
        <w:br w:type="page"/>
      </w:r>
    </w:p>
    <w:p w14:paraId="16E6C9F0" w14:textId="48C9868E" w:rsidR="00D512B6" w:rsidRPr="00B25C9F" w:rsidRDefault="00024452" w:rsidP="00B90DD9">
      <w:pPr>
        <w:tabs>
          <w:tab w:val="left" w:pos="2424"/>
        </w:tabs>
        <w:spacing w:after="0" w:line="240" w:lineRule="auto"/>
        <w:contextualSpacing/>
        <w:jc w:val="both"/>
        <w:rPr>
          <w:rFonts w:ascii="Arial" w:eastAsia="MS Mincho" w:hAnsi="Arial" w:cs="Arial"/>
          <w:b/>
          <w:sz w:val="28"/>
          <w:szCs w:val="28"/>
          <w:u w:val="single"/>
        </w:rPr>
      </w:pPr>
      <w:r w:rsidRPr="00B25C9F">
        <w:rPr>
          <w:rFonts w:ascii="Arial" w:eastAsia="MS Mincho" w:hAnsi="Arial" w:cs="Arial"/>
          <w:b/>
          <w:sz w:val="28"/>
          <w:szCs w:val="28"/>
          <w:u w:val="single"/>
        </w:rPr>
        <w:lastRenderedPageBreak/>
        <w:t>Category</w:t>
      </w:r>
      <w:r w:rsidR="0087490D" w:rsidRPr="00B25C9F">
        <w:rPr>
          <w:rFonts w:ascii="Arial" w:eastAsia="MS Mincho" w:hAnsi="Arial" w:cs="Arial"/>
          <w:b/>
          <w:sz w:val="28"/>
          <w:szCs w:val="28"/>
          <w:u w:val="single"/>
        </w:rPr>
        <w:t xml:space="preserve"> </w:t>
      </w:r>
      <w:r w:rsidR="00404B87" w:rsidRPr="008B7D72">
        <w:rPr>
          <w:rFonts w:ascii="Arial" w:eastAsia="MS Mincho" w:hAnsi="Arial" w:cs="Arial"/>
          <w:b/>
          <w:sz w:val="28"/>
          <w:szCs w:val="28"/>
          <w:u w:val="single"/>
        </w:rPr>
        <w:t>1</w:t>
      </w:r>
      <w:r w:rsidR="00FB7301" w:rsidRPr="008B7D72">
        <w:rPr>
          <w:rFonts w:ascii="Arial" w:eastAsia="MS Mincho" w:hAnsi="Arial" w:cs="Arial"/>
          <w:b/>
          <w:sz w:val="28"/>
          <w:szCs w:val="28"/>
          <w:u w:val="single"/>
        </w:rPr>
        <w:t>6</w:t>
      </w:r>
      <w:r w:rsidRPr="00B25C9F">
        <w:rPr>
          <w:rFonts w:ascii="Arial" w:eastAsia="MS Mincho" w:hAnsi="Arial" w:cs="Arial"/>
          <w:b/>
          <w:sz w:val="28"/>
          <w:szCs w:val="28"/>
          <w:u w:val="single"/>
        </w:rPr>
        <w:t>:</w:t>
      </w:r>
      <w:r w:rsidR="00D512B6" w:rsidRPr="00B25C9F">
        <w:rPr>
          <w:rFonts w:ascii="Arial" w:eastAsia="MS Mincho" w:hAnsi="Arial" w:cs="Arial"/>
          <w:b/>
          <w:sz w:val="28"/>
          <w:szCs w:val="28"/>
          <w:u w:val="single"/>
        </w:rPr>
        <w:t xml:space="preserve">  </w:t>
      </w:r>
      <w:r w:rsidR="0087490D" w:rsidRPr="00B25C9F">
        <w:rPr>
          <w:rFonts w:ascii="Arial" w:eastAsia="MS Mincho" w:hAnsi="Arial" w:cs="Arial"/>
          <w:b/>
          <w:sz w:val="28"/>
          <w:szCs w:val="28"/>
          <w:u w:val="single"/>
        </w:rPr>
        <w:t>DISASTER RECOVERY REQUIREMENTS</w:t>
      </w:r>
    </w:p>
    <w:p w14:paraId="2EDDADB7" w14:textId="77777777" w:rsidR="00D512B6" w:rsidRPr="00B25C9F" w:rsidRDefault="00D512B6" w:rsidP="00B90DD9">
      <w:pPr>
        <w:spacing w:after="0" w:line="240" w:lineRule="auto"/>
        <w:ind w:left="60"/>
        <w:contextualSpacing/>
        <w:rPr>
          <w:rFonts w:ascii="Arial" w:eastAsia="MS Mincho" w:hAnsi="Arial" w:cs="Arial"/>
          <w:b/>
          <w:sz w:val="28"/>
          <w:szCs w:val="28"/>
        </w:rPr>
      </w:pPr>
    </w:p>
    <w:p w14:paraId="1E250CF8" w14:textId="763BD963" w:rsidR="0087490D" w:rsidRPr="00B25C9F" w:rsidRDefault="00D512B6" w:rsidP="00B90DD9">
      <w:pPr>
        <w:spacing w:after="0" w:line="240" w:lineRule="auto"/>
        <w:contextualSpacing/>
        <w:jc w:val="both"/>
        <w:rPr>
          <w:rFonts w:ascii="Arial" w:eastAsia="MS Mincho" w:hAnsi="Arial" w:cs="Arial"/>
          <w:b/>
          <w:sz w:val="28"/>
          <w:szCs w:val="26"/>
        </w:rPr>
      </w:pPr>
      <w:r w:rsidRPr="00B25C9F">
        <w:rPr>
          <w:rFonts w:ascii="Arial" w:eastAsia="MS Mincho" w:hAnsi="Arial" w:cs="Arial"/>
          <w:b/>
          <w:sz w:val="28"/>
          <w:szCs w:val="26"/>
        </w:rPr>
        <w:t>SRC#</w:t>
      </w:r>
      <w:r w:rsidR="0087490D" w:rsidRPr="00B25C9F">
        <w:rPr>
          <w:rFonts w:ascii="Arial" w:eastAsia="MS Mincho" w:hAnsi="Arial" w:cs="Arial"/>
          <w:b/>
          <w:sz w:val="28"/>
          <w:szCs w:val="26"/>
        </w:rPr>
        <w:t xml:space="preserve"> </w:t>
      </w:r>
      <w:r w:rsidR="00404B87" w:rsidRPr="008B7D72">
        <w:rPr>
          <w:rFonts w:ascii="Arial" w:eastAsia="MS Mincho" w:hAnsi="Arial" w:cs="Arial"/>
          <w:b/>
          <w:sz w:val="28"/>
          <w:szCs w:val="26"/>
        </w:rPr>
        <w:t>1</w:t>
      </w:r>
      <w:r w:rsidR="00FB7301" w:rsidRPr="008B7D72">
        <w:rPr>
          <w:rFonts w:ascii="Arial" w:eastAsia="MS Mincho" w:hAnsi="Arial" w:cs="Arial"/>
          <w:b/>
          <w:sz w:val="28"/>
          <w:szCs w:val="26"/>
        </w:rPr>
        <w:t>6</w:t>
      </w:r>
      <w:r w:rsidRPr="00B25C9F">
        <w:rPr>
          <w:rFonts w:ascii="Arial" w:eastAsia="MS Mincho" w:hAnsi="Arial" w:cs="Arial"/>
          <w:b/>
          <w:sz w:val="28"/>
          <w:szCs w:val="26"/>
        </w:rPr>
        <w:t xml:space="preserve">:  </w:t>
      </w:r>
    </w:p>
    <w:p w14:paraId="3D85215C" w14:textId="77777777" w:rsidR="0087490D" w:rsidRPr="00B25C9F" w:rsidRDefault="0087490D" w:rsidP="00B90DD9">
      <w:pPr>
        <w:spacing w:after="0" w:line="240" w:lineRule="auto"/>
        <w:contextualSpacing/>
        <w:jc w:val="both"/>
        <w:rPr>
          <w:rFonts w:ascii="Arial" w:eastAsia="MS Mincho" w:hAnsi="Arial" w:cs="Arial"/>
          <w:b/>
        </w:rPr>
      </w:pPr>
    </w:p>
    <w:p w14:paraId="095E21CC" w14:textId="0FF6B66C" w:rsidR="00D512B6" w:rsidRPr="00986730" w:rsidRDefault="00D512B6" w:rsidP="00B90DD9">
      <w:pPr>
        <w:spacing w:after="0" w:line="240" w:lineRule="auto"/>
        <w:contextualSpacing/>
        <w:jc w:val="both"/>
        <w:rPr>
          <w:rFonts w:ascii="Arial" w:eastAsia="Times New Roman" w:hAnsi="Arial" w:cs="Arial"/>
        </w:rPr>
      </w:pPr>
      <w:r w:rsidRPr="00B25C9F">
        <w:rPr>
          <w:rFonts w:ascii="Arial" w:hAnsi="Arial" w:cs="Arial"/>
        </w:rPr>
        <w:t xml:space="preserve">The </w:t>
      </w:r>
      <w:r w:rsidR="00B75567" w:rsidRPr="00B25C9F">
        <w:rPr>
          <w:rFonts w:ascii="Arial" w:hAnsi="Arial" w:cs="Arial"/>
        </w:rPr>
        <w:t>respondent</w:t>
      </w:r>
      <w:r w:rsidRPr="00B25C9F">
        <w:rPr>
          <w:rFonts w:ascii="Arial" w:hAnsi="Arial" w:cs="Arial"/>
        </w:rPr>
        <w:t xml:space="preserve"> shall demonstrate its capability and approach to meet the requirements described in </w:t>
      </w:r>
      <w:r w:rsidR="00F04A2E" w:rsidRPr="008B7D72">
        <w:rPr>
          <w:rFonts w:ascii="Arial" w:hAnsi="Arial" w:cs="Arial"/>
          <w:b/>
        </w:rPr>
        <w:t xml:space="preserve">Attachment </w:t>
      </w:r>
      <w:r w:rsidR="003D245A">
        <w:rPr>
          <w:rFonts w:ascii="Arial" w:hAnsi="Arial" w:cs="Arial"/>
          <w:b/>
        </w:rPr>
        <w:t>B</w:t>
      </w:r>
      <w:r w:rsidR="00F04A2E" w:rsidRPr="008B7D72">
        <w:rPr>
          <w:rFonts w:ascii="Arial" w:hAnsi="Arial" w:cs="Arial"/>
        </w:rPr>
        <w:t xml:space="preserve">, </w:t>
      </w:r>
      <w:r w:rsidR="003D245A">
        <w:rPr>
          <w:rFonts w:ascii="Arial" w:hAnsi="Arial" w:cs="Arial"/>
        </w:rPr>
        <w:t>Scope of Services</w:t>
      </w:r>
      <w:r w:rsidR="00F04A2E" w:rsidRPr="008B7D72">
        <w:rPr>
          <w:rFonts w:ascii="Arial" w:hAnsi="Arial" w:cs="Arial"/>
        </w:rPr>
        <w:t xml:space="preserve">, </w:t>
      </w:r>
      <w:r w:rsidR="003D245A">
        <w:rPr>
          <w:rFonts w:ascii="Arial" w:hAnsi="Arial" w:cs="Arial"/>
          <w:b/>
        </w:rPr>
        <w:t>Section XII</w:t>
      </w:r>
      <w:r w:rsidR="00F04A2E" w:rsidRPr="008B7D72">
        <w:rPr>
          <w:rFonts w:ascii="Arial" w:hAnsi="Arial" w:cs="Arial"/>
          <w:b/>
        </w:rPr>
        <w:t>.</w:t>
      </w:r>
      <w:r w:rsidR="00F04A2E" w:rsidRPr="008B7D72">
        <w:rPr>
          <w:rFonts w:ascii="Arial" w:hAnsi="Arial" w:cs="Arial"/>
        </w:rPr>
        <w:t>, Disaster Recovery</w:t>
      </w:r>
      <w:r w:rsidRPr="00B25C9F">
        <w:rPr>
          <w:rFonts w:ascii="Arial" w:hAnsi="Arial" w:cs="Arial"/>
        </w:rPr>
        <w:t>.</w:t>
      </w:r>
      <w:r w:rsidRPr="00986730">
        <w:rPr>
          <w:rFonts w:ascii="Arial" w:hAnsi="Arial" w:cs="Arial"/>
        </w:rPr>
        <w:t xml:space="preserve">  </w:t>
      </w:r>
      <w:r w:rsidRPr="00986730">
        <w:rPr>
          <w:rFonts w:ascii="Arial" w:eastAsia="MS Mincho" w:hAnsi="Arial" w:cs="Arial"/>
        </w:rPr>
        <w:t xml:space="preserve"> </w:t>
      </w:r>
    </w:p>
    <w:p w14:paraId="7B433A31" w14:textId="77777777" w:rsidR="00D512B6" w:rsidRPr="000271A1" w:rsidRDefault="00D512B6" w:rsidP="00B90DD9">
      <w:pPr>
        <w:spacing w:after="0" w:line="240" w:lineRule="auto"/>
        <w:jc w:val="both"/>
        <w:rPr>
          <w:rFonts w:ascii="Arial" w:eastAsia="Times New Roman" w:hAnsi="Arial" w:cs="Arial"/>
        </w:rPr>
      </w:pPr>
    </w:p>
    <w:p w14:paraId="5D1C54A6" w14:textId="397E40CB" w:rsidR="00D512B6" w:rsidRPr="00986730" w:rsidRDefault="00D512B6" w:rsidP="00B90DD9">
      <w:pPr>
        <w:spacing w:after="0" w:line="240" w:lineRule="auto"/>
        <w:rPr>
          <w:rFonts w:ascii="Arial" w:hAnsi="Arial" w:cs="Arial"/>
          <w:b/>
          <w:color w:val="000000"/>
        </w:rPr>
      </w:pPr>
      <w:r w:rsidRPr="00986730">
        <w:rPr>
          <w:rFonts w:ascii="Arial" w:hAnsi="Arial" w:cs="Arial"/>
          <w:b/>
          <w:color w:val="000000"/>
        </w:rPr>
        <w:t>Response:</w:t>
      </w:r>
    </w:p>
    <w:p w14:paraId="42C76190" w14:textId="5C664270" w:rsidR="00D512B6" w:rsidRDefault="00D512B6" w:rsidP="00B90DD9">
      <w:pPr>
        <w:spacing w:after="0" w:line="240" w:lineRule="auto"/>
        <w:jc w:val="both"/>
        <w:rPr>
          <w:rFonts w:ascii="Arial" w:hAnsi="Arial" w:cs="Arial"/>
          <w:color w:val="000000"/>
        </w:rPr>
      </w:pPr>
    </w:p>
    <w:p w14:paraId="716616BC" w14:textId="7DF73FFD" w:rsidR="00075CAC" w:rsidRDefault="00075CAC" w:rsidP="00B90DD9">
      <w:pPr>
        <w:spacing w:after="0" w:line="240" w:lineRule="auto"/>
        <w:jc w:val="both"/>
        <w:rPr>
          <w:rFonts w:ascii="Arial" w:eastAsia="Times New Roman" w:hAnsi="Arial" w:cs="Arial"/>
        </w:rPr>
      </w:pPr>
      <w:r>
        <w:rPr>
          <w:rFonts w:ascii="Arial" w:eastAsia="Times New Roman" w:hAnsi="Arial" w:cs="Arial"/>
        </w:rPr>
        <w:fldChar w:fldCharType="begin">
          <w:ffData>
            <w:name w:val=""/>
            <w:enabled/>
            <w:calcOnExit w:val="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4FD9B073" w14:textId="77777777" w:rsidR="00075CAC" w:rsidRPr="000271A1" w:rsidRDefault="00075CAC" w:rsidP="00B90DD9">
      <w:pPr>
        <w:spacing w:after="0" w:line="240" w:lineRule="auto"/>
        <w:jc w:val="both"/>
        <w:rPr>
          <w:rFonts w:ascii="Arial" w:hAnsi="Arial" w:cs="Arial"/>
          <w:color w:val="000000"/>
        </w:rPr>
      </w:pPr>
    </w:p>
    <w:p w14:paraId="75F69F9C" w14:textId="5E1B0C2B" w:rsidR="00D512B6" w:rsidRPr="00986730" w:rsidRDefault="00D512B6" w:rsidP="00B90DD9">
      <w:pPr>
        <w:spacing w:after="0" w:line="240" w:lineRule="auto"/>
        <w:jc w:val="both"/>
        <w:rPr>
          <w:rFonts w:ascii="Arial" w:eastAsia="Times New Roman" w:hAnsi="Arial" w:cs="Arial"/>
          <w:b/>
          <w:sz w:val="28"/>
        </w:rPr>
      </w:pPr>
      <w:r w:rsidRPr="00986730">
        <w:rPr>
          <w:rFonts w:ascii="Arial" w:eastAsia="Times New Roman" w:hAnsi="Arial" w:cs="Arial"/>
          <w:b/>
          <w:sz w:val="28"/>
        </w:rPr>
        <w:t xml:space="preserve">Evaluation Criteria:  </w:t>
      </w:r>
    </w:p>
    <w:p w14:paraId="11561CC2" w14:textId="77777777" w:rsidR="00D512B6" w:rsidRPr="000271A1" w:rsidRDefault="00D512B6" w:rsidP="00B90DD9">
      <w:pPr>
        <w:spacing w:after="0" w:line="240" w:lineRule="auto"/>
        <w:jc w:val="both"/>
        <w:rPr>
          <w:rFonts w:ascii="Arial" w:eastAsia="Times New Roman" w:hAnsi="Arial" w:cs="Arial"/>
          <w:i/>
        </w:rPr>
      </w:pPr>
    </w:p>
    <w:p w14:paraId="2F9A0656" w14:textId="4EAEBB04" w:rsidR="00236100" w:rsidRPr="00986730" w:rsidRDefault="00D512B6" w:rsidP="00B90DD9">
      <w:pPr>
        <w:pStyle w:val="RFPNormal"/>
        <w:numPr>
          <w:ilvl w:val="0"/>
          <w:numId w:val="13"/>
        </w:numPr>
        <w:tabs>
          <w:tab w:val="left" w:pos="1080"/>
        </w:tabs>
        <w:ind w:hanging="720"/>
        <w:rPr>
          <w:sz w:val="22"/>
          <w:szCs w:val="22"/>
        </w:rPr>
      </w:pPr>
      <w:r w:rsidRPr="00986730">
        <w:rPr>
          <w:sz w:val="22"/>
          <w:szCs w:val="22"/>
        </w:rPr>
        <w:t xml:space="preserve">The adequacy of the </w:t>
      </w:r>
      <w:r w:rsidR="00B75567" w:rsidRPr="00986730">
        <w:rPr>
          <w:sz w:val="22"/>
          <w:szCs w:val="22"/>
        </w:rPr>
        <w:t>respondent</w:t>
      </w:r>
      <w:r w:rsidRPr="00986730">
        <w:rPr>
          <w:sz w:val="22"/>
          <w:szCs w:val="22"/>
        </w:rPr>
        <w:t xml:space="preserve">’s proposed approach and capability to </w:t>
      </w:r>
      <w:r w:rsidR="00236100" w:rsidRPr="00986730">
        <w:rPr>
          <w:sz w:val="22"/>
          <w:szCs w:val="22"/>
        </w:rPr>
        <w:t xml:space="preserve">develop and maintain a disaster recovery plan for restoring the application of software and current master files and for hardware backup in the event the production systems are disabled or destroyed. </w:t>
      </w:r>
    </w:p>
    <w:p w14:paraId="42F1CC23" w14:textId="77777777" w:rsidR="00236100" w:rsidRPr="00986730" w:rsidRDefault="00236100" w:rsidP="00B90DD9">
      <w:pPr>
        <w:pStyle w:val="RFPNormal"/>
        <w:tabs>
          <w:tab w:val="left" w:pos="1080"/>
        </w:tabs>
        <w:ind w:left="0"/>
        <w:rPr>
          <w:sz w:val="22"/>
          <w:szCs w:val="22"/>
        </w:rPr>
      </w:pPr>
    </w:p>
    <w:p w14:paraId="51312BB6" w14:textId="204969CA" w:rsidR="00236100" w:rsidRPr="00986730" w:rsidRDefault="00236100" w:rsidP="00B90DD9">
      <w:pPr>
        <w:pStyle w:val="RFPNormal"/>
        <w:numPr>
          <w:ilvl w:val="0"/>
          <w:numId w:val="13"/>
        </w:numPr>
        <w:tabs>
          <w:tab w:val="left" w:pos="1080"/>
        </w:tabs>
        <w:ind w:hanging="720"/>
        <w:rPr>
          <w:sz w:val="22"/>
          <w:szCs w:val="22"/>
        </w:rPr>
      </w:pPr>
      <w:r w:rsidRPr="00986730">
        <w:rPr>
          <w:sz w:val="22"/>
          <w:szCs w:val="22"/>
        </w:rPr>
        <w:t xml:space="preserve">The adequacy of the </w:t>
      </w:r>
      <w:r w:rsidR="00B75567" w:rsidRPr="00986730">
        <w:rPr>
          <w:sz w:val="22"/>
          <w:szCs w:val="22"/>
        </w:rPr>
        <w:t>respondent</w:t>
      </w:r>
      <w:r w:rsidRPr="00986730">
        <w:rPr>
          <w:sz w:val="22"/>
          <w:szCs w:val="22"/>
        </w:rPr>
        <w:t xml:space="preserve">’s proposed approach and capability to ensure the disaster recovery plan limits service interruption to a period of </w:t>
      </w:r>
      <w:r w:rsidR="00F04A2E" w:rsidRPr="00986730">
        <w:rPr>
          <w:sz w:val="22"/>
          <w:szCs w:val="22"/>
        </w:rPr>
        <w:t>twenty</w:t>
      </w:r>
      <w:r w:rsidR="00F968B2" w:rsidRPr="00986730">
        <w:rPr>
          <w:sz w:val="22"/>
          <w:szCs w:val="22"/>
        </w:rPr>
        <w:t>-</w:t>
      </w:r>
      <w:r w:rsidR="00F04A2E" w:rsidRPr="00986730">
        <w:rPr>
          <w:sz w:val="22"/>
          <w:szCs w:val="22"/>
        </w:rPr>
        <w:t>four</w:t>
      </w:r>
      <w:r w:rsidR="00B37F95" w:rsidRPr="00986730">
        <w:rPr>
          <w:sz w:val="22"/>
          <w:szCs w:val="22"/>
        </w:rPr>
        <w:t xml:space="preserve"> (</w:t>
      </w:r>
      <w:r w:rsidR="00F04A2E" w:rsidRPr="00986730">
        <w:rPr>
          <w:sz w:val="22"/>
          <w:szCs w:val="22"/>
        </w:rPr>
        <w:t>24</w:t>
      </w:r>
      <w:r w:rsidR="00B37F95" w:rsidRPr="00986730">
        <w:rPr>
          <w:sz w:val="22"/>
          <w:szCs w:val="22"/>
        </w:rPr>
        <w:t>)</w:t>
      </w:r>
      <w:r w:rsidRPr="00986730">
        <w:rPr>
          <w:sz w:val="22"/>
          <w:szCs w:val="22"/>
        </w:rPr>
        <w:t xml:space="preserve"> clock hours and ensures compliance with all requirements under the resulting Contract. </w:t>
      </w:r>
    </w:p>
    <w:p w14:paraId="6666CC84" w14:textId="77777777" w:rsidR="00236100" w:rsidRPr="00986730" w:rsidRDefault="00236100" w:rsidP="00B90DD9">
      <w:pPr>
        <w:pStyle w:val="ListParagraph"/>
        <w:spacing w:after="0" w:line="240" w:lineRule="auto"/>
        <w:rPr>
          <w:rFonts w:ascii="Arial" w:hAnsi="Arial" w:cs="Arial"/>
        </w:rPr>
      </w:pPr>
    </w:p>
    <w:p w14:paraId="10C0D745" w14:textId="3B6C1BFC" w:rsidR="00D512B6" w:rsidRPr="00986730" w:rsidRDefault="00236100" w:rsidP="00B90DD9">
      <w:pPr>
        <w:pStyle w:val="RFPNormal"/>
        <w:numPr>
          <w:ilvl w:val="0"/>
          <w:numId w:val="13"/>
        </w:numPr>
        <w:tabs>
          <w:tab w:val="left" w:pos="1080"/>
        </w:tabs>
        <w:ind w:hanging="720"/>
        <w:rPr>
          <w:sz w:val="22"/>
          <w:szCs w:val="22"/>
        </w:rPr>
      </w:pPr>
      <w:r w:rsidRPr="00986730">
        <w:rPr>
          <w:sz w:val="22"/>
          <w:szCs w:val="22"/>
        </w:rPr>
        <w:t xml:space="preserve">The adequacy of the </w:t>
      </w:r>
      <w:r w:rsidR="00B75567" w:rsidRPr="00986730">
        <w:rPr>
          <w:sz w:val="22"/>
          <w:szCs w:val="22"/>
        </w:rPr>
        <w:t>respondent</w:t>
      </w:r>
      <w:r w:rsidRPr="00986730">
        <w:rPr>
          <w:sz w:val="22"/>
          <w:szCs w:val="22"/>
        </w:rPr>
        <w:t>’s proposed approach and capability to ensure the records backup standards and a comprehensive disaster recovery plan shall be developed and maintained by the Vendor for the entire period of the resulting Contract and submitted for review annually by the anniversary date of the resulting Contract.</w:t>
      </w:r>
    </w:p>
    <w:p w14:paraId="510F3A72" w14:textId="77777777" w:rsidR="00D512B6" w:rsidRPr="00986730" w:rsidRDefault="00D512B6" w:rsidP="00B90DD9">
      <w:pPr>
        <w:pStyle w:val="RFPNormal"/>
        <w:tabs>
          <w:tab w:val="left" w:pos="1080"/>
        </w:tabs>
        <w:ind w:left="720" w:hanging="720"/>
        <w:rPr>
          <w:sz w:val="22"/>
          <w:szCs w:val="22"/>
        </w:rPr>
      </w:pPr>
    </w:p>
    <w:p w14:paraId="50421316" w14:textId="3D7A75D4" w:rsidR="00236100" w:rsidRPr="00986730" w:rsidRDefault="00D512B6" w:rsidP="00B90DD9">
      <w:pPr>
        <w:pStyle w:val="RFPNormal"/>
        <w:numPr>
          <w:ilvl w:val="0"/>
          <w:numId w:val="13"/>
        </w:numPr>
        <w:tabs>
          <w:tab w:val="left" w:pos="1080"/>
        </w:tabs>
        <w:ind w:hanging="720"/>
        <w:rPr>
          <w:sz w:val="22"/>
          <w:szCs w:val="22"/>
        </w:rPr>
      </w:pPr>
      <w:r w:rsidRPr="00986730">
        <w:rPr>
          <w:sz w:val="22"/>
          <w:szCs w:val="22"/>
        </w:rPr>
        <w:t xml:space="preserve">The adequacy of the </w:t>
      </w:r>
      <w:r w:rsidR="00B75567" w:rsidRPr="00986730">
        <w:rPr>
          <w:sz w:val="22"/>
          <w:szCs w:val="22"/>
        </w:rPr>
        <w:t>respondent</w:t>
      </w:r>
      <w:r w:rsidRPr="00986730">
        <w:rPr>
          <w:sz w:val="22"/>
          <w:szCs w:val="22"/>
        </w:rPr>
        <w:t>’s proposed approach and capability to ensure</w:t>
      </w:r>
      <w:r w:rsidR="00236100" w:rsidRPr="00986730">
        <w:rPr>
          <w:sz w:val="22"/>
          <w:szCs w:val="22"/>
        </w:rPr>
        <w:t xml:space="preserve"> it maintains a disaster recovery plan for restoring day-to-day operations including alternative locations for the Vendor to conduct the requirements of the resulting Contract. </w:t>
      </w:r>
    </w:p>
    <w:p w14:paraId="11E30D82" w14:textId="77777777" w:rsidR="00236100" w:rsidRPr="00986730" w:rsidRDefault="00236100" w:rsidP="00B90DD9">
      <w:pPr>
        <w:pStyle w:val="ListParagraph"/>
        <w:spacing w:after="0" w:line="240" w:lineRule="auto"/>
        <w:ind w:hanging="720"/>
        <w:rPr>
          <w:rFonts w:ascii="Arial" w:hAnsi="Arial" w:cs="Arial"/>
        </w:rPr>
      </w:pPr>
    </w:p>
    <w:p w14:paraId="4E89F7E3" w14:textId="1E071358" w:rsidR="00236100" w:rsidRPr="00986730" w:rsidRDefault="00236100" w:rsidP="00B90DD9">
      <w:pPr>
        <w:pStyle w:val="ListParagraph"/>
        <w:numPr>
          <w:ilvl w:val="0"/>
          <w:numId w:val="13"/>
        </w:numPr>
        <w:spacing w:after="0" w:line="240" w:lineRule="auto"/>
        <w:ind w:hanging="720"/>
        <w:contextualSpacing w:val="0"/>
        <w:jc w:val="both"/>
        <w:rPr>
          <w:rFonts w:ascii="Arial" w:hAnsi="Arial" w:cs="Arial"/>
        </w:rPr>
      </w:pPr>
      <w:r w:rsidRPr="00986730">
        <w:rPr>
          <w:rFonts w:ascii="Arial" w:hAnsi="Arial" w:cs="Arial"/>
        </w:rPr>
        <w:t xml:space="preserve">The adequacy of the </w:t>
      </w:r>
      <w:r w:rsidR="00B75567" w:rsidRPr="00986730">
        <w:rPr>
          <w:rFonts w:ascii="Arial" w:hAnsi="Arial" w:cs="Arial"/>
        </w:rPr>
        <w:t>respondent</w:t>
      </w:r>
      <w:r w:rsidRPr="00986730">
        <w:rPr>
          <w:rFonts w:ascii="Arial" w:hAnsi="Arial" w:cs="Arial"/>
        </w:rPr>
        <w:t xml:space="preserve">’s proposed approach and capability to ensure it maintains database backups in a manner that shall eliminate disruption of service or loss of data due to system or program failures or destruction. </w:t>
      </w:r>
    </w:p>
    <w:p w14:paraId="1DF79A21" w14:textId="77777777" w:rsidR="00236100" w:rsidRPr="00986730" w:rsidRDefault="00236100" w:rsidP="00B90DD9">
      <w:pPr>
        <w:spacing w:after="0" w:line="240" w:lineRule="auto"/>
        <w:ind w:left="720" w:hanging="720"/>
        <w:jc w:val="both"/>
        <w:rPr>
          <w:rFonts w:ascii="Arial" w:hAnsi="Arial" w:cs="Arial"/>
        </w:rPr>
      </w:pPr>
    </w:p>
    <w:p w14:paraId="3EE0B596" w14:textId="107DDBD5" w:rsidR="00236100" w:rsidRPr="00986730" w:rsidRDefault="00236100" w:rsidP="00B90DD9">
      <w:pPr>
        <w:pStyle w:val="ListParagraph"/>
        <w:numPr>
          <w:ilvl w:val="0"/>
          <w:numId w:val="13"/>
        </w:numPr>
        <w:spacing w:after="0" w:line="240" w:lineRule="auto"/>
        <w:ind w:hanging="720"/>
        <w:contextualSpacing w:val="0"/>
        <w:jc w:val="both"/>
        <w:rPr>
          <w:rFonts w:ascii="Arial" w:hAnsi="Arial" w:cs="Arial"/>
        </w:rPr>
      </w:pPr>
      <w:r w:rsidRPr="00986730">
        <w:rPr>
          <w:rFonts w:ascii="Arial" w:hAnsi="Arial" w:cs="Arial"/>
        </w:rPr>
        <w:t xml:space="preserve">The adequacy of the </w:t>
      </w:r>
      <w:r w:rsidR="00B75567" w:rsidRPr="00986730">
        <w:rPr>
          <w:rFonts w:ascii="Arial" w:hAnsi="Arial" w:cs="Arial"/>
        </w:rPr>
        <w:t>respondent</w:t>
      </w:r>
      <w:r w:rsidRPr="00986730">
        <w:rPr>
          <w:rFonts w:ascii="Arial" w:hAnsi="Arial" w:cs="Arial"/>
        </w:rPr>
        <w:t xml:space="preserve">’s proposed approach and capability to ensure the disaster recovery plan is finalized no later than thirty (30) calendar days prior to the resulting Contract effective date. </w:t>
      </w:r>
    </w:p>
    <w:p w14:paraId="4DA30DEA" w14:textId="77777777" w:rsidR="00236100" w:rsidRPr="00986730" w:rsidRDefault="00236100" w:rsidP="00B90DD9">
      <w:pPr>
        <w:pStyle w:val="ListParagraph"/>
        <w:spacing w:after="0" w:line="240" w:lineRule="auto"/>
        <w:ind w:hanging="720"/>
        <w:rPr>
          <w:rFonts w:ascii="Arial" w:hAnsi="Arial" w:cs="Arial"/>
        </w:rPr>
      </w:pPr>
    </w:p>
    <w:p w14:paraId="03599C5C" w14:textId="47672B15" w:rsidR="00236100" w:rsidRPr="00986730" w:rsidRDefault="00236100" w:rsidP="00B90DD9">
      <w:pPr>
        <w:pStyle w:val="ListParagraph"/>
        <w:numPr>
          <w:ilvl w:val="0"/>
          <w:numId w:val="13"/>
        </w:numPr>
        <w:spacing w:after="0" w:line="240" w:lineRule="auto"/>
        <w:ind w:hanging="720"/>
        <w:contextualSpacing w:val="0"/>
        <w:jc w:val="both"/>
        <w:rPr>
          <w:rFonts w:ascii="Arial" w:hAnsi="Arial" w:cs="Arial"/>
        </w:rPr>
      </w:pPr>
      <w:r w:rsidRPr="00986730">
        <w:rPr>
          <w:rFonts w:ascii="Arial" w:hAnsi="Arial" w:cs="Arial"/>
        </w:rPr>
        <w:t xml:space="preserve">The adequacy of the </w:t>
      </w:r>
      <w:r w:rsidR="00B75567" w:rsidRPr="00986730">
        <w:rPr>
          <w:rFonts w:ascii="Arial" w:hAnsi="Arial" w:cs="Arial"/>
        </w:rPr>
        <w:t>respondent</w:t>
      </w:r>
      <w:r w:rsidRPr="00986730">
        <w:rPr>
          <w:rFonts w:ascii="Arial" w:hAnsi="Arial" w:cs="Arial"/>
        </w:rPr>
        <w:t xml:space="preserve">’s proposed approach and capability to ensure it amends or updates its disaster recovery plan in accordance with the best interests of the Agency and at no additional cost to the Agency.  </w:t>
      </w:r>
    </w:p>
    <w:p w14:paraId="1FD01A70" w14:textId="77777777" w:rsidR="00236100" w:rsidRPr="00986730" w:rsidRDefault="00236100" w:rsidP="00B90DD9">
      <w:pPr>
        <w:spacing w:after="0" w:line="240" w:lineRule="auto"/>
        <w:ind w:left="720" w:hanging="720"/>
        <w:jc w:val="both"/>
        <w:rPr>
          <w:rFonts w:ascii="Arial" w:hAnsi="Arial" w:cs="Arial"/>
        </w:rPr>
      </w:pPr>
    </w:p>
    <w:p w14:paraId="0D930A31" w14:textId="5BECA104" w:rsidR="00236100" w:rsidRPr="00986730" w:rsidRDefault="00236100" w:rsidP="00B90DD9">
      <w:pPr>
        <w:pStyle w:val="ListParagraph"/>
        <w:numPr>
          <w:ilvl w:val="0"/>
          <w:numId w:val="13"/>
        </w:numPr>
        <w:spacing w:after="0" w:line="240" w:lineRule="auto"/>
        <w:ind w:hanging="720"/>
        <w:contextualSpacing w:val="0"/>
        <w:jc w:val="both"/>
        <w:rPr>
          <w:rFonts w:ascii="Arial" w:hAnsi="Arial" w:cs="Arial"/>
        </w:rPr>
      </w:pPr>
      <w:r w:rsidRPr="00986730">
        <w:rPr>
          <w:rFonts w:ascii="Arial" w:hAnsi="Arial" w:cs="Arial"/>
        </w:rPr>
        <w:t xml:space="preserve">The adequacy of the </w:t>
      </w:r>
      <w:r w:rsidR="00B75567" w:rsidRPr="00986730">
        <w:rPr>
          <w:rFonts w:ascii="Arial" w:hAnsi="Arial" w:cs="Arial"/>
        </w:rPr>
        <w:t>respondent</w:t>
      </w:r>
      <w:r w:rsidRPr="00986730">
        <w:rPr>
          <w:rFonts w:ascii="Arial" w:hAnsi="Arial" w:cs="Arial"/>
        </w:rPr>
        <w:t>’s proposed approach and capability to ensure it makes all aspects of the disaster recovery plan available to the Agency at all times.</w:t>
      </w:r>
    </w:p>
    <w:p w14:paraId="5CFAA28F" w14:textId="77777777" w:rsidR="00236100" w:rsidRPr="00986730" w:rsidRDefault="00236100" w:rsidP="00B90DD9">
      <w:pPr>
        <w:spacing w:after="0" w:line="240" w:lineRule="auto"/>
        <w:ind w:left="720" w:hanging="720"/>
        <w:jc w:val="both"/>
        <w:rPr>
          <w:rFonts w:ascii="Arial" w:hAnsi="Arial" w:cs="Arial"/>
        </w:rPr>
      </w:pPr>
    </w:p>
    <w:p w14:paraId="163B40F6" w14:textId="1FE9EEDF" w:rsidR="00236100" w:rsidRPr="00986730" w:rsidRDefault="00236100" w:rsidP="00B90DD9">
      <w:pPr>
        <w:pStyle w:val="ListParagraph"/>
        <w:numPr>
          <w:ilvl w:val="0"/>
          <w:numId w:val="13"/>
        </w:numPr>
        <w:spacing w:after="0" w:line="240" w:lineRule="auto"/>
        <w:ind w:hanging="720"/>
        <w:contextualSpacing w:val="0"/>
        <w:jc w:val="both"/>
        <w:rPr>
          <w:rFonts w:ascii="Arial" w:hAnsi="Arial" w:cs="Arial"/>
        </w:rPr>
      </w:pPr>
      <w:r w:rsidRPr="00986730">
        <w:rPr>
          <w:rFonts w:ascii="Arial" w:hAnsi="Arial" w:cs="Arial"/>
        </w:rPr>
        <w:lastRenderedPageBreak/>
        <w:t xml:space="preserve">The adequacy of the </w:t>
      </w:r>
      <w:r w:rsidR="00B75567" w:rsidRPr="00986730">
        <w:rPr>
          <w:rFonts w:ascii="Arial" w:hAnsi="Arial" w:cs="Arial"/>
        </w:rPr>
        <w:t>respondent</w:t>
      </w:r>
      <w:r w:rsidRPr="00986730">
        <w:rPr>
          <w:rFonts w:ascii="Arial" w:hAnsi="Arial" w:cs="Arial"/>
        </w:rPr>
        <w:t>’s proposed approach and capability to ensure it conducts an annual Disaster Recovery Plan test and submits the results for review to the Agency.</w:t>
      </w:r>
    </w:p>
    <w:p w14:paraId="7A37DE40" w14:textId="77777777" w:rsidR="00236100" w:rsidRPr="00986730" w:rsidRDefault="00236100" w:rsidP="00B90DD9">
      <w:pPr>
        <w:pStyle w:val="ListParagraph"/>
        <w:spacing w:after="0" w:line="240" w:lineRule="auto"/>
        <w:ind w:hanging="720"/>
        <w:rPr>
          <w:rFonts w:ascii="Arial" w:hAnsi="Arial" w:cs="Arial"/>
        </w:rPr>
      </w:pPr>
    </w:p>
    <w:p w14:paraId="4C5648FE" w14:textId="6773C01A" w:rsidR="00D512B6" w:rsidRDefault="00B907FE" w:rsidP="00B90DD9">
      <w:pPr>
        <w:spacing w:after="0" w:line="240" w:lineRule="auto"/>
        <w:jc w:val="both"/>
        <w:rPr>
          <w:rFonts w:ascii="Arial" w:eastAsia="Times New Roman" w:hAnsi="Arial" w:cs="Arial"/>
        </w:rPr>
      </w:pPr>
      <w:r w:rsidRPr="00986730">
        <w:rPr>
          <w:rFonts w:ascii="Arial" w:eastAsia="Times New Roman" w:hAnsi="Arial" w:cs="Arial"/>
          <w:b/>
        </w:rPr>
        <w:t>Score:</w:t>
      </w:r>
      <w:r w:rsidRPr="00986730">
        <w:rPr>
          <w:rFonts w:ascii="Arial" w:eastAsia="Times New Roman" w:hAnsi="Arial" w:cs="Arial"/>
        </w:rPr>
        <w:t xml:space="preserve">  This S</w:t>
      </w:r>
      <w:r w:rsidR="00D512B6" w:rsidRPr="00986730">
        <w:rPr>
          <w:rFonts w:ascii="Arial" w:eastAsia="Times New Roman" w:hAnsi="Arial" w:cs="Arial"/>
        </w:rPr>
        <w:t xml:space="preserve">ection is worth a maximum of </w:t>
      </w:r>
      <w:r w:rsidR="00236100" w:rsidRPr="00986730">
        <w:rPr>
          <w:rFonts w:ascii="Arial" w:eastAsia="Times New Roman" w:hAnsi="Arial" w:cs="Arial"/>
        </w:rPr>
        <w:t>45</w:t>
      </w:r>
      <w:r w:rsidR="00D512B6" w:rsidRPr="00986730">
        <w:rPr>
          <w:rFonts w:ascii="Arial" w:eastAsia="Times New Roman" w:hAnsi="Arial" w:cs="Arial"/>
        </w:rPr>
        <w:t xml:space="preserve"> raw points with each of the above components being worth a maximum of 5 points each. </w:t>
      </w:r>
    </w:p>
    <w:p w14:paraId="5E9D8E91" w14:textId="77777777" w:rsidR="00F70B6C" w:rsidRDefault="00F70B6C" w:rsidP="00B90DD9">
      <w:pPr>
        <w:spacing w:after="0" w:line="240" w:lineRule="auto"/>
        <w:jc w:val="both"/>
        <w:rPr>
          <w:rFonts w:ascii="Arial" w:eastAsia="Times New Roman" w:hAnsi="Arial" w:cs="Arial"/>
        </w:rPr>
      </w:pPr>
    </w:p>
    <w:p w14:paraId="5CE96BCD" w14:textId="77777777" w:rsidR="00E81EF8" w:rsidRPr="00986730" w:rsidRDefault="00E81EF8" w:rsidP="00B90DD9">
      <w:pPr>
        <w:spacing w:after="0" w:line="240" w:lineRule="auto"/>
        <w:jc w:val="both"/>
        <w:rPr>
          <w:rFonts w:ascii="Arial" w:eastAsia="Times New Roman" w:hAnsi="Arial" w:cs="Arial"/>
        </w:rPr>
      </w:pPr>
    </w:p>
    <w:sectPr w:rsidR="00E81EF8" w:rsidRPr="00986730" w:rsidSect="00856784">
      <w:headerReference w:type="default"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EE26E" w14:textId="77777777" w:rsidR="008E4F50" w:rsidRDefault="008E4F50" w:rsidP="005D2A23">
      <w:pPr>
        <w:spacing w:after="0" w:line="240" w:lineRule="auto"/>
      </w:pPr>
      <w:r>
        <w:separator/>
      </w:r>
    </w:p>
    <w:p w14:paraId="0DF3448A" w14:textId="77777777" w:rsidR="008E4F50" w:rsidRDefault="008E4F50"/>
  </w:endnote>
  <w:endnote w:type="continuationSeparator" w:id="0">
    <w:p w14:paraId="4921DE02" w14:textId="77777777" w:rsidR="008E4F50" w:rsidRDefault="008E4F50" w:rsidP="005D2A23">
      <w:pPr>
        <w:spacing w:after="0" w:line="240" w:lineRule="auto"/>
      </w:pPr>
      <w:r>
        <w:continuationSeparator/>
      </w:r>
    </w:p>
    <w:p w14:paraId="0BC916D4" w14:textId="77777777" w:rsidR="008E4F50" w:rsidRDefault="008E4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Arial Bold">
    <w:altName w:val="Arial"/>
    <w:panose1 w:val="00000000000000000000"/>
    <w:charset w:val="00"/>
    <w:family w:val="roman"/>
    <w:notTrueType/>
    <w:pitch w:val="default"/>
    <w:sig w:usb0="00000000" w:usb1="00000000" w:usb2="00550000" w:usb3="0069006E" w:csb0="00650077" w:csb1="00730072"/>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8"/>
        <w:szCs w:val="20"/>
      </w:rPr>
      <w:id w:val="1338122913"/>
      <w:docPartObj>
        <w:docPartGallery w:val="Page Numbers (Bottom of Page)"/>
        <w:docPartUnique/>
      </w:docPartObj>
    </w:sdtPr>
    <w:sdtEndPr/>
    <w:sdtContent>
      <w:sdt>
        <w:sdtPr>
          <w:rPr>
            <w:rFonts w:ascii="Arial" w:hAnsi="Arial" w:cs="Arial"/>
            <w:b/>
            <w:sz w:val="18"/>
            <w:szCs w:val="20"/>
          </w:rPr>
          <w:id w:val="98381352"/>
          <w:docPartObj>
            <w:docPartGallery w:val="Page Numbers (Top of Page)"/>
            <w:docPartUnique/>
          </w:docPartObj>
        </w:sdtPr>
        <w:sdtEndPr/>
        <w:sdtContent>
          <w:p w14:paraId="2838562F" w14:textId="5DD958DF" w:rsidR="008E4F50" w:rsidRPr="008B7D72" w:rsidRDefault="008E4F50" w:rsidP="00620D6A">
            <w:pPr>
              <w:pStyle w:val="Footer"/>
              <w:jc w:val="center"/>
              <w:rPr>
                <w:rFonts w:ascii="Arial" w:hAnsi="Arial" w:cs="Arial"/>
                <w:b/>
                <w:sz w:val="18"/>
                <w:szCs w:val="20"/>
              </w:rPr>
            </w:pPr>
            <w:r w:rsidRPr="008B7D72">
              <w:rPr>
                <w:rFonts w:ascii="Arial" w:hAnsi="Arial" w:cs="Arial"/>
                <w:b/>
                <w:sz w:val="20"/>
                <w:szCs w:val="20"/>
              </w:rPr>
              <w:t>AHCA ITN 005-19/20, Attachment A, Exhibit A-4</w:t>
            </w:r>
            <w:r w:rsidR="00E3313A">
              <w:rPr>
                <w:rFonts w:ascii="Arial" w:hAnsi="Arial" w:cs="Arial"/>
                <w:b/>
                <w:sz w:val="20"/>
                <w:szCs w:val="20"/>
              </w:rPr>
              <w:t xml:space="preserve"> (February 17, 2020)</w:t>
            </w:r>
            <w:r w:rsidRPr="008B7D72">
              <w:rPr>
                <w:rFonts w:ascii="Arial" w:hAnsi="Arial" w:cs="Arial"/>
                <w:b/>
                <w:sz w:val="20"/>
                <w:szCs w:val="20"/>
              </w:rPr>
              <w:t xml:space="preserve">, Page </w:t>
            </w:r>
            <w:r w:rsidRPr="008B7D72">
              <w:rPr>
                <w:rFonts w:ascii="Arial" w:hAnsi="Arial" w:cs="Arial"/>
                <w:b/>
                <w:bCs/>
                <w:sz w:val="20"/>
                <w:szCs w:val="20"/>
              </w:rPr>
              <w:fldChar w:fldCharType="begin"/>
            </w:r>
            <w:r w:rsidRPr="008B7D72">
              <w:rPr>
                <w:rFonts w:ascii="Arial" w:hAnsi="Arial" w:cs="Arial"/>
                <w:b/>
                <w:bCs/>
                <w:sz w:val="20"/>
                <w:szCs w:val="20"/>
              </w:rPr>
              <w:instrText xml:space="preserve"> PAGE </w:instrText>
            </w:r>
            <w:r w:rsidRPr="008B7D72">
              <w:rPr>
                <w:rFonts w:ascii="Arial" w:hAnsi="Arial" w:cs="Arial"/>
                <w:b/>
                <w:bCs/>
                <w:sz w:val="20"/>
                <w:szCs w:val="20"/>
              </w:rPr>
              <w:fldChar w:fldCharType="separate"/>
            </w:r>
            <w:r w:rsidR="00981810">
              <w:rPr>
                <w:rFonts w:ascii="Arial" w:hAnsi="Arial" w:cs="Arial"/>
                <w:b/>
                <w:bCs/>
                <w:noProof/>
                <w:sz w:val="20"/>
                <w:szCs w:val="20"/>
              </w:rPr>
              <w:t>5</w:t>
            </w:r>
            <w:r w:rsidRPr="008B7D72">
              <w:rPr>
                <w:rFonts w:ascii="Arial" w:hAnsi="Arial" w:cs="Arial"/>
                <w:b/>
                <w:bCs/>
                <w:sz w:val="20"/>
                <w:szCs w:val="20"/>
              </w:rPr>
              <w:fldChar w:fldCharType="end"/>
            </w:r>
            <w:r w:rsidRPr="008B7D72">
              <w:rPr>
                <w:rFonts w:ascii="Arial" w:hAnsi="Arial" w:cs="Arial"/>
                <w:b/>
                <w:sz w:val="20"/>
                <w:szCs w:val="20"/>
              </w:rPr>
              <w:t xml:space="preserve"> of </w:t>
            </w:r>
            <w:r w:rsidRPr="008B7D72">
              <w:rPr>
                <w:rFonts w:ascii="Arial" w:hAnsi="Arial" w:cs="Arial"/>
                <w:b/>
                <w:bCs/>
                <w:sz w:val="20"/>
                <w:szCs w:val="20"/>
              </w:rPr>
              <w:fldChar w:fldCharType="begin"/>
            </w:r>
            <w:r w:rsidRPr="008B7D72">
              <w:rPr>
                <w:rFonts w:ascii="Arial" w:hAnsi="Arial" w:cs="Arial"/>
                <w:b/>
                <w:bCs/>
                <w:sz w:val="20"/>
                <w:szCs w:val="20"/>
              </w:rPr>
              <w:instrText xml:space="preserve"> NUMPAGES  </w:instrText>
            </w:r>
            <w:r w:rsidRPr="008B7D72">
              <w:rPr>
                <w:rFonts w:ascii="Arial" w:hAnsi="Arial" w:cs="Arial"/>
                <w:b/>
                <w:bCs/>
                <w:sz w:val="20"/>
                <w:szCs w:val="20"/>
              </w:rPr>
              <w:fldChar w:fldCharType="separate"/>
            </w:r>
            <w:r w:rsidR="00981810">
              <w:rPr>
                <w:rFonts w:ascii="Arial" w:hAnsi="Arial" w:cs="Arial"/>
                <w:b/>
                <w:bCs/>
                <w:noProof/>
                <w:sz w:val="20"/>
                <w:szCs w:val="20"/>
              </w:rPr>
              <w:t>22</w:t>
            </w:r>
            <w:r w:rsidRPr="008B7D72">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7CA5B" w14:textId="77777777" w:rsidR="008E4F50" w:rsidRDefault="008E4F50" w:rsidP="005D2A23">
      <w:pPr>
        <w:spacing w:after="0" w:line="240" w:lineRule="auto"/>
      </w:pPr>
      <w:r>
        <w:separator/>
      </w:r>
    </w:p>
    <w:p w14:paraId="67A828CB" w14:textId="77777777" w:rsidR="008E4F50" w:rsidRDefault="008E4F50"/>
  </w:footnote>
  <w:footnote w:type="continuationSeparator" w:id="0">
    <w:p w14:paraId="4E6F1BC5" w14:textId="77777777" w:rsidR="008E4F50" w:rsidRDefault="008E4F50" w:rsidP="005D2A23">
      <w:pPr>
        <w:spacing w:after="0" w:line="240" w:lineRule="auto"/>
      </w:pPr>
      <w:r>
        <w:continuationSeparator/>
      </w:r>
    </w:p>
    <w:p w14:paraId="762EA6FD" w14:textId="77777777" w:rsidR="008E4F50" w:rsidRDefault="008E4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EABB" w14:textId="3FFFAFF4" w:rsidR="008E4F50" w:rsidRDefault="008E4F50" w:rsidP="00620D6A">
    <w:pPr>
      <w:pStyle w:val="Header"/>
      <w:jc w:val="center"/>
      <w:rPr>
        <w:rFonts w:ascii="Arial" w:hAnsi="Arial" w:cs="Arial"/>
        <w:b/>
        <w:sz w:val="28"/>
        <w:szCs w:val="28"/>
      </w:rPr>
    </w:pPr>
    <w:r>
      <w:rPr>
        <w:rFonts w:ascii="Arial" w:hAnsi="Arial" w:cs="Arial"/>
        <w:b/>
        <w:sz w:val="28"/>
        <w:szCs w:val="28"/>
      </w:rPr>
      <w:t>EXHIBIT A-4</w:t>
    </w:r>
  </w:p>
  <w:p w14:paraId="414F4104" w14:textId="76FD1BB9" w:rsidR="008E4F50" w:rsidRDefault="008E4F50" w:rsidP="00620D6A">
    <w:pPr>
      <w:pStyle w:val="Header"/>
      <w:jc w:val="center"/>
      <w:rPr>
        <w:rFonts w:ascii="Arial" w:hAnsi="Arial" w:cs="Arial"/>
        <w:b/>
        <w:sz w:val="28"/>
        <w:szCs w:val="28"/>
      </w:rPr>
    </w:pPr>
    <w:r>
      <w:rPr>
        <w:rFonts w:ascii="Arial" w:hAnsi="Arial" w:cs="Arial"/>
        <w:b/>
        <w:sz w:val="28"/>
        <w:szCs w:val="28"/>
      </w:rPr>
      <w:t>SUBMISSION REQUIREMENTS AND EVALUATION CRITERIA COMPONENTS (TECHNICAL RESPONSE)</w:t>
    </w:r>
    <w:r w:rsidR="00E3313A">
      <w:rPr>
        <w:rFonts w:ascii="Arial" w:hAnsi="Arial" w:cs="Arial"/>
        <w:b/>
        <w:sz w:val="28"/>
        <w:szCs w:val="28"/>
      </w:rPr>
      <w:t xml:space="preserve"> (February 17, 2020)</w:t>
    </w:r>
  </w:p>
  <w:p w14:paraId="6CC34CEE" w14:textId="77777777" w:rsidR="008E4F50" w:rsidRDefault="008E4F50" w:rsidP="00620D6A">
    <w:pPr>
      <w:pStyle w:val="Header"/>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B8A8" w14:textId="77777777" w:rsidR="008E4F50" w:rsidRPr="00F262EB" w:rsidRDefault="008E4F50" w:rsidP="00CC7A46">
    <w:pPr>
      <w:pStyle w:val="Title"/>
      <w:tabs>
        <w:tab w:val="left" w:pos="720"/>
        <w:tab w:val="left" w:pos="2565"/>
        <w:tab w:val="center" w:pos="4680"/>
      </w:tabs>
      <w:rPr>
        <w:sz w:val="28"/>
      </w:rPr>
    </w:pPr>
    <w:r>
      <w:rPr>
        <w:sz w:val="28"/>
      </w:rPr>
      <w:t>EXHIBIT E-6</w:t>
    </w:r>
  </w:p>
  <w:p w14:paraId="7848CD8F" w14:textId="77777777" w:rsidR="008E4F50" w:rsidRPr="00CC7A46" w:rsidRDefault="008E4F50" w:rsidP="00CC7A46">
    <w:pPr>
      <w:spacing w:after="0" w:line="240" w:lineRule="auto"/>
      <w:jc w:val="center"/>
      <w:rPr>
        <w:rFonts w:ascii="Arial" w:eastAsia="Times New Roman" w:hAnsi="Arial" w:cs="Arial"/>
        <w:b/>
        <w:sz w:val="28"/>
        <w:szCs w:val="28"/>
      </w:rPr>
    </w:pPr>
    <w:r>
      <w:rPr>
        <w:rFonts w:ascii="Arial" w:eastAsia="Times New Roman" w:hAnsi="Arial" w:cs="Arial"/>
        <w:b/>
        <w:sz w:val="28"/>
        <w:szCs w:val="28"/>
      </w:rPr>
      <w:t>Technical Proposal Attestation</w:t>
    </w:r>
  </w:p>
  <w:p w14:paraId="1C02E08F" w14:textId="77777777" w:rsidR="008E4F50" w:rsidRDefault="008E4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C827074"/>
    <w:lvl w:ilvl="0">
      <w:start w:val="1"/>
      <w:numFmt w:val="decimal"/>
      <w:pStyle w:val="ListNumber"/>
      <w:lvlText w:val="%1."/>
      <w:lvlJc w:val="left"/>
      <w:pPr>
        <w:tabs>
          <w:tab w:val="num" w:pos="4410"/>
        </w:tabs>
        <w:ind w:left="4410" w:hanging="360"/>
      </w:pPr>
      <w:rPr>
        <w:rFonts w:cs="Times New Roman"/>
      </w:rPr>
    </w:lvl>
  </w:abstractNum>
  <w:abstractNum w:abstractNumId="1" w15:restartNumberingAfterBreak="0">
    <w:nsid w:val="000B4B31"/>
    <w:multiLevelType w:val="hybridMultilevel"/>
    <w:tmpl w:val="957C3D94"/>
    <w:lvl w:ilvl="0" w:tplc="E4AAE72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2825"/>
    <w:multiLevelType w:val="multilevel"/>
    <w:tmpl w:val="BB9E1CF8"/>
    <w:lvl w:ilvl="0">
      <w:start w:val="1"/>
      <w:numFmt w:val="decimal"/>
      <w:lvlText w:val="%1."/>
      <w:lvlJc w:val="left"/>
      <w:pPr>
        <w:tabs>
          <w:tab w:val="num" w:pos="393"/>
        </w:tabs>
        <w:ind w:left="393" w:hanging="393"/>
      </w:pPr>
      <w:rPr>
        <w:rFonts w:ascii="Arial" w:eastAsia="Arial Bold" w:hAnsi="Arial" w:cs="Arial" w:hint="default"/>
        <w:b/>
        <w:position w:val="0"/>
        <w:sz w:val="22"/>
        <w:szCs w:val="22"/>
      </w:rPr>
    </w:lvl>
    <w:lvl w:ilvl="1">
      <w:start w:val="1"/>
      <w:numFmt w:val="decimal"/>
      <w:lvlText w:val="%2."/>
      <w:lvlJc w:val="left"/>
      <w:pPr>
        <w:tabs>
          <w:tab w:val="num" w:pos="753"/>
        </w:tabs>
        <w:ind w:left="753" w:hanging="393"/>
      </w:pPr>
      <w:rPr>
        <w:rFonts w:ascii="Arial Bold" w:eastAsia="Arial Bold" w:hAnsi="Arial Bold" w:cs="Arial Bold"/>
        <w:position w:val="0"/>
        <w:sz w:val="24"/>
        <w:szCs w:val="24"/>
      </w:rPr>
    </w:lvl>
    <w:lvl w:ilvl="2">
      <w:start w:val="1"/>
      <w:numFmt w:val="decimal"/>
      <w:lvlText w:val="%3."/>
      <w:lvlJc w:val="left"/>
      <w:pPr>
        <w:tabs>
          <w:tab w:val="num" w:pos="1113"/>
        </w:tabs>
        <w:ind w:left="1113" w:hanging="393"/>
      </w:pPr>
      <w:rPr>
        <w:rFonts w:ascii="Arial Bold" w:eastAsia="Arial Bold" w:hAnsi="Arial Bold" w:cs="Arial Bold"/>
        <w:position w:val="0"/>
        <w:sz w:val="24"/>
        <w:szCs w:val="24"/>
      </w:rPr>
    </w:lvl>
    <w:lvl w:ilvl="3">
      <w:start w:val="1"/>
      <w:numFmt w:val="decimal"/>
      <w:lvlText w:val="%4."/>
      <w:lvlJc w:val="left"/>
      <w:pPr>
        <w:tabs>
          <w:tab w:val="num" w:pos="1473"/>
        </w:tabs>
        <w:ind w:left="1473" w:hanging="393"/>
      </w:pPr>
      <w:rPr>
        <w:rFonts w:ascii="Arial Bold" w:eastAsia="Arial Bold" w:hAnsi="Arial Bold" w:cs="Arial Bold"/>
        <w:position w:val="0"/>
        <w:sz w:val="24"/>
        <w:szCs w:val="24"/>
      </w:rPr>
    </w:lvl>
    <w:lvl w:ilvl="4">
      <w:start w:val="1"/>
      <w:numFmt w:val="decimal"/>
      <w:lvlText w:val="%5."/>
      <w:lvlJc w:val="left"/>
      <w:pPr>
        <w:tabs>
          <w:tab w:val="num" w:pos="1833"/>
        </w:tabs>
        <w:ind w:left="1833" w:hanging="393"/>
      </w:pPr>
      <w:rPr>
        <w:rFonts w:ascii="Arial Bold" w:eastAsia="Arial Bold" w:hAnsi="Arial Bold" w:cs="Arial Bold"/>
        <w:position w:val="0"/>
        <w:sz w:val="24"/>
        <w:szCs w:val="24"/>
      </w:rPr>
    </w:lvl>
    <w:lvl w:ilvl="5">
      <w:start w:val="1"/>
      <w:numFmt w:val="decimal"/>
      <w:lvlText w:val="%6."/>
      <w:lvlJc w:val="left"/>
      <w:pPr>
        <w:tabs>
          <w:tab w:val="num" w:pos="2193"/>
        </w:tabs>
        <w:ind w:left="2193" w:hanging="393"/>
      </w:pPr>
      <w:rPr>
        <w:rFonts w:ascii="Arial Bold" w:eastAsia="Arial Bold" w:hAnsi="Arial Bold" w:cs="Arial Bold"/>
        <w:position w:val="0"/>
        <w:sz w:val="24"/>
        <w:szCs w:val="24"/>
      </w:rPr>
    </w:lvl>
    <w:lvl w:ilvl="6">
      <w:start w:val="1"/>
      <w:numFmt w:val="decimal"/>
      <w:lvlText w:val="%7."/>
      <w:lvlJc w:val="left"/>
      <w:pPr>
        <w:tabs>
          <w:tab w:val="num" w:pos="2553"/>
        </w:tabs>
        <w:ind w:left="2553" w:hanging="393"/>
      </w:pPr>
      <w:rPr>
        <w:rFonts w:ascii="Arial Bold" w:eastAsia="Arial Bold" w:hAnsi="Arial Bold" w:cs="Arial Bold"/>
        <w:position w:val="0"/>
        <w:sz w:val="24"/>
        <w:szCs w:val="24"/>
      </w:rPr>
    </w:lvl>
    <w:lvl w:ilvl="7">
      <w:start w:val="1"/>
      <w:numFmt w:val="decimal"/>
      <w:lvlText w:val="%8."/>
      <w:lvlJc w:val="left"/>
      <w:pPr>
        <w:tabs>
          <w:tab w:val="num" w:pos="2913"/>
        </w:tabs>
        <w:ind w:left="2913" w:hanging="393"/>
      </w:pPr>
      <w:rPr>
        <w:rFonts w:ascii="Arial Bold" w:eastAsia="Arial Bold" w:hAnsi="Arial Bold" w:cs="Arial Bold"/>
        <w:position w:val="0"/>
        <w:sz w:val="24"/>
        <w:szCs w:val="24"/>
      </w:rPr>
    </w:lvl>
    <w:lvl w:ilvl="8">
      <w:start w:val="1"/>
      <w:numFmt w:val="decimal"/>
      <w:lvlText w:val="%9."/>
      <w:lvlJc w:val="left"/>
      <w:pPr>
        <w:tabs>
          <w:tab w:val="num" w:pos="3273"/>
        </w:tabs>
        <w:ind w:left="3273" w:hanging="393"/>
      </w:pPr>
      <w:rPr>
        <w:rFonts w:ascii="Arial Bold" w:eastAsia="Arial Bold" w:hAnsi="Arial Bold" w:cs="Arial Bold"/>
        <w:position w:val="0"/>
        <w:sz w:val="24"/>
        <w:szCs w:val="24"/>
      </w:rPr>
    </w:lvl>
  </w:abstractNum>
  <w:abstractNum w:abstractNumId="3" w15:restartNumberingAfterBreak="0">
    <w:nsid w:val="05E718F3"/>
    <w:multiLevelType w:val="multilevel"/>
    <w:tmpl w:val="D7D81BE2"/>
    <w:lvl w:ilvl="0">
      <w:start w:val="1"/>
      <w:numFmt w:val="decimal"/>
      <w:lvlText w:val="%1."/>
      <w:lvlJc w:val="left"/>
      <w:pPr>
        <w:tabs>
          <w:tab w:val="num" w:pos="630"/>
        </w:tabs>
        <w:ind w:left="630" w:hanging="360"/>
      </w:pPr>
      <w:rPr>
        <w:rFonts w:ascii="Arial" w:eastAsia="Calibri" w:hAnsi="Arial" w:cs="Arial"/>
        <w:b/>
        <w:position w:val="0"/>
      </w:rPr>
    </w:lvl>
    <w:lvl w:ilvl="1">
      <w:start w:val="1"/>
      <w:numFmt w:val="decimal"/>
      <w:lvlText w:val="%2."/>
      <w:lvlJc w:val="left"/>
      <w:pPr>
        <w:tabs>
          <w:tab w:val="num" w:pos="990"/>
        </w:tabs>
        <w:ind w:left="990" w:hanging="360"/>
      </w:pPr>
      <w:rPr>
        <w:rFonts w:ascii="Arial Bold" w:eastAsia="Arial Bold" w:hAnsi="Arial Bold" w:cs="Arial Bold"/>
        <w:position w:val="0"/>
      </w:rPr>
    </w:lvl>
    <w:lvl w:ilvl="2">
      <w:start w:val="1"/>
      <w:numFmt w:val="decimal"/>
      <w:lvlText w:val="%3."/>
      <w:lvlJc w:val="left"/>
      <w:pPr>
        <w:tabs>
          <w:tab w:val="num" w:pos="1350"/>
        </w:tabs>
        <w:ind w:left="1350" w:hanging="360"/>
      </w:pPr>
      <w:rPr>
        <w:rFonts w:ascii="Arial Bold" w:eastAsia="Arial Bold" w:hAnsi="Arial Bold" w:cs="Arial Bold"/>
        <w:position w:val="0"/>
      </w:rPr>
    </w:lvl>
    <w:lvl w:ilvl="3">
      <w:start w:val="1"/>
      <w:numFmt w:val="decimal"/>
      <w:lvlText w:val="%4."/>
      <w:lvlJc w:val="left"/>
      <w:pPr>
        <w:tabs>
          <w:tab w:val="num" w:pos="1710"/>
        </w:tabs>
        <w:ind w:left="1710" w:hanging="360"/>
      </w:pPr>
      <w:rPr>
        <w:rFonts w:ascii="Arial Bold" w:eastAsia="Arial Bold" w:hAnsi="Arial Bold" w:cs="Arial Bold"/>
        <w:position w:val="0"/>
      </w:rPr>
    </w:lvl>
    <w:lvl w:ilvl="4">
      <w:start w:val="1"/>
      <w:numFmt w:val="decimal"/>
      <w:lvlText w:val="%5."/>
      <w:lvlJc w:val="left"/>
      <w:pPr>
        <w:tabs>
          <w:tab w:val="num" w:pos="2070"/>
        </w:tabs>
        <w:ind w:left="2070" w:hanging="360"/>
      </w:pPr>
      <w:rPr>
        <w:rFonts w:ascii="Arial Bold" w:eastAsia="Arial Bold" w:hAnsi="Arial Bold" w:cs="Arial Bold"/>
        <w:position w:val="0"/>
      </w:rPr>
    </w:lvl>
    <w:lvl w:ilvl="5">
      <w:start w:val="1"/>
      <w:numFmt w:val="decimal"/>
      <w:lvlText w:val="%6."/>
      <w:lvlJc w:val="left"/>
      <w:pPr>
        <w:tabs>
          <w:tab w:val="num" w:pos="2430"/>
        </w:tabs>
        <w:ind w:left="2430" w:hanging="360"/>
      </w:pPr>
      <w:rPr>
        <w:rFonts w:ascii="Arial Bold" w:eastAsia="Arial Bold" w:hAnsi="Arial Bold" w:cs="Arial Bold"/>
        <w:position w:val="0"/>
      </w:rPr>
    </w:lvl>
    <w:lvl w:ilvl="6">
      <w:start w:val="1"/>
      <w:numFmt w:val="decimal"/>
      <w:lvlText w:val="%7."/>
      <w:lvlJc w:val="left"/>
      <w:pPr>
        <w:tabs>
          <w:tab w:val="num" w:pos="2790"/>
        </w:tabs>
        <w:ind w:left="2790" w:hanging="360"/>
      </w:pPr>
      <w:rPr>
        <w:rFonts w:ascii="Arial Bold" w:eastAsia="Arial Bold" w:hAnsi="Arial Bold" w:cs="Arial Bold"/>
        <w:position w:val="0"/>
      </w:rPr>
    </w:lvl>
    <w:lvl w:ilvl="7">
      <w:start w:val="1"/>
      <w:numFmt w:val="decimal"/>
      <w:lvlText w:val="%8."/>
      <w:lvlJc w:val="left"/>
      <w:pPr>
        <w:tabs>
          <w:tab w:val="num" w:pos="3150"/>
        </w:tabs>
        <w:ind w:left="3150" w:hanging="360"/>
      </w:pPr>
      <w:rPr>
        <w:rFonts w:ascii="Arial Bold" w:eastAsia="Arial Bold" w:hAnsi="Arial Bold" w:cs="Arial Bold"/>
        <w:position w:val="0"/>
      </w:rPr>
    </w:lvl>
    <w:lvl w:ilvl="8">
      <w:start w:val="1"/>
      <w:numFmt w:val="decimal"/>
      <w:lvlText w:val="%9."/>
      <w:lvlJc w:val="left"/>
      <w:pPr>
        <w:tabs>
          <w:tab w:val="num" w:pos="3510"/>
        </w:tabs>
        <w:ind w:left="3510" w:hanging="360"/>
      </w:pPr>
      <w:rPr>
        <w:rFonts w:ascii="Arial Bold" w:eastAsia="Arial Bold" w:hAnsi="Arial Bold" w:cs="Arial Bold"/>
        <w:position w:val="0"/>
      </w:rPr>
    </w:lvl>
  </w:abstractNum>
  <w:abstractNum w:abstractNumId="4" w15:restartNumberingAfterBreak="0">
    <w:nsid w:val="094246E3"/>
    <w:multiLevelType w:val="hybridMultilevel"/>
    <w:tmpl w:val="9132C886"/>
    <w:lvl w:ilvl="0" w:tplc="5100F0D4">
      <w:start w:val="1"/>
      <w:numFmt w:val="lowerLetter"/>
      <w:lvlText w:val="%1."/>
      <w:lvlJc w:val="left"/>
      <w:pPr>
        <w:ind w:left="360" w:hanging="360"/>
      </w:pPr>
      <w:rPr>
        <w:rFonts w:hint="default"/>
        <w:b/>
        <w:i/>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7D2992"/>
    <w:multiLevelType w:val="hybridMultilevel"/>
    <w:tmpl w:val="A58A4D56"/>
    <w:lvl w:ilvl="0" w:tplc="4A90C8F6">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53E5D"/>
    <w:multiLevelType w:val="hybridMultilevel"/>
    <w:tmpl w:val="7CE2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55245"/>
    <w:multiLevelType w:val="multilevel"/>
    <w:tmpl w:val="B42A6484"/>
    <w:lvl w:ilvl="0">
      <w:start w:val="1"/>
      <w:numFmt w:val="lowerLetter"/>
      <w:lvlText w:val="%1."/>
      <w:lvlJc w:val="left"/>
      <w:rPr>
        <w:rFonts w:ascii="Arial" w:eastAsia="Arial" w:hAnsi="Arial" w:cs="Arial"/>
        <w:position w:val="0"/>
        <w:lang w:val="en-US"/>
      </w:rPr>
    </w:lvl>
    <w:lvl w:ilvl="1">
      <w:start w:val="1"/>
      <w:numFmt w:val="lowerLetter"/>
      <w:lvlText w:val="%2."/>
      <w:lvlJc w:val="left"/>
      <w:rPr>
        <w:rFonts w:ascii="Arial" w:eastAsia="Arial" w:hAnsi="Arial" w:cs="Arial"/>
        <w:position w:val="0"/>
        <w:lang w:val="en-US"/>
      </w:rPr>
    </w:lvl>
    <w:lvl w:ilvl="2">
      <w:start w:val="1"/>
      <w:numFmt w:val="lowerRoman"/>
      <w:lvlText w:val="%3."/>
      <w:lvlJc w:val="left"/>
      <w:rPr>
        <w:rFonts w:ascii="Arial" w:eastAsia="Arial" w:hAnsi="Arial" w:cs="Arial"/>
        <w:position w:val="0"/>
        <w:lang w:val="en-US"/>
      </w:rPr>
    </w:lvl>
    <w:lvl w:ilvl="3">
      <w:start w:val="1"/>
      <w:numFmt w:val="decimal"/>
      <w:lvlText w:val="%4."/>
      <w:lvlJc w:val="left"/>
      <w:rPr>
        <w:rFonts w:ascii="Arial" w:eastAsia="Arial" w:hAnsi="Arial" w:cs="Arial"/>
        <w:position w:val="0"/>
        <w:lang w:val="en-US"/>
      </w:rPr>
    </w:lvl>
    <w:lvl w:ilvl="4">
      <w:start w:val="1"/>
      <w:numFmt w:val="lowerLetter"/>
      <w:lvlText w:val="%5."/>
      <w:lvlJc w:val="left"/>
      <w:rPr>
        <w:rFonts w:ascii="Arial" w:eastAsia="Arial" w:hAnsi="Arial" w:cs="Arial"/>
        <w:position w:val="0"/>
        <w:lang w:val="en-US"/>
      </w:rPr>
    </w:lvl>
    <w:lvl w:ilvl="5">
      <w:start w:val="1"/>
      <w:numFmt w:val="lowerRoman"/>
      <w:lvlText w:val="%6."/>
      <w:lvlJc w:val="left"/>
      <w:rPr>
        <w:rFonts w:ascii="Arial" w:eastAsia="Arial" w:hAnsi="Arial" w:cs="Arial"/>
        <w:position w:val="0"/>
        <w:lang w:val="en-US"/>
      </w:rPr>
    </w:lvl>
    <w:lvl w:ilvl="6">
      <w:start w:val="1"/>
      <w:numFmt w:val="decimal"/>
      <w:lvlText w:val="%7."/>
      <w:lvlJc w:val="left"/>
      <w:rPr>
        <w:rFonts w:ascii="Arial" w:eastAsia="Arial" w:hAnsi="Arial" w:cs="Arial"/>
        <w:position w:val="0"/>
        <w:lang w:val="en-US"/>
      </w:rPr>
    </w:lvl>
    <w:lvl w:ilvl="7">
      <w:start w:val="1"/>
      <w:numFmt w:val="lowerLetter"/>
      <w:lvlText w:val="%8."/>
      <w:lvlJc w:val="left"/>
      <w:rPr>
        <w:rFonts w:ascii="Arial" w:eastAsia="Arial" w:hAnsi="Arial" w:cs="Arial"/>
        <w:position w:val="0"/>
        <w:lang w:val="en-US"/>
      </w:rPr>
    </w:lvl>
    <w:lvl w:ilvl="8">
      <w:start w:val="1"/>
      <w:numFmt w:val="lowerRoman"/>
      <w:lvlText w:val="%9."/>
      <w:lvlJc w:val="left"/>
      <w:rPr>
        <w:rFonts w:ascii="Arial" w:eastAsia="Arial" w:hAnsi="Arial" w:cs="Arial"/>
        <w:position w:val="0"/>
        <w:lang w:val="en-US"/>
      </w:rPr>
    </w:lvl>
  </w:abstractNum>
  <w:abstractNum w:abstractNumId="8" w15:restartNumberingAfterBreak="0">
    <w:nsid w:val="0C3F6E71"/>
    <w:multiLevelType w:val="hybridMultilevel"/>
    <w:tmpl w:val="67A81B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360B01"/>
    <w:multiLevelType w:val="multilevel"/>
    <w:tmpl w:val="A11090CA"/>
    <w:lvl w:ilvl="0">
      <w:start w:val="1"/>
      <w:numFmt w:val="decimal"/>
      <w:lvlText w:val="%1."/>
      <w:lvlJc w:val="left"/>
      <w:pPr>
        <w:tabs>
          <w:tab w:val="num" w:pos="360"/>
        </w:tabs>
        <w:ind w:left="360" w:hanging="360"/>
      </w:pPr>
      <w:rPr>
        <w:b/>
        <w:position w:val="0"/>
        <w:sz w:val="22"/>
        <w:szCs w:val="22"/>
      </w:rPr>
    </w:lvl>
    <w:lvl w:ilvl="1">
      <w:start w:val="1"/>
      <w:numFmt w:val="decimal"/>
      <w:lvlText w:val="%2."/>
      <w:lvlJc w:val="left"/>
      <w:pPr>
        <w:tabs>
          <w:tab w:val="num" w:pos="720"/>
        </w:tabs>
        <w:ind w:left="720" w:hanging="360"/>
      </w:pPr>
      <w:rPr>
        <w:position w:val="0"/>
        <w:sz w:val="22"/>
        <w:szCs w:val="22"/>
      </w:rPr>
    </w:lvl>
    <w:lvl w:ilvl="2">
      <w:start w:val="1"/>
      <w:numFmt w:val="decimal"/>
      <w:lvlText w:val="%3."/>
      <w:lvlJc w:val="left"/>
      <w:pPr>
        <w:tabs>
          <w:tab w:val="num" w:pos="1080"/>
        </w:tabs>
        <w:ind w:left="1080" w:hanging="360"/>
      </w:pPr>
      <w:rPr>
        <w:position w:val="0"/>
        <w:sz w:val="22"/>
        <w:szCs w:val="22"/>
      </w:rPr>
    </w:lvl>
    <w:lvl w:ilvl="3">
      <w:start w:val="1"/>
      <w:numFmt w:val="decimal"/>
      <w:lvlText w:val="%4."/>
      <w:lvlJc w:val="left"/>
      <w:pPr>
        <w:tabs>
          <w:tab w:val="num" w:pos="1440"/>
        </w:tabs>
        <w:ind w:left="1440" w:hanging="360"/>
      </w:pPr>
      <w:rPr>
        <w:position w:val="0"/>
        <w:sz w:val="22"/>
        <w:szCs w:val="22"/>
      </w:rPr>
    </w:lvl>
    <w:lvl w:ilvl="4">
      <w:start w:val="1"/>
      <w:numFmt w:val="decimal"/>
      <w:lvlText w:val="%5."/>
      <w:lvlJc w:val="left"/>
      <w:pPr>
        <w:tabs>
          <w:tab w:val="num" w:pos="1800"/>
        </w:tabs>
        <w:ind w:left="1800" w:hanging="360"/>
      </w:pPr>
      <w:rPr>
        <w:position w:val="0"/>
        <w:sz w:val="22"/>
        <w:szCs w:val="22"/>
      </w:rPr>
    </w:lvl>
    <w:lvl w:ilvl="5">
      <w:start w:val="1"/>
      <w:numFmt w:val="decimal"/>
      <w:lvlText w:val="%6."/>
      <w:lvlJc w:val="left"/>
      <w:pPr>
        <w:tabs>
          <w:tab w:val="num" w:pos="2160"/>
        </w:tabs>
        <w:ind w:left="2160" w:hanging="360"/>
      </w:pPr>
      <w:rPr>
        <w:position w:val="0"/>
        <w:sz w:val="22"/>
        <w:szCs w:val="22"/>
      </w:rPr>
    </w:lvl>
    <w:lvl w:ilvl="6">
      <w:start w:val="1"/>
      <w:numFmt w:val="decimal"/>
      <w:lvlText w:val="%7."/>
      <w:lvlJc w:val="left"/>
      <w:pPr>
        <w:tabs>
          <w:tab w:val="num" w:pos="2520"/>
        </w:tabs>
        <w:ind w:left="2520" w:hanging="360"/>
      </w:pPr>
      <w:rPr>
        <w:position w:val="0"/>
        <w:sz w:val="22"/>
        <w:szCs w:val="22"/>
      </w:rPr>
    </w:lvl>
    <w:lvl w:ilvl="7">
      <w:start w:val="1"/>
      <w:numFmt w:val="decimal"/>
      <w:lvlText w:val="%8."/>
      <w:lvlJc w:val="left"/>
      <w:pPr>
        <w:tabs>
          <w:tab w:val="num" w:pos="2880"/>
        </w:tabs>
        <w:ind w:left="2880" w:hanging="360"/>
      </w:pPr>
      <w:rPr>
        <w:position w:val="0"/>
        <w:sz w:val="22"/>
        <w:szCs w:val="22"/>
      </w:rPr>
    </w:lvl>
    <w:lvl w:ilvl="8">
      <w:start w:val="1"/>
      <w:numFmt w:val="decimal"/>
      <w:lvlText w:val="%9."/>
      <w:lvlJc w:val="left"/>
      <w:pPr>
        <w:tabs>
          <w:tab w:val="num" w:pos="3240"/>
        </w:tabs>
        <w:ind w:left="3240" w:hanging="360"/>
      </w:pPr>
      <w:rPr>
        <w:position w:val="0"/>
        <w:sz w:val="22"/>
        <w:szCs w:val="22"/>
      </w:rPr>
    </w:lvl>
  </w:abstractNum>
  <w:abstractNum w:abstractNumId="10" w15:restartNumberingAfterBreak="0">
    <w:nsid w:val="0E6149C6"/>
    <w:multiLevelType w:val="multilevel"/>
    <w:tmpl w:val="0D909FF0"/>
    <w:styleLink w:val="List7"/>
    <w:lvl w:ilvl="0">
      <w:start w:val="1"/>
      <w:numFmt w:val="lowerLetter"/>
      <w:lvlText w:val="%1."/>
      <w:lvlJc w:val="left"/>
      <w:pPr>
        <w:tabs>
          <w:tab w:val="num" w:pos="420"/>
        </w:tabs>
        <w:ind w:left="42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2310"/>
        </w:tabs>
        <w:ind w:left="23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3035"/>
        </w:tabs>
        <w:ind w:left="30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750"/>
        </w:tabs>
        <w:ind w:left="37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4470"/>
        </w:tabs>
        <w:ind w:left="44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5195"/>
        </w:tabs>
        <w:ind w:left="51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910"/>
        </w:tabs>
        <w:ind w:left="59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630"/>
        </w:tabs>
        <w:ind w:left="66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7355"/>
        </w:tabs>
        <w:ind w:left="73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1" w15:restartNumberingAfterBreak="0">
    <w:nsid w:val="0ECC6949"/>
    <w:multiLevelType w:val="hybridMultilevel"/>
    <w:tmpl w:val="94CCBB24"/>
    <w:lvl w:ilvl="0" w:tplc="E696B9BC">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62525A"/>
    <w:multiLevelType w:val="hybridMultilevel"/>
    <w:tmpl w:val="DDEAD2D6"/>
    <w:lvl w:ilvl="0" w:tplc="033A2B2A">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110BD"/>
    <w:multiLevelType w:val="hybridMultilevel"/>
    <w:tmpl w:val="BCF208AE"/>
    <w:lvl w:ilvl="0" w:tplc="4E0CA8E2">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B30CD"/>
    <w:multiLevelType w:val="hybridMultilevel"/>
    <w:tmpl w:val="AFD4FFA2"/>
    <w:lvl w:ilvl="0" w:tplc="80FA5A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34766"/>
    <w:multiLevelType w:val="hybridMultilevel"/>
    <w:tmpl w:val="8C48224C"/>
    <w:lvl w:ilvl="0" w:tplc="328EC674">
      <w:start w:val="1"/>
      <w:numFmt w:val="decimal"/>
      <w:lvlText w:val="%1."/>
      <w:lvlJc w:val="left"/>
      <w:pPr>
        <w:ind w:left="360" w:hanging="360"/>
      </w:pPr>
      <w:rPr>
        <w:rFonts w:hint="default"/>
        <w:b w:val="0"/>
        <w:i/>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8B79F7"/>
    <w:multiLevelType w:val="hybridMultilevel"/>
    <w:tmpl w:val="8DEAE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47424E"/>
    <w:multiLevelType w:val="hybridMultilevel"/>
    <w:tmpl w:val="BC2440E2"/>
    <w:lvl w:ilvl="0" w:tplc="8C1465F4">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E14A0F"/>
    <w:multiLevelType w:val="hybridMultilevel"/>
    <w:tmpl w:val="0BFC3F18"/>
    <w:lvl w:ilvl="0" w:tplc="E96688DC">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C941E9"/>
    <w:multiLevelType w:val="hybridMultilevel"/>
    <w:tmpl w:val="7674CA30"/>
    <w:lvl w:ilvl="0" w:tplc="04090019">
      <w:start w:val="1"/>
      <w:numFmt w:val="lowerLetter"/>
      <w:pStyle w:val="ListBullet3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C8A1D9D"/>
    <w:multiLevelType w:val="hybridMultilevel"/>
    <w:tmpl w:val="91F857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EC52AC"/>
    <w:multiLevelType w:val="hybridMultilevel"/>
    <w:tmpl w:val="A8EC18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0F86F94"/>
    <w:multiLevelType w:val="multilevel"/>
    <w:tmpl w:val="53F2C5BE"/>
    <w:lvl w:ilvl="0">
      <w:start w:val="1"/>
      <w:numFmt w:val="lowerLetter"/>
      <w:lvlText w:val="%1."/>
      <w:lvlJc w:val="left"/>
      <w:pPr>
        <w:tabs>
          <w:tab w:val="num" w:pos="420"/>
        </w:tabs>
        <w:ind w:left="420" w:hanging="330"/>
      </w:pPr>
      <w:rPr>
        <w:rFonts w:ascii="Arial" w:hAnsi="Arial" w:cs="Arial" w:hint="default"/>
        <w:b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2310"/>
        </w:tabs>
        <w:ind w:left="23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3035"/>
        </w:tabs>
        <w:ind w:left="30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750"/>
        </w:tabs>
        <w:ind w:left="37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4470"/>
        </w:tabs>
        <w:ind w:left="44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5195"/>
        </w:tabs>
        <w:ind w:left="51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910"/>
        </w:tabs>
        <w:ind w:left="59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630"/>
        </w:tabs>
        <w:ind w:left="66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7355"/>
        </w:tabs>
        <w:ind w:left="73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3" w15:restartNumberingAfterBreak="0">
    <w:nsid w:val="21824328"/>
    <w:multiLevelType w:val="multilevel"/>
    <w:tmpl w:val="B5D8CD8A"/>
    <w:styleLink w:val="List0"/>
    <w:lvl w:ilvl="0">
      <w:start w:val="1"/>
      <w:numFmt w:val="lowerLetter"/>
      <w:lvlText w:val="%1."/>
      <w:lvlJc w:val="left"/>
      <w:pPr>
        <w:tabs>
          <w:tab w:val="num" w:pos="1800"/>
        </w:tabs>
        <w:ind w:left="1800" w:hanging="540"/>
      </w:pPr>
      <w:rPr>
        <w:rFonts w:ascii="Arial Bold" w:eastAsia="Arial Bold" w:hAnsi="Arial Bold" w:cs="Arial Bold"/>
        <w:position w:val="0"/>
      </w:rPr>
    </w:lvl>
    <w:lvl w:ilvl="1">
      <w:start w:val="1"/>
      <w:numFmt w:val="lowerLetter"/>
      <w:lvlText w:val="%2."/>
      <w:lvlJc w:val="left"/>
      <w:pPr>
        <w:tabs>
          <w:tab w:val="num" w:pos="2340"/>
        </w:tabs>
        <w:ind w:left="2340" w:hanging="360"/>
      </w:pPr>
      <w:rPr>
        <w:rFonts w:ascii="Arial Bold" w:eastAsia="Arial Bold" w:hAnsi="Arial Bold" w:cs="Arial Bold"/>
        <w:position w:val="0"/>
      </w:rPr>
    </w:lvl>
    <w:lvl w:ilvl="2">
      <w:start w:val="1"/>
      <w:numFmt w:val="lowerRoman"/>
      <w:lvlText w:val="%3."/>
      <w:lvlJc w:val="left"/>
      <w:pPr>
        <w:tabs>
          <w:tab w:val="num" w:pos="3060"/>
        </w:tabs>
        <w:ind w:left="3060" w:hanging="296"/>
      </w:pPr>
      <w:rPr>
        <w:rFonts w:ascii="Arial Bold" w:eastAsia="Arial Bold" w:hAnsi="Arial Bold" w:cs="Arial Bold"/>
        <w:position w:val="0"/>
      </w:rPr>
    </w:lvl>
    <w:lvl w:ilvl="3">
      <w:start w:val="1"/>
      <w:numFmt w:val="decimal"/>
      <w:lvlText w:val="%4."/>
      <w:lvlJc w:val="left"/>
      <w:pPr>
        <w:tabs>
          <w:tab w:val="num" w:pos="3780"/>
        </w:tabs>
        <w:ind w:left="3780" w:hanging="360"/>
      </w:pPr>
      <w:rPr>
        <w:rFonts w:ascii="Arial Bold" w:eastAsia="Arial Bold" w:hAnsi="Arial Bold" w:cs="Arial Bold"/>
        <w:position w:val="0"/>
      </w:rPr>
    </w:lvl>
    <w:lvl w:ilvl="4">
      <w:start w:val="1"/>
      <w:numFmt w:val="lowerLetter"/>
      <w:lvlText w:val="%5."/>
      <w:lvlJc w:val="left"/>
      <w:pPr>
        <w:tabs>
          <w:tab w:val="num" w:pos="4500"/>
        </w:tabs>
        <w:ind w:left="4500" w:hanging="360"/>
      </w:pPr>
      <w:rPr>
        <w:rFonts w:ascii="Arial Bold" w:eastAsia="Arial Bold" w:hAnsi="Arial Bold" w:cs="Arial Bold"/>
        <w:position w:val="0"/>
      </w:rPr>
    </w:lvl>
    <w:lvl w:ilvl="5">
      <w:start w:val="1"/>
      <w:numFmt w:val="lowerRoman"/>
      <w:lvlText w:val="%6."/>
      <w:lvlJc w:val="left"/>
      <w:pPr>
        <w:tabs>
          <w:tab w:val="num" w:pos="5220"/>
        </w:tabs>
        <w:ind w:left="5220" w:hanging="296"/>
      </w:pPr>
      <w:rPr>
        <w:rFonts w:ascii="Arial Bold" w:eastAsia="Arial Bold" w:hAnsi="Arial Bold" w:cs="Arial Bold"/>
        <w:position w:val="0"/>
      </w:rPr>
    </w:lvl>
    <w:lvl w:ilvl="6">
      <w:start w:val="1"/>
      <w:numFmt w:val="decimal"/>
      <w:lvlText w:val="%7."/>
      <w:lvlJc w:val="left"/>
      <w:pPr>
        <w:tabs>
          <w:tab w:val="num" w:pos="5940"/>
        </w:tabs>
        <w:ind w:left="5940" w:hanging="360"/>
      </w:pPr>
      <w:rPr>
        <w:rFonts w:ascii="Arial Bold" w:eastAsia="Arial Bold" w:hAnsi="Arial Bold" w:cs="Arial Bold"/>
        <w:position w:val="0"/>
      </w:rPr>
    </w:lvl>
    <w:lvl w:ilvl="7">
      <w:start w:val="1"/>
      <w:numFmt w:val="lowerLetter"/>
      <w:lvlText w:val="%8."/>
      <w:lvlJc w:val="left"/>
      <w:pPr>
        <w:tabs>
          <w:tab w:val="num" w:pos="6660"/>
        </w:tabs>
        <w:ind w:left="6660" w:hanging="360"/>
      </w:pPr>
      <w:rPr>
        <w:rFonts w:ascii="Arial Bold" w:eastAsia="Arial Bold" w:hAnsi="Arial Bold" w:cs="Arial Bold"/>
        <w:position w:val="0"/>
      </w:rPr>
    </w:lvl>
    <w:lvl w:ilvl="8">
      <w:start w:val="1"/>
      <w:numFmt w:val="lowerRoman"/>
      <w:lvlText w:val="%9."/>
      <w:lvlJc w:val="left"/>
      <w:pPr>
        <w:tabs>
          <w:tab w:val="num" w:pos="7380"/>
        </w:tabs>
        <w:ind w:left="7380" w:hanging="296"/>
      </w:pPr>
      <w:rPr>
        <w:rFonts w:ascii="Arial Bold" w:eastAsia="Arial Bold" w:hAnsi="Arial Bold" w:cs="Arial Bold"/>
        <w:position w:val="0"/>
      </w:rPr>
    </w:lvl>
  </w:abstractNum>
  <w:abstractNum w:abstractNumId="24" w15:restartNumberingAfterBreak="0">
    <w:nsid w:val="22217B1D"/>
    <w:multiLevelType w:val="hybridMultilevel"/>
    <w:tmpl w:val="66E265EC"/>
    <w:lvl w:ilvl="0" w:tplc="A7FE5764">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89541E"/>
    <w:multiLevelType w:val="hybridMultilevel"/>
    <w:tmpl w:val="5F8AB410"/>
    <w:lvl w:ilvl="0" w:tplc="19BA6EF6">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B25E46"/>
    <w:multiLevelType w:val="hybridMultilevel"/>
    <w:tmpl w:val="D2743822"/>
    <w:lvl w:ilvl="0" w:tplc="696E07AE">
      <w:start w:val="1"/>
      <w:numFmt w:val="lowerLetter"/>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5CA6DD2"/>
    <w:multiLevelType w:val="hybridMultilevel"/>
    <w:tmpl w:val="A464414E"/>
    <w:lvl w:ilvl="0" w:tplc="7CBE04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4F19E9"/>
    <w:multiLevelType w:val="hybridMultilevel"/>
    <w:tmpl w:val="488A3394"/>
    <w:lvl w:ilvl="0" w:tplc="11A899F0">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2A244FF1"/>
    <w:multiLevelType w:val="hybridMultilevel"/>
    <w:tmpl w:val="425C263C"/>
    <w:lvl w:ilvl="0" w:tplc="7CBE04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8257CA"/>
    <w:multiLevelType w:val="hybridMultilevel"/>
    <w:tmpl w:val="8910CE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0164C1"/>
    <w:multiLevelType w:val="hybridMultilevel"/>
    <w:tmpl w:val="E6641B4E"/>
    <w:lvl w:ilvl="0" w:tplc="08C83A1A">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6C3AA9"/>
    <w:multiLevelType w:val="multilevel"/>
    <w:tmpl w:val="A7E445E4"/>
    <w:lvl w:ilvl="0">
      <w:start w:val="1"/>
      <w:numFmt w:val="decimal"/>
      <w:lvlText w:val="%1."/>
      <w:lvlJc w:val="left"/>
      <w:pPr>
        <w:tabs>
          <w:tab w:val="num" w:pos="360"/>
        </w:tabs>
        <w:ind w:left="360" w:hanging="360"/>
      </w:pPr>
      <w:rPr>
        <w:rFonts w:ascii="Arial" w:eastAsia="Arial Bold" w:hAnsi="Arial" w:cs="Arial" w:hint="default"/>
        <w:position w:val="0"/>
      </w:rPr>
    </w:lvl>
    <w:lvl w:ilvl="1">
      <w:start w:val="1"/>
      <w:numFmt w:val="decimal"/>
      <w:lvlText w:val="%2."/>
      <w:lvlJc w:val="left"/>
      <w:pPr>
        <w:tabs>
          <w:tab w:val="num" w:pos="720"/>
        </w:tabs>
        <w:ind w:left="720" w:hanging="360"/>
      </w:pPr>
      <w:rPr>
        <w:rFonts w:ascii="Arial Bold" w:eastAsia="Arial Bold" w:hAnsi="Arial Bold" w:cs="Arial Bold"/>
        <w:position w:val="0"/>
      </w:rPr>
    </w:lvl>
    <w:lvl w:ilvl="2">
      <w:start w:val="1"/>
      <w:numFmt w:val="decimal"/>
      <w:lvlText w:val="%3."/>
      <w:lvlJc w:val="left"/>
      <w:pPr>
        <w:tabs>
          <w:tab w:val="num" w:pos="1080"/>
        </w:tabs>
        <w:ind w:left="1080" w:hanging="360"/>
      </w:pPr>
      <w:rPr>
        <w:rFonts w:ascii="Arial Bold" w:eastAsia="Arial Bold" w:hAnsi="Arial Bold" w:cs="Arial Bold"/>
        <w:position w:val="0"/>
      </w:rPr>
    </w:lvl>
    <w:lvl w:ilvl="3">
      <w:start w:val="1"/>
      <w:numFmt w:val="decimal"/>
      <w:lvlText w:val="%4."/>
      <w:lvlJc w:val="left"/>
      <w:pPr>
        <w:tabs>
          <w:tab w:val="num" w:pos="1440"/>
        </w:tabs>
        <w:ind w:left="1440" w:hanging="360"/>
      </w:pPr>
      <w:rPr>
        <w:rFonts w:ascii="Arial Bold" w:eastAsia="Arial Bold" w:hAnsi="Arial Bold" w:cs="Arial Bold"/>
        <w:position w:val="0"/>
      </w:rPr>
    </w:lvl>
    <w:lvl w:ilvl="4">
      <w:start w:val="1"/>
      <w:numFmt w:val="decimal"/>
      <w:lvlText w:val="%5."/>
      <w:lvlJc w:val="left"/>
      <w:pPr>
        <w:tabs>
          <w:tab w:val="num" w:pos="1800"/>
        </w:tabs>
        <w:ind w:left="1800" w:hanging="360"/>
      </w:pPr>
      <w:rPr>
        <w:rFonts w:ascii="Arial Bold" w:eastAsia="Arial Bold" w:hAnsi="Arial Bold" w:cs="Arial Bold"/>
        <w:position w:val="0"/>
      </w:rPr>
    </w:lvl>
    <w:lvl w:ilvl="5">
      <w:start w:val="1"/>
      <w:numFmt w:val="decimal"/>
      <w:lvlText w:val="%6."/>
      <w:lvlJc w:val="left"/>
      <w:pPr>
        <w:tabs>
          <w:tab w:val="num" w:pos="2160"/>
        </w:tabs>
        <w:ind w:left="2160" w:hanging="360"/>
      </w:pPr>
      <w:rPr>
        <w:rFonts w:ascii="Arial Bold" w:eastAsia="Arial Bold" w:hAnsi="Arial Bold" w:cs="Arial Bold"/>
        <w:position w:val="0"/>
      </w:rPr>
    </w:lvl>
    <w:lvl w:ilvl="6">
      <w:start w:val="1"/>
      <w:numFmt w:val="decimal"/>
      <w:lvlText w:val="%7."/>
      <w:lvlJc w:val="left"/>
      <w:pPr>
        <w:tabs>
          <w:tab w:val="num" w:pos="2520"/>
        </w:tabs>
        <w:ind w:left="2520" w:hanging="360"/>
      </w:pPr>
      <w:rPr>
        <w:rFonts w:ascii="Arial Bold" w:eastAsia="Arial Bold" w:hAnsi="Arial Bold" w:cs="Arial Bold"/>
        <w:position w:val="0"/>
      </w:rPr>
    </w:lvl>
    <w:lvl w:ilvl="7">
      <w:start w:val="1"/>
      <w:numFmt w:val="decimal"/>
      <w:lvlText w:val="%8."/>
      <w:lvlJc w:val="left"/>
      <w:pPr>
        <w:tabs>
          <w:tab w:val="num" w:pos="2880"/>
        </w:tabs>
        <w:ind w:left="2880" w:hanging="360"/>
      </w:pPr>
      <w:rPr>
        <w:rFonts w:ascii="Arial Bold" w:eastAsia="Arial Bold" w:hAnsi="Arial Bold" w:cs="Arial Bold"/>
        <w:position w:val="0"/>
      </w:rPr>
    </w:lvl>
    <w:lvl w:ilvl="8">
      <w:start w:val="1"/>
      <w:numFmt w:val="decimal"/>
      <w:lvlText w:val="%9."/>
      <w:lvlJc w:val="left"/>
      <w:pPr>
        <w:tabs>
          <w:tab w:val="num" w:pos="3240"/>
        </w:tabs>
        <w:ind w:left="3240" w:hanging="360"/>
      </w:pPr>
      <w:rPr>
        <w:rFonts w:ascii="Arial Bold" w:eastAsia="Arial Bold" w:hAnsi="Arial Bold" w:cs="Arial Bold"/>
        <w:position w:val="0"/>
      </w:rPr>
    </w:lvl>
  </w:abstractNum>
  <w:abstractNum w:abstractNumId="33" w15:restartNumberingAfterBreak="0">
    <w:nsid w:val="2EA22D6D"/>
    <w:multiLevelType w:val="hybridMultilevel"/>
    <w:tmpl w:val="D1AA1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CC74C2"/>
    <w:multiLevelType w:val="multilevel"/>
    <w:tmpl w:val="66183CC6"/>
    <w:styleLink w:val="List8"/>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2."/>
      <w:lvlJc w:val="left"/>
      <w:pPr>
        <w:tabs>
          <w:tab w:val="num" w:pos="720"/>
        </w:tabs>
        <w:ind w:left="720" w:hanging="360"/>
      </w:pPr>
      <w:rPr>
        <w:rFonts w:ascii="Arial Bold" w:eastAsia="Arial Bold" w:hAnsi="Arial Bold" w:cs="Arial Bold"/>
        <w:position w:val="0"/>
      </w:rPr>
    </w:lvl>
    <w:lvl w:ilvl="2">
      <w:start w:val="1"/>
      <w:numFmt w:val="decimal"/>
      <w:lvlText w:val="%3."/>
      <w:lvlJc w:val="left"/>
      <w:pPr>
        <w:tabs>
          <w:tab w:val="num" w:pos="1080"/>
        </w:tabs>
        <w:ind w:left="1080" w:hanging="360"/>
      </w:pPr>
      <w:rPr>
        <w:rFonts w:ascii="Arial Bold" w:eastAsia="Arial Bold" w:hAnsi="Arial Bold" w:cs="Arial Bold"/>
        <w:position w:val="0"/>
      </w:rPr>
    </w:lvl>
    <w:lvl w:ilvl="3">
      <w:start w:val="1"/>
      <w:numFmt w:val="decimal"/>
      <w:lvlText w:val="%4."/>
      <w:lvlJc w:val="left"/>
      <w:pPr>
        <w:tabs>
          <w:tab w:val="num" w:pos="1440"/>
        </w:tabs>
        <w:ind w:left="1440" w:hanging="360"/>
      </w:pPr>
      <w:rPr>
        <w:rFonts w:ascii="Arial Bold" w:eastAsia="Arial Bold" w:hAnsi="Arial Bold" w:cs="Arial Bold"/>
        <w:position w:val="0"/>
      </w:rPr>
    </w:lvl>
    <w:lvl w:ilvl="4">
      <w:start w:val="1"/>
      <w:numFmt w:val="decimal"/>
      <w:lvlText w:val="%5."/>
      <w:lvlJc w:val="left"/>
      <w:pPr>
        <w:tabs>
          <w:tab w:val="num" w:pos="1800"/>
        </w:tabs>
        <w:ind w:left="1800" w:hanging="360"/>
      </w:pPr>
      <w:rPr>
        <w:rFonts w:ascii="Arial Bold" w:eastAsia="Arial Bold" w:hAnsi="Arial Bold" w:cs="Arial Bold"/>
        <w:position w:val="0"/>
      </w:rPr>
    </w:lvl>
    <w:lvl w:ilvl="5">
      <w:start w:val="1"/>
      <w:numFmt w:val="decimal"/>
      <w:lvlText w:val="%6."/>
      <w:lvlJc w:val="left"/>
      <w:pPr>
        <w:tabs>
          <w:tab w:val="num" w:pos="2160"/>
        </w:tabs>
        <w:ind w:left="2160" w:hanging="360"/>
      </w:pPr>
      <w:rPr>
        <w:rFonts w:ascii="Arial Bold" w:eastAsia="Arial Bold" w:hAnsi="Arial Bold" w:cs="Arial Bold"/>
        <w:position w:val="0"/>
      </w:rPr>
    </w:lvl>
    <w:lvl w:ilvl="6">
      <w:start w:val="1"/>
      <w:numFmt w:val="decimal"/>
      <w:lvlText w:val="%7."/>
      <w:lvlJc w:val="left"/>
      <w:pPr>
        <w:tabs>
          <w:tab w:val="num" w:pos="2520"/>
        </w:tabs>
        <w:ind w:left="2520" w:hanging="360"/>
      </w:pPr>
      <w:rPr>
        <w:rFonts w:ascii="Arial Bold" w:eastAsia="Arial Bold" w:hAnsi="Arial Bold" w:cs="Arial Bold"/>
        <w:position w:val="0"/>
      </w:rPr>
    </w:lvl>
    <w:lvl w:ilvl="7">
      <w:start w:val="1"/>
      <w:numFmt w:val="decimal"/>
      <w:lvlText w:val="%8."/>
      <w:lvlJc w:val="left"/>
      <w:pPr>
        <w:tabs>
          <w:tab w:val="num" w:pos="2880"/>
        </w:tabs>
        <w:ind w:left="2880" w:hanging="360"/>
      </w:pPr>
      <w:rPr>
        <w:rFonts w:ascii="Arial Bold" w:eastAsia="Arial Bold" w:hAnsi="Arial Bold" w:cs="Arial Bold"/>
        <w:position w:val="0"/>
      </w:rPr>
    </w:lvl>
    <w:lvl w:ilvl="8">
      <w:start w:val="1"/>
      <w:numFmt w:val="decimal"/>
      <w:lvlText w:val="%9."/>
      <w:lvlJc w:val="left"/>
      <w:pPr>
        <w:tabs>
          <w:tab w:val="num" w:pos="3240"/>
        </w:tabs>
        <w:ind w:left="3240" w:hanging="360"/>
      </w:pPr>
      <w:rPr>
        <w:rFonts w:ascii="Arial Bold" w:eastAsia="Arial Bold" w:hAnsi="Arial Bold" w:cs="Arial Bold"/>
        <w:position w:val="0"/>
      </w:rPr>
    </w:lvl>
  </w:abstractNum>
  <w:abstractNum w:abstractNumId="35" w15:restartNumberingAfterBreak="0">
    <w:nsid w:val="32F51D43"/>
    <w:multiLevelType w:val="hybridMultilevel"/>
    <w:tmpl w:val="00C2686C"/>
    <w:lvl w:ilvl="0" w:tplc="7F2886D6">
      <w:start w:val="1"/>
      <w:numFmt w:val="decimal"/>
      <w:lvlText w:val="%1."/>
      <w:lvlJc w:val="left"/>
      <w:pPr>
        <w:ind w:left="810" w:hanging="360"/>
      </w:pPr>
      <w:rPr>
        <w:rFonts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33D07835"/>
    <w:multiLevelType w:val="hybridMultilevel"/>
    <w:tmpl w:val="4D54E0FA"/>
    <w:lvl w:ilvl="0" w:tplc="64F45034">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831D37"/>
    <w:multiLevelType w:val="hybridMultilevel"/>
    <w:tmpl w:val="6BDAE912"/>
    <w:lvl w:ilvl="0" w:tplc="F7EEFB9E">
      <w:start w:val="1"/>
      <w:numFmt w:val="decimal"/>
      <w:lvlText w:val="%1."/>
      <w:lvlJc w:val="left"/>
      <w:pPr>
        <w:ind w:left="720" w:hanging="360"/>
      </w:pPr>
      <w:rPr>
        <w:rFonts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1450F9"/>
    <w:multiLevelType w:val="multilevel"/>
    <w:tmpl w:val="EEB88DC2"/>
    <w:styleLink w:val="List51"/>
    <w:lvl w:ilvl="0">
      <w:start w:val="1"/>
      <w:numFmt w:val="lowerLetter"/>
      <w:lvlText w:val="%1."/>
      <w:lvlJc w:val="left"/>
      <w:pPr>
        <w:tabs>
          <w:tab w:val="num" w:pos="450"/>
        </w:tabs>
        <w:ind w:left="450" w:hanging="450"/>
      </w:pPr>
      <w:rPr>
        <w:rFonts w:ascii="Arial Bold" w:eastAsia="Arial Bold" w:hAnsi="Arial Bold" w:cs="Arial Bold"/>
        <w:position w:val="0"/>
      </w:rPr>
    </w:lvl>
    <w:lvl w:ilvl="1">
      <w:start w:val="1"/>
      <w:numFmt w:val="lowerLetter"/>
      <w:lvlText w:val="%2."/>
      <w:lvlJc w:val="left"/>
      <w:pPr>
        <w:tabs>
          <w:tab w:val="num" w:pos="2340"/>
        </w:tabs>
        <w:ind w:left="2340" w:hanging="360"/>
      </w:pPr>
      <w:rPr>
        <w:rFonts w:ascii="Arial Bold" w:eastAsia="Arial Bold" w:hAnsi="Arial Bold" w:cs="Arial Bold"/>
        <w:position w:val="0"/>
      </w:rPr>
    </w:lvl>
    <w:lvl w:ilvl="2">
      <w:start w:val="1"/>
      <w:numFmt w:val="lowerRoman"/>
      <w:lvlText w:val="%3."/>
      <w:lvlJc w:val="left"/>
      <w:pPr>
        <w:tabs>
          <w:tab w:val="num" w:pos="3060"/>
        </w:tabs>
        <w:ind w:left="3060" w:hanging="296"/>
      </w:pPr>
      <w:rPr>
        <w:rFonts w:ascii="Arial Bold" w:eastAsia="Arial Bold" w:hAnsi="Arial Bold" w:cs="Arial Bold"/>
        <w:position w:val="0"/>
      </w:rPr>
    </w:lvl>
    <w:lvl w:ilvl="3">
      <w:start w:val="1"/>
      <w:numFmt w:val="decimal"/>
      <w:lvlText w:val="%4."/>
      <w:lvlJc w:val="left"/>
      <w:pPr>
        <w:tabs>
          <w:tab w:val="num" w:pos="3780"/>
        </w:tabs>
        <w:ind w:left="3780" w:hanging="360"/>
      </w:pPr>
      <w:rPr>
        <w:rFonts w:ascii="Arial Bold" w:eastAsia="Arial Bold" w:hAnsi="Arial Bold" w:cs="Arial Bold"/>
        <w:position w:val="0"/>
      </w:rPr>
    </w:lvl>
    <w:lvl w:ilvl="4">
      <w:start w:val="1"/>
      <w:numFmt w:val="lowerLetter"/>
      <w:lvlText w:val="%5."/>
      <w:lvlJc w:val="left"/>
      <w:pPr>
        <w:tabs>
          <w:tab w:val="num" w:pos="4500"/>
        </w:tabs>
        <w:ind w:left="4500" w:hanging="360"/>
      </w:pPr>
      <w:rPr>
        <w:rFonts w:ascii="Arial Bold" w:eastAsia="Arial Bold" w:hAnsi="Arial Bold" w:cs="Arial Bold"/>
        <w:position w:val="0"/>
      </w:rPr>
    </w:lvl>
    <w:lvl w:ilvl="5">
      <w:start w:val="1"/>
      <w:numFmt w:val="lowerRoman"/>
      <w:lvlText w:val="%6."/>
      <w:lvlJc w:val="left"/>
      <w:pPr>
        <w:tabs>
          <w:tab w:val="num" w:pos="5220"/>
        </w:tabs>
        <w:ind w:left="5220" w:hanging="296"/>
      </w:pPr>
      <w:rPr>
        <w:rFonts w:ascii="Arial Bold" w:eastAsia="Arial Bold" w:hAnsi="Arial Bold" w:cs="Arial Bold"/>
        <w:position w:val="0"/>
      </w:rPr>
    </w:lvl>
    <w:lvl w:ilvl="6">
      <w:start w:val="1"/>
      <w:numFmt w:val="decimal"/>
      <w:lvlText w:val="%7."/>
      <w:lvlJc w:val="left"/>
      <w:pPr>
        <w:tabs>
          <w:tab w:val="num" w:pos="5940"/>
        </w:tabs>
        <w:ind w:left="5940" w:hanging="360"/>
      </w:pPr>
      <w:rPr>
        <w:rFonts w:ascii="Arial Bold" w:eastAsia="Arial Bold" w:hAnsi="Arial Bold" w:cs="Arial Bold"/>
        <w:position w:val="0"/>
      </w:rPr>
    </w:lvl>
    <w:lvl w:ilvl="7">
      <w:start w:val="1"/>
      <w:numFmt w:val="lowerLetter"/>
      <w:lvlText w:val="%8."/>
      <w:lvlJc w:val="left"/>
      <w:pPr>
        <w:tabs>
          <w:tab w:val="num" w:pos="6660"/>
        </w:tabs>
        <w:ind w:left="6660" w:hanging="360"/>
      </w:pPr>
      <w:rPr>
        <w:rFonts w:ascii="Arial Bold" w:eastAsia="Arial Bold" w:hAnsi="Arial Bold" w:cs="Arial Bold"/>
        <w:position w:val="0"/>
      </w:rPr>
    </w:lvl>
    <w:lvl w:ilvl="8">
      <w:start w:val="1"/>
      <w:numFmt w:val="lowerRoman"/>
      <w:lvlText w:val="%9."/>
      <w:lvlJc w:val="left"/>
      <w:pPr>
        <w:tabs>
          <w:tab w:val="num" w:pos="7380"/>
        </w:tabs>
        <w:ind w:left="7380" w:hanging="296"/>
      </w:pPr>
      <w:rPr>
        <w:rFonts w:ascii="Arial Bold" w:eastAsia="Arial Bold" w:hAnsi="Arial Bold" w:cs="Arial Bold"/>
        <w:position w:val="0"/>
      </w:rPr>
    </w:lvl>
  </w:abstractNum>
  <w:abstractNum w:abstractNumId="39" w15:restartNumberingAfterBreak="0">
    <w:nsid w:val="36A77502"/>
    <w:multiLevelType w:val="hybridMultilevel"/>
    <w:tmpl w:val="4D54E0FA"/>
    <w:lvl w:ilvl="0" w:tplc="64F45034">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AE7544"/>
    <w:multiLevelType w:val="hybridMultilevel"/>
    <w:tmpl w:val="FDE4B5B2"/>
    <w:lvl w:ilvl="0" w:tplc="E174CFAC">
      <w:start w:val="1"/>
      <w:numFmt w:val="lowerLetter"/>
      <w:lvlText w:val="%1."/>
      <w:lvlJc w:val="left"/>
      <w:pPr>
        <w:ind w:left="720" w:hanging="360"/>
      </w:pPr>
      <w:rPr>
        <w:rFonts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F705E2"/>
    <w:multiLevelType w:val="multilevel"/>
    <w:tmpl w:val="399A1BCE"/>
    <w:lvl w:ilvl="0">
      <w:start w:val="1"/>
      <w:numFmt w:val="decimal"/>
      <w:lvlText w:val="%1."/>
      <w:lvlJc w:val="left"/>
      <w:pPr>
        <w:tabs>
          <w:tab w:val="num" w:pos="720"/>
        </w:tabs>
        <w:ind w:left="720" w:hanging="360"/>
      </w:pPr>
      <w:rPr>
        <w:rFonts w:ascii="Arial" w:eastAsia="Arial Bold" w:hAnsi="Arial" w:cs="Arial" w:hint="default"/>
        <w:b/>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2."/>
      <w:lvlJc w:val="left"/>
      <w:pPr>
        <w:tabs>
          <w:tab w:val="num" w:pos="1080"/>
        </w:tabs>
        <w:ind w:left="108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decimal"/>
      <w:lvlText w:val="%3."/>
      <w:lvlJc w:val="left"/>
      <w:pPr>
        <w:tabs>
          <w:tab w:val="num" w:pos="1440"/>
        </w:tabs>
        <w:ind w:left="144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800"/>
        </w:tabs>
        <w:ind w:left="180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2160"/>
        </w:tabs>
        <w:ind w:left="21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decimal"/>
      <w:lvlText w:val="%6."/>
      <w:lvlJc w:val="left"/>
      <w:pPr>
        <w:tabs>
          <w:tab w:val="num" w:pos="2520"/>
        </w:tabs>
        <w:ind w:left="25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2880"/>
        </w:tabs>
        <w:ind w:left="288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3240"/>
        </w:tabs>
        <w:ind w:left="324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decimal"/>
      <w:lvlText w:val="%9."/>
      <w:lvlJc w:val="left"/>
      <w:pPr>
        <w:tabs>
          <w:tab w:val="num" w:pos="3600"/>
        </w:tabs>
        <w:ind w:left="360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2" w15:restartNumberingAfterBreak="0">
    <w:nsid w:val="3A1750F3"/>
    <w:multiLevelType w:val="hybridMultilevel"/>
    <w:tmpl w:val="60B0DD80"/>
    <w:lvl w:ilvl="0" w:tplc="7CBE04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4C080B"/>
    <w:multiLevelType w:val="hybridMultilevel"/>
    <w:tmpl w:val="F57E639E"/>
    <w:lvl w:ilvl="0" w:tplc="0B122E78">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4F5C18"/>
    <w:multiLevelType w:val="hybridMultilevel"/>
    <w:tmpl w:val="6BDAE912"/>
    <w:lvl w:ilvl="0" w:tplc="F7EEFB9E">
      <w:start w:val="1"/>
      <w:numFmt w:val="decimal"/>
      <w:lvlText w:val="%1."/>
      <w:lvlJc w:val="left"/>
      <w:pPr>
        <w:ind w:left="720" w:hanging="360"/>
      </w:pPr>
      <w:rPr>
        <w:rFonts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A06BD9"/>
    <w:multiLevelType w:val="hybridMultilevel"/>
    <w:tmpl w:val="5024E85A"/>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27E1E43"/>
    <w:multiLevelType w:val="hybridMultilevel"/>
    <w:tmpl w:val="64CC7B62"/>
    <w:lvl w:ilvl="0" w:tplc="F74E19DC">
      <w:start w:val="1"/>
      <w:numFmt w:val="decimal"/>
      <w:lvlText w:val="%1."/>
      <w:lvlJc w:val="left"/>
      <w:pPr>
        <w:ind w:left="630" w:hanging="360"/>
      </w:pPr>
      <w:rPr>
        <w:rFonts w:cs="Times New Roman"/>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43765ACC"/>
    <w:multiLevelType w:val="hybridMultilevel"/>
    <w:tmpl w:val="26AE4FE2"/>
    <w:lvl w:ilvl="0" w:tplc="7CBE0440">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5051331"/>
    <w:multiLevelType w:val="hybridMultilevel"/>
    <w:tmpl w:val="083AF4E0"/>
    <w:lvl w:ilvl="0" w:tplc="59AC9A08">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E27E60"/>
    <w:multiLevelType w:val="hybridMultilevel"/>
    <w:tmpl w:val="26144240"/>
    <w:lvl w:ilvl="0" w:tplc="11B6E4F4">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0B09F9"/>
    <w:multiLevelType w:val="hybridMultilevel"/>
    <w:tmpl w:val="AFAE4054"/>
    <w:lvl w:ilvl="0" w:tplc="04090011">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490B5FE6"/>
    <w:multiLevelType w:val="hybridMultilevel"/>
    <w:tmpl w:val="0AC44236"/>
    <w:lvl w:ilvl="0" w:tplc="7254600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A17534"/>
    <w:multiLevelType w:val="hybridMultilevel"/>
    <w:tmpl w:val="6BDAE912"/>
    <w:lvl w:ilvl="0" w:tplc="F7EEFB9E">
      <w:start w:val="1"/>
      <w:numFmt w:val="decimal"/>
      <w:lvlText w:val="%1."/>
      <w:lvlJc w:val="left"/>
      <w:pPr>
        <w:ind w:left="720" w:hanging="360"/>
      </w:pPr>
      <w:rPr>
        <w:rFonts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9A3270"/>
    <w:multiLevelType w:val="hybridMultilevel"/>
    <w:tmpl w:val="12DA798C"/>
    <w:lvl w:ilvl="0" w:tplc="5B20468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A90A09"/>
    <w:multiLevelType w:val="hybridMultilevel"/>
    <w:tmpl w:val="72B85E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304571"/>
    <w:multiLevelType w:val="hybridMultilevel"/>
    <w:tmpl w:val="B8A879EC"/>
    <w:lvl w:ilvl="0" w:tplc="B9BACC36">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AE3298"/>
    <w:multiLevelType w:val="hybridMultilevel"/>
    <w:tmpl w:val="3AB8F5E8"/>
    <w:lvl w:ilvl="0" w:tplc="7CBE04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1836A9"/>
    <w:multiLevelType w:val="multilevel"/>
    <w:tmpl w:val="3AEA7E64"/>
    <w:lvl w:ilvl="0">
      <w:start w:val="1"/>
      <w:numFmt w:val="decimal"/>
      <w:lvlText w:val="%1."/>
      <w:lvlJc w:val="left"/>
      <w:pPr>
        <w:tabs>
          <w:tab w:val="num" w:pos="420"/>
        </w:tabs>
        <w:ind w:left="420" w:hanging="330"/>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2310"/>
        </w:tabs>
        <w:ind w:left="23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3035"/>
        </w:tabs>
        <w:ind w:left="30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750"/>
        </w:tabs>
        <w:ind w:left="37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4470"/>
        </w:tabs>
        <w:ind w:left="44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5195"/>
        </w:tabs>
        <w:ind w:left="51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910"/>
        </w:tabs>
        <w:ind w:left="59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630"/>
        </w:tabs>
        <w:ind w:left="66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7355"/>
        </w:tabs>
        <w:ind w:left="73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8" w15:restartNumberingAfterBreak="0">
    <w:nsid w:val="534245E0"/>
    <w:multiLevelType w:val="multilevel"/>
    <w:tmpl w:val="D4B81F24"/>
    <w:lvl w:ilvl="0">
      <w:start w:val="1"/>
      <w:numFmt w:val="decimal"/>
      <w:lvlText w:val="%1."/>
      <w:lvlJc w:val="left"/>
      <w:pPr>
        <w:tabs>
          <w:tab w:val="num" w:pos="630"/>
        </w:tabs>
        <w:ind w:left="630" w:hanging="360"/>
      </w:pPr>
      <w:rPr>
        <w:rFonts w:ascii="Arial" w:eastAsia="Arial Bold" w:hAnsi="Arial" w:cs="Arial" w:hint="default"/>
        <w:b/>
        <w:position w:val="0"/>
      </w:rPr>
    </w:lvl>
    <w:lvl w:ilvl="1">
      <w:start w:val="1"/>
      <w:numFmt w:val="decimal"/>
      <w:lvlText w:val="%2."/>
      <w:lvlJc w:val="left"/>
      <w:pPr>
        <w:tabs>
          <w:tab w:val="num" w:pos="990"/>
        </w:tabs>
        <w:ind w:left="990" w:hanging="360"/>
      </w:pPr>
      <w:rPr>
        <w:rFonts w:ascii="Arial Bold" w:eastAsia="Arial Bold" w:hAnsi="Arial Bold" w:cs="Arial Bold"/>
        <w:position w:val="0"/>
      </w:rPr>
    </w:lvl>
    <w:lvl w:ilvl="2">
      <w:start w:val="1"/>
      <w:numFmt w:val="decimal"/>
      <w:lvlText w:val="%3."/>
      <w:lvlJc w:val="left"/>
      <w:pPr>
        <w:tabs>
          <w:tab w:val="num" w:pos="1350"/>
        </w:tabs>
        <w:ind w:left="1350" w:hanging="360"/>
      </w:pPr>
      <w:rPr>
        <w:rFonts w:ascii="Arial Bold" w:eastAsia="Arial Bold" w:hAnsi="Arial Bold" w:cs="Arial Bold"/>
        <w:position w:val="0"/>
      </w:rPr>
    </w:lvl>
    <w:lvl w:ilvl="3">
      <w:start w:val="1"/>
      <w:numFmt w:val="decimal"/>
      <w:lvlText w:val="%4."/>
      <w:lvlJc w:val="left"/>
      <w:pPr>
        <w:tabs>
          <w:tab w:val="num" w:pos="1710"/>
        </w:tabs>
        <w:ind w:left="1710" w:hanging="360"/>
      </w:pPr>
      <w:rPr>
        <w:rFonts w:ascii="Arial Bold" w:eastAsia="Arial Bold" w:hAnsi="Arial Bold" w:cs="Arial Bold"/>
        <w:position w:val="0"/>
      </w:rPr>
    </w:lvl>
    <w:lvl w:ilvl="4">
      <w:start w:val="1"/>
      <w:numFmt w:val="decimal"/>
      <w:lvlText w:val="%5."/>
      <w:lvlJc w:val="left"/>
      <w:pPr>
        <w:tabs>
          <w:tab w:val="num" w:pos="2070"/>
        </w:tabs>
        <w:ind w:left="2070" w:hanging="360"/>
      </w:pPr>
      <w:rPr>
        <w:rFonts w:ascii="Arial Bold" w:eastAsia="Arial Bold" w:hAnsi="Arial Bold" w:cs="Arial Bold"/>
        <w:position w:val="0"/>
      </w:rPr>
    </w:lvl>
    <w:lvl w:ilvl="5">
      <w:start w:val="1"/>
      <w:numFmt w:val="decimal"/>
      <w:lvlText w:val="%6."/>
      <w:lvlJc w:val="left"/>
      <w:pPr>
        <w:tabs>
          <w:tab w:val="num" w:pos="2430"/>
        </w:tabs>
        <w:ind w:left="2430" w:hanging="360"/>
      </w:pPr>
      <w:rPr>
        <w:rFonts w:ascii="Arial Bold" w:eastAsia="Arial Bold" w:hAnsi="Arial Bold" w:cs="Arial Bold"/>
        <w:position w:val="0"/>
      </w:rPr>
    </w:lvl>
    <w:lvl w:ilvl="6">
      <w:start w:val="1"/>
      <w:numFmt w:val="decimal"/>
      <w:lvlText w:val="%7."/>
      <w:lvlJc w:val="left"/>
      <w:pPr>
        <w:tabs>
          <w:tab w:val="num" w:pos="2790"/>
        </w:tabs>
        <w:ind w:left="2790" w:hanging="360"/>
      </w:pPr>
      <w:rPr>
        <w:rFonts w:ascii="Arial Bold" w:eastAsia="Arial Bold" w:hAnsi="Arial Bold" w:cs="Arial Bold"/>
        <w:position w:val="0"/>
      </w:rPr>
    </w:lvl>
    <w:lvl w:ilvl="7">
      <w:start w:val="1"/>
      <w:numFmt w:val="decimal"/>
      <w:lvlText w:val="%8."/>
      <w:lvlJc w:val="left"/>
      <w:pPr>
        <w:tabs>
          <w:tab w:val="num" w:pos="3150"/>
        </w:tabs>
        <w:ind w:left="3150" w:hanging="360"/>
      </w:pPr>
      <w:rPr>
        <w:rFonts w:ascii="Arial Bold" w:eastAsia="Arial Bold" w:hAnsi="Arial Bold" w:cs="Arial Bold"/>
        <w:position w:val="0"/>
      </w:rPr>
    </w:lvl>
    <w:lvl w:ilvl="8">
      <w:start w:val="1"/>
      <w:numFmt w:val="decimal"/>
      <w:lvlText w:val="%9."/>
      <w:lvlJc w:val="left"/>
      <w:pPr>
        <w:tabs>
          <w:tab w:val="num" w:pos="3510"/>
        </w:tabs>
        <w:ind w:left="3510" w:hanging="360"/>
      </w:pPr>
      <w:rPr>
        <w:rFonts w:ascii="Arial Bold" w:eastAsia="Arial Bold" w:hAnsi="Arial Bold" w:cs="Arial Bold"/>
        <w:position w:val="0"/>
      </w:rPr>
    </w:lvl>
  </w:abstractNum>
  <w:abstractNum w:abstractNumId="59" w15:restartNumberingAfterBreak="0">
    <w:nsid w:val="54726B00"/>
    <w:multiLevelType w:val="multilevel"/>
    <w:tmpl w:val="379CAC84"/>
    <w:styleLink w:val="List21"/>
    <w:lvl w:ilvl="0">
      <w:start w:val="1"/>
      <w:numFmt w:val="decimal"/>
      <w:lvlText w:val="%1)"/>
      <w:lvlJc w:val="left"/>
      <w:pPr>
        <w:tabs>
          <w:tab w:val="num" w:pos="1800"/>
        </w:tabs>
        <w:ind w:left="1800" w:hanging="360"/>
      </w:pPr>
      <w:rPr>
        <w:position w:val="0"/>
        <w:sz w:val="22"/>
        <w:szCs w:val="22"/>
      </w:rPr>
    </w:lvl>
    <w:lvl w:ilvl="1">
      <w:start w:val="1"/>
      <w:numFmt w:val="lowerLetter"/>
      <w:lvlText w:val="%2."/>
      <w:lvlJc w:val="left"/>
      <w:pPr>
        <w:tabs>
          <w:tab w:val="num" w:pos="2580"/>
        </w:tabs>
        <w:ind w:left="2580" w:hanging="330"/>
      </w:pPr>
      <w:rPr>
        <w:position w:val="0"/>
        <w:sz w:val="22"/>
        <w:szCs w:val="22"/>
      </w:rPr>
    </w:lvl>
    <w:lvl w:ilvl="2">
      <w:start w:val="1"/>
      <w:numFmt w:val="decimal"/>
      <w:lvlText w:val="%3."/>
      <w:lvlJc w:val="left"/>
      <w:pPr>
        <w:tabs>
          <w:tab w:val="num" w:pos="2760"/>
        </w:tabs>
        <w:ind w:left="2760" w:hanging="330"/>
      </w:pPr>
      <w:rPr>
        <w:position w:val="0"/>
        <w:sz w:val="22"/>
        <w:szCs w:val="22"/>
      </w:rPr>
    </w:lvl>
    <w:lvl w:ilvl="3">
      <w:start w:val="1"/>
      <w:numFmt w:val="decimal"/>
      <w:lvlText w:val="%4."/>
      <w:lvlJc w:val="left"/>
      <w:pPr>
        <w:tabs>
          <w:tab w:val="num" w:pos="3480"/>
        </w:tabs>
        <w:ind w:left="3480" w:hanging="330"/>
      </w:pPr>
      <w:rPr>
        <w:position w:val="0"/>
        <w:sz w:val="22"/>
        <w:szCs w:val="22"/>
      </w:rPr>
    </w:lvl>
    <w:lvl w:ilvl="4">
      <w:start w:val="1"/>
      <w:numFmt w:val="decimal"/>
      <w:lvlText w:val="%5."/>
      <w:lvlJc w:val="left"/>
      <w:pPr>
        <w:tabs>
          <w:tab w:val="num" w:pos="4200"/>
        </w:tabs>
        <w:ind w:left="4200" w:hanging="330"/>
      </w:pPr>
      <w:rPr>
        <w:position w:val="0"/>
        <w:sz w:val="22"/>
        <w:szCs w:val="22"/>
      </w:rPr>
    </w:lvl>
    <w:lvl w:ilvl="5">
      <w:start w:val="1"/>
      <w:numFmt w:val="decimal"/>
      <w:lvlText w:val="%6."/>
      <w:lvlJc w:val="left"/>
      <w:pPr>
        <w:tabs>
          <w:tab w:val="num" w:pos="4920"/>
        </w:tabs>
        <w:ind w:left="4920" w:hanging="330"/>
      </w:pPr>
      <w:rPr>
        <w:position w:val="0"/>
        <w:sz w:val="22"/>
        <w:szCs w:val="22"/>
      </w:rPr>
    </w:lvl>
    <w:lvl w:ilvl="6">
      <w:start w:val="1"/>
      <w:numFmt w:val="decimal"/>
      <w:lvlText w:val="%7."/>
      <w:lvlJc w:val="left"/>
      <w:pPr>
        <w:tabs>
          <w:tab w:val="num" w:pos="5640"/>
        </w:tabs>
        <w:ind w:left="5640" w:hanging="330"/>
      </w:pPr>
      <w:rPr>
        <w:position w:val="0"/>
        <w:sz w:val="22"/>
        <w:szCs w:val="22"/>
      </w:rPr>
    </w:lvl>
    <w:lvl w:ilvl="7">
      <w:start w:val="1"/>
      <w:numFmt w:val="decimal"/>
      <w:lvlText w:val="%8."/>
      <w:lvlJc w:val="left"/>
      <w:pPr>
        <w:tabs>
          <w:tab w:val="num" w:pos="6360"/>
        </w:tabs>
        <w:ind w:left="6360" w:hanging="330"/>
      </w:pPr>
      <w:rPr>
        <w:position w:val="0"/>
        <w:sz w:val="22"/>
        <w:szCs w:val="22"/>
      </w:rPr>
    </w:lvl>
    <w:lvl w:ilvl="8">
      <w:start w:val="1"/>
      <w:numFmt w:val="decimal"/>
      <w:lvlText w:val="%9."/>
      <w:lvlJc w:val="left"/>
      <w:pPr>
        <w:tabs>
          <w:tab w:val="num" w:pos="7080"/>
        </w:tabs>
        <w:ind w:left="7080" w:hanging="330"/>
      </w:pPr>
      <w:rPr>
        <w:position w:val="0"/>
        <w:sz w:val="22"/>
        <w:szCs w:val="22"/>
      </w:rPr>
    </w:lvl>
  </w:abstractNum>
  <w:abstractNum w:abstractNumId="60" w15:restartNumberingAfterBreak="0">
    <w:nsid w:val="57132D2F"/>
    <w:multiLevelType w:val="hybridMultilevel"/>
    <w:tmpl w:val="96B651B2"/>
    <w:lvl w:ilvl="0" w:tplc="9FC285D8">
      <w:start w:val="1"/>
      <w:numFmt w:val="low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15:restartNumberingAfterBreak="0">
    <w:nsid w:val="57576025"/>
    <w:multiLevelType w:val="multilevel"/>
    <w:tmpl w:val="47B8A9FE"/>
    <w:styleLink w:val="List1"/>
    <w:lvl w:ilvl="0">
      <w:start w:val="5"/>
      <w:numFmt w:val="lowerLetter"/>
      <w:lvlText w:val="%1."/>
      <w:lvlJc w:val="left"/>
      <w:pPr>
        <w:tabs>
          <w:tab w:val="num" w:pos="720"/>
        </w:tabs>
        <w:ind w:left="720" w:hanging="450"/>
      </w:pPr>
      <w:rPr>
        <w:rFonts w:ascii="Arial Bold" w:eastAsia="Arial Bold" w:hAnsi="Arial Bold" w:cs="Arial Bold"/>
        <w:position w:val="0"/>
      </w:rPr>
    </w:lvl>
    <w:lvl w:ilvl="1">
      <w:start w:val="1"/>
      <w:numFmt w:val="lowerLetter"/>
      <w:lvlText w:val="%2."/>
      <w:lvlJc w:val="left"/>
      <w:pPr>
        <w:tabs>
          <w:tab w:val="num" w:pos="2340"/>
        </w:tabs>
        <w:ind w:left="2340" w:hanging="360"/>
      </w:pPr>
      <w:rPr>
        <w:rFonts w:ascii="Arial Bold" w:eastAsia="Arial Bold" w:hAnsi="Arial Bold" w:cs="Arial Bold"/>
        <w:position w:val="0"/>
      </w:rPr>
    </w:lvl>
    <w:lvl w:ilvl="2">
      <w:start w:val="1"/>
      <w:numFmt w:val="lowerRoman"/>
      <w:lvlText w:val="%3."/>
      <w:lvlJc w:val="left"/>
      <w:pPr>
        <w:tabs>
          <w:tab w:val="num" w:pos="3060"/>
        </w:tabs>
        <w:ind w:left="3060" w:hanging="296"/>
      </w:pPr>
      <w:rPr>
        <w:rFonts w:ascii="Arial Bold" w:eastAsia="Arial Bold" w:hAnsi="Arial Bold" w:cs="Arial Bold"/>
        <w:position w:val="0"/>
      </w:rPr>
    </w:lvl>
    <w:lvl w:ilvl="3">
      <w:start w:val="1"/>
      <w:numFmt w:val="decimal"/>
      <w:lvlText w:val="%4."/>
      <w:lvlJc w:val="left"/>
      <w:pPr>
        <w:tabs>
          <w:tab w:val="num" w:pos="3780"/>
        </w:tabs>
        <w:ind w:left="3780" w:hanging="360"/>
      </w:pPr>
      <w:rPr>
        <w:rFonts w:ascii="Arial Bold" w:eastAsia="Arial Bold" w:hAnsi="Arial Bold" w:cs="Arial Bold"/>
        <w:position w:val="0"/>
      </w:rPr>
    </w:lvl>
    <w:lvl w:ilvl="4">
      <w:start w:val="1"/>
      <w:numFmt w:val="lowerLetter"/>
      <w:lvlText w:val="%5."/>
      <w:lvlJc w:val="left"/>
      <w:pPr>
        <w:tabs>
          <w:tab w:val="num" w:pos="4500"/>
        </w:tabs>
        <w:ind w:left="4500" w:hanging="360"/>
      </w:pPr>
      <w:rPr>
        <w:rFonts w:ascii="Arial Bold" w:eastAsia="Arial Bold" w:hAnsi="Arial Bold" w:cs="Arial Bold"/>
        <w:position w:val="0"/>
      </w:rPr>
    </w:lvl>
    <w:lvl w:ilvl="5">
      <w:start w:val="1"/>
      <w:numFmt w:val="lowerRoman"/>
      <w:lvlText w:val="%6."/>
      <w:lvlJc w:val="left"/>
      <w:pPr>
        <w:tabs>
          <w:tab w:val="num" w:pos="5220"/>
        </w:tabs>
        <w:ind w:left="5220" w:hanging="296"/>
      </w:pPr>
      <w:rPr>
        <w:rFonts w:ascii="Arial Bold" w:eastAsia="Arial Bold" w:hAnsi="Arial Bold" w:cs="Arial Bold"/>
        <w:position w:val="0"/>
      </w:rPr>
    </w:lvl>
    <w:lvl w:ilvl="6">
      <w:start w:val="1"/>
      <w:numFmt w:val="decimal"/>
      <w:lvlText w:val="%7."/>
      <w:lvlJc w:val="left"/>
      <w:pPr>
        <w:tabs>
          <w:tab w:val="num" w:pos="5940"/>
        </w:tabs>
        <w:ind w:left="5940" w:hanging="360"/>
      </w:pPr>
      <w:rPr>
        <w:rFonts w:ascii="Arial Bold" w:eastAsia="Arial Bold" w:hAnsi="Arial Bold" w:cs="Arial Bold"/>
        <w:position w:val="0"/>
      </w:rPr>
    </w:lvl>
    <w:lvl w:ilvl="7">
      <w:start w:val="1"/>
      <w:numFmt w:val="lowerLetter"/>
      <w:lvlText w:val="%8."/>
      <w:lvlJc w:val="left"/>
      <w:pPr>
        <w:tabs>
          <w:tab w:val="num" w:pos="6660"/>
        </w:tabs>
        <w:ind w:left="6660" w:hanging="360"/>
      </w:pPr>
      <w:rPr>
        <w:rFonts w:ascii="Arial Bold" w:eastAsia="Arial Bold" w:hAnsi="Arial Bold" w:cs="Arial Bold"/>
        <w:position w:val="0"/>
      </w:rPr>
    </w:lvl>
    <w:lvl w:ilvl="8">
      <w:start w:val="1"/>
      <w:numFmt w:val="lowerRoman"/>
      <w:lvlText w:val="%9."/>
      <w:lvlJc w:val="left"/>
      <w:pPr>
        <w:tabs>
          <w:tab w:val="num" w:pos="7380"/>
        </w:tabs>
        <w:ind w:left="7380" w:hanging="296"/>
      </w:pPr>
      <w:rPr>
        <w:rFonts w:ascii="Arial Bold" w:eastAsia="Arial Bold" w:hAnsi="Arial Bold" w:cs="Arial Bold"/>
        <w:position w:val="0"/>
      </w:rPr>
    </w:lvl>
  </w:abstractNum>
  <w:abstractNum w:abstractNumId="62" w15:restartNumberingAfterBreak="0">
    <w:nsid w:val="5A3B5337"/>
    <w:multiLevelType w:val="hybridMultilevel"/>
    <w:tmpl w:val="5BE864B2"/>
    <w:lvl w:ilvl="0" w:tplc="913062D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B436226"/>
    <w:multiLevelType w:val="hybridMultilevel"/>
    <w:tmpl w:val="5F48C5AA"/>
    <w:lvl w:ilvl="0" w:tplc="B7604C7C">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7A7278"/>
    <w:multiLevelType w:val="hybridMultilevel"/>
    <w:tmpl w:val="876825BC"/>
    <w:lvl w:ilvl="0" w:tplc="696E07AE">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177D5B"/>
    <w:multiLevelType w:val="multilevel"/>
    <w:tmpl w:val="4D24CA1A"/>
    <w:lvl w:ilvl="0">
      <w:start w:val="1"/>
      <w:numFmt w:val="decimal"/>
      <w:lvlText w:val="%1."/>
      <w:lvlJc w:val="left"/>
      <w:pPr>
        <w:tabs>
          <w:tab w:val="num" w:pos="420"/>
        </w:tabs>
        <w:ind w:left="420" w:hanging="330"/>
      </w:pPr>
      <w:rPr>
        <w:b/>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2310"/>
        </w:tabs>
        <w:ind w:left="23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3035"/>
        </w:tabs>
        <w:ind w:left="30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750"/>
        </w:tabs>
        <w:ind w:left="37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4470"/>
        </w:tabs>
        <w:ind w:left="44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5195"/>
        </w:tabs>
        <w:ind w:left="51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910"/>
        </w:tabs>
        <w:ind w:left="59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630"/>
        </w:tabs>
        <w:ind w:left="66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7355"/>
        </w:tabs>
        <w:ind w:left="73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6" w15:restartNumberingAfterBreak="0">
    <w:nsid w:val="5D850143"/>
    <w:multiLevelType w:val="hybridMultilevel"/>
    <w:tmpl w:val="0E6CA73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03E65B9"/>
    <w:multiLevelType w:val="multilevel"/>
    <w:tmpl w:val="8B3AB4E0"/>
    <w:lvl w:ilvl="0">
      <w:start w:val="1"/>
      <w:numFmt w:val="lowerLetter"/>
      <w:lvlText w:val="%1."/>
      <w:lvlJc w:val="left"/>
      <w:pPr>
        <w:tabs>
          <w:tab w:val="num" w:pos="420"/>
        </w:tabs>
        <w:ind w:left="42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2310"/>
        </w:tabs>
        <w:ind w:left="23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3035"/>
        </w:tabs>
        <w:ind w:left="303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3750"/>
        </w:tabs>
        <w:ind w:left="37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4470"/>
        </w:tabs>
        <w:ind w:left="44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5195"/>
        </w:tabs>
        <w:ind w:left="519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5910"/>
        </w:tabs>
        <w:ind w:left="59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6630"/>
        </w:tabs>
        <w:ind w:left="66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7355"/>
        </w:tabs>
        <w:ind w:left="7355" w:hanging="271"/>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8" w15:restartNumberingAfterBreak="0">
    <w:nsid w:val="61B47F30"/>
    <w:multiLevelType w:val="hybridMultilevel"/>
    <w:tmpl w:val="60FE8A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0F204D"/>
    <w:multiLevelType w:val="hybridMultilevel"/>
    <w:tmpl w:val="DC16F2C0"/>
    <w:lvl w:ilvl="0" w:tplc="534037A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F776E2"/>
    <w:multiLevelType w:val="hybridMultilevel"/>
    <w:tmpl w:val="F738A2E2"/>
    <w:lvl w:ilvl="0" w:tplc="7CBE0440">
      <w:start w:val="1"/>
      <w:numFmt w:val="decimal"/>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15:restartNumberingAfterBreak="0">
    <w:nsid w:val="676D0DA8"/>
    <w:multiLevelType w:val="hybridMultilevel"/>
    <w:tmpl w:val="1E587540"/>
    <w:lvl w:ilvl="0" w:tplc="33FEF864">
      <w:start w:val="1"/>
      <w:numFmt w:val="lowerLetter"/>
      <w:pStyle w:val="ListBullet3"/>
      <w:lvlText w:val="%1."/>
      <w:lvlJc w:val="left"/>
      <w:pPr>
        <w:ind w:left="692"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15:restartNumberingAfterBreak="0">
    <w:nsid w:val="695C4264"/>
    <w:multiLevelType w:val="hybridMultilevel"/>
    <w:tmpl w:val="63307CCC"/>
    <w:lvl w:ilvl="0" w:tplc="D6BC79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FD6E09"/>
    <w:multiLevelType w:val="multilevel"/>
    <w:tmpl w:val="B0EA898C"/>
    <w:lvl w:ilvl="0">
      <w:start w:val="1"/>
      <w:numFmt w:val="lowerLetter"/>
      <w:lvlText w:val="%1."/>
      <w:lvlJc w:val="left"/>
      <w:pPr>
        <w:tabs>
          <w:tab w:val="num" w:pos="503"/>
        </w:tabs>
        <w:ind w:left="503" w:hanging="413"/>
      </w:pPr>
      <w:rPr>
        <w:position w:val="0"/>
        <w:sz w:val="22"/>
        <w:szCs w:val="22"/>
      </w:rPr>
    </w:lvl>
    <w:lvl w:ilvl="1">
      <w:start w:val="1"/>
      <w:numFmt w:val="lowerLetter"/>
      <w:lvlText w:val="%2."/>
      <w:lvlJc w:val="left"/>
      <w:pPr>
        <w:tabs>
          <w:tab w:val="num" w:pos="2130"/>
        </w:tabs>
        <w:ind w:left="2130" w:hanging="330"/>
      </w:pPr>
      <w:rPr>
        <w:position w:val="0"/>
        <w:sz w:val="22"/>
        <w:szCs w:val="22"/>
      </w:rPr>
    </w:lvl>
    <w:lvl w:ilvl="2">
      <w:start w:val="1"/>
      <w:numFmt w:val="lowerRoman"/>
      <w:lvlText w:val="%3."/>
      <w:lvlJc w:val="left"/>
      <w:pPr>
        <w:tabs>
          <w:tab w:val="num" w:pos="2855"/>
        </w:tabs>
        <w:ind w:left="2855" w:hanging="271"/>
      </w:pPr>
      <w:rPr>
        <w:position w:val="0"/>
        <w:sz w:val="22"/>
        <w:szCs w:val="22"/>
      </w:rPr>
    </w:lvl>
    <w:lvl w:ilvl="3">
      <w:start w:val="1"/>
      <w:numFmt w:val="decimal"/>
      <w:lvlText w:val="%4."/>
      <w:lvlJc w:val="left"/>
      <w:pPr>
        <w:tabs>
          <w:tab w:val="num" w:pos="3570"/>
        </w:tabs>
        <w:ind w:left="3570" w:hanging="330"/>
      </w:pPr>
      <w:rPr>
        <w:position w:val="0"/>
        <w:sz w:val="22"/>
        <w:szCs w:val="22"/>
      </w:rPr>
    </w:lvl>
    <w:lvl w:ilvl="4">
      <w:start w:val="1"/>
      <w:numFmt w:val="lowerLetter"/>
      <w:lvlText w:val="%5."/>
      <w:lvlJc w:val="left"/>
      <w:pPr>
        <w:tabs>
          <w:tab w:val="num" w:pos="4290"/>
        </w:tabs>
        <w:ind w:left="4290" w:hanging="330"/>
      </w:pPr>
      <w:rPr>
        <w:position w:val="0"/>
        <w:sz w:val="22"/>
        <w:szCs w:val="22"/>
      </w:rPr>
    </w:lvl>
    <w:lvl w:ilvl="5">
      <w:start w:val="1"/>
      <w:numFmt w:val="lowerRoman"/>
      <w:lvlText w:val="%6."/>
      <w:lvlJc w:val="left"/>
      <w:pPr>
        <w:tabs>
          <w:tab w:val="num" w:pos="5015"/>
        </w:tabs>
        <w:ind w:left="5015" w:hanging="271"/>
      </w:pPr>
      <w:rPr>
        <w:position w:val="0"/>
        <w:sz w:val="22"/>
        <w:szCs w:val="22"/>
      </w:rPr>
    </w:lvl>
    <w:lvl w:ilvl="6">
      <w:start w:val="1"/>
      <w:numFmt w:val="decimal"/>
      <w:lvlText w:val="%7."/>
      <w:lvlJc w:val="left"/>
      <w:pPr>
        <w:tabs>
          <w:tab w:val="num" w:pos="5730"/>
        </w:tabs>
        <w:ind w:left="5730" w:hanging="330"/>
      </w:pPr>
      <w:rPr>
        <w:position w:val="0"/>
        <w:sz w:val="22"/>
        <w:szCs w:val="22"/>
      </w:rPr>
    </w:lvl>
    <w:lvl w:ilvl="7">
      <w:start w:val="1"/>
      <w:numFmt w:val="lowerLetter"/>
      <w:lvlText w:val="%8."/>
      <w:lvlJc w:val="left"/>
      <w:pPr>
        <w:tabs>
          <w:tab w:val="num" w:pos="6450"/>
        </w:tabs>
        <w:ind w:left="6450" w:hanging="330"/>
      </w:pPr>
      <w:rPr>
        <w:position w:val="0"/>
        <w:sz w:val="22"/>
        <w:szCs w:val="22"/>
      </w:rPr>
    </w:lvl>
    <w:lvl w:ilvl="8">
      <w:start w:val="1"/>
      <w:numFmt w:val="lowerRoman"/>
      <w:lvlText w:val="%9."/>
      <w:lvlJc w:val="left"/>
      <w:pPr>
        <w:tabs>
          <w:tab w:val="num" w:pos="7175"/>
        </w:tabs>
        <w:ind w:left="7175" w:hanging="271"/>
      </w:pPr>
      <w:rPr>
        <w:position w:val="0"/>
        <w:sz w:val="22"/>
        <w:szCs w:val="22"/>
      </w:rPr>
    </w:lvl>
  </w:abstractNum>
  <w:abstractNum w:abstractNumId="74" w15:restartNumberingAfterBreak="0">
    <w:nsid w:val="6DDF5E2E"/>
    <w:multiLevelType w:val="multilevel"/>
    <w:tmpl w:val="B0EA898C"/>
    <w:lvl w:ilvl="0">
      <w:start w:val="1"/>
      <w:numFmt w:val="lowerLetter"/>
      <w:lvlText w:val="%1."/>
      <w:lvlJc w:val="left"/>
      <w:pPr>
        <w:tabs>
          <w:tab w:val="num" w:pos="683"/>
        </w:tabs>
        <w:ind w:left="683" w:hanging="413"/>
      </w:pPr>
      <w:rPr>
        <w:position w:val="0"/>
        <w:sz w:val="22"/>
        <w:szCs w:val="22"/>
      </w:rPr>
    </w:lvl>
    <w:lvl w:ilvl="1">
      <w:start w:val="1"/>
      <w:numFmt w:val="lowerLetter"/>
      <w:lvlText w:val="%2."/>
      <w:lvlJc w:val="left"/>
      <w:pPr>
        <w:tabs>
          <w:tab w:val="num" w:pos="2310"/>
        </w:tabs>
        <w:ind w:left="2310" w:hanging="330"/>
      </w:pPr>
      <w:rPr>
        <w:position w:val="0"/>
        <w:sz w:val="22"/>
        <w:szCs w:val="22"/>
      </w:rPr>
    </w:lvl>
    <w:lvl w:ilvl="2">
      <w:start w:val="1"/>
      <w:numFmt w:val="lowerRoman"/>
      <w:lvlText w:val="%3."/>
      <w:lvlJc w:val="left"/>
      <w:pPr>
        <w:tabs>
          <w:tab w:val="num" w:pos="3035"/>
        </w:tabs>
        <w:ind w:left="3035" w:hanging="271"/>
      </w:pPr>
      <w:rPr>
        <w:position w:val="0"/>
        <w:sz w:val="22"/>
        <w:szCs w:val="22"/>
      </w:rPr>
    </w:lvl>
    <w:lvl w:ilvl="3">
      <w:start w:val="1"/>
      <w:numFmt w:val="decimal"/>
      <w:lvlText w:val="%4."/>
      <w:lvlJc w:val="left"/>
      <w:pPr>
        <w:tabs>
          <w:tab w:val="num" w:pos="3750"/>
        </w:tabs>
        <w:ind w:left="3750" w:hanging="330"/>
      </w:pPr>
      <w:rPr>
        <w:position w:val="0"/>
        <w:sz w:val="22"/>
        <w:szCs w:val="22"/>
      </w:rPr>
    </w:lvl>
    <w:lvl w:ilvl="4">
      <w:start w:val="1"/>
      <w:numFmt w:val="lowerLetter"/>
      <w:lvlText w:val="%5."/>
      <w:lvlJc w:val="left"/>
      <w:pPr>
        <w:tabs>
          <w:tab w:val="num" w:pos="4470"/>
        </w:tabs>
        <w:ind w:left="4470" w:hanging="330"/>
      </w:pPr>
      <w:rPr>
        <w:position w:val="0"/>
        <w:sz w:val="22"/>
        <w:szCs w:val="22"/>
      </w:rPr>
    </w:lvl>
    <w:lvl w:ilvl="5">
      <w:start w:val="1"/>
      <w:numFmt w:val="lowerRoman"/>
      <w:lvlText w:val="%6."/>
      <w:lvlJc w:val="left"/>
      <w:pPr>
        <w:tabs>
          <w:tab w:val="num" w:pos="5195"/>
        </w:tabs>
        <w:ind w:left="5195" w:hanging="271"/>
      </w:pPr>
      <w:rPr>
        <w:position w:val="0"/>
        <w:sz w:val="22"/>
        <w:szCs w:val="22"/>
      </w:rPr>
    </w:lvl>
    <w:lvl w:ilvl="6">
      <w:start w:val="1"/>
      <w:numFmt w:val="decimal"/>
      <w:lvlText w:val="%7."/>
      <w:lvlJc w:val="left"/>
      <w:pPr>
        <w:tabs>
          <w:tab w:val="num" w:pos="5910"/>
        </w:tabs>
        <w:ind w:left="5910" w:hanging="330"/>
      </w:pPr>
      <w:rPr>
        <w:position w:val="0"/>
        <w:sz w:val="22"/>
        <w:szCs w:val="22"/>
      </w:rPr>
    </w:lvl>
    <w:lvl w:ilvl="7">
      <w:start w:val="1"/>
      <w:numFmt w:val="lowerLetter"/>
      <w:lvlText w:val="%8."/>
      <w:lvlJc w:val="left"/>
      <w:pPr>
        <w:tabs>
          <w:tab w:val="num" w:pos="6630"/>
        </w:tabs>
        <w:ind w:left="6630" w:hanging="330"/>
      </w:pPr>
      <w:rPr>
        <w:position w:val="0"/>
        <w:sz w:val="22"/>
        <w:szCs w:val="22"/>
      </w:rPr>
    </w:lvl>
    <w:lvl w:ilvl="8">
      <w:start w:val="1"/>
      <w:numFmt w:val="lowerRoman"/>
      <w:lvlText w:val="%9."/>
      <w:lvlJc w:val="left"/>
      <w:pPr>
        <w:tabs>
          <w:tab w:val="num" w:pos="7355"/>
        </w:tabs>
        <w:ind w:left="7355" w:hanging="271"/>
      </w:pPr>
      <w:rPr>
        <w:position w:val="0"/>
        <w:sz w:val="22"/>
        <w:szCs w:val="22"/>
      </w:rPr>
    </w:lvl>
  </w:abstractNum>
  <w:abstractNum w:abstractNumId="75" w15:restartNumberingAfterBreak="0">
    <w:nsid w:val="73AA0DE9"/>
    <w:multiLevelType w:val="hybridMultilevel"/>
    <w:tmpl w:val="719CE2AC"/>
    <w:lvl w:ilvl="0" w:tplc="9C5624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0D61C0"/>
    <w:multiLevelType w:val="hybridMultilevel"/>
    <w:tmpl w:val="92EE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531BD3"/>
    <w:multiLevelType w:val="hybridMultilevel"/>
    <w:tmpl w:val="EB966280"/>
    <w:lvl w:ilvl="0" w:tplc="48DC6D78">
      <w:start w:val="1"/>
      <w:numFmt w:val="lowerLetter"/>
      <w:lvlText w:val="%1."/>
      <w:lvlJc w:val="left"/>
      <w:pPr>
        <w:ind w:left="5310" w:hanging="360"/>
      </w:pPr>
      <w:rPr>
        <w:rFonts w:hint="default"/>
        <w:b/>
        <w:i w:val="0"/>
        <w:sz w:val="22"/>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78" w15:restartNumberingAfterBreak="0">
    <w:nsid w:val="7DB6789E"/>
    <w:multiLevelType w:val="hybridMultilevel"/>
    <w:tmpl w:val="4758500A"/>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num>
  <w:num w:numId="4">
    <w:abstractNumId w:val="40"/>
  </w:num>
  <w:num w:numId="5">
    <w:abstractNumId w:val="15"/>
  </w:num>
  <w:num w:numId="6">
    <w:abstractNumId w:val="11"/>
  </w:num>
  <w:num w:numId="7">
    <w:abstractNumId w:val="4"/>
  </w:num>
  <w:num w:numId="8">
    <w:abstractNumId w:val="37"/>
  </w:num>
  <w:num w:numId="9">
    <w:abstractNumId w:val="44"/>
  </w:num>
  <w:num w:numId="10">
    <w:abstractNumId w:val="52"/>
  </w:num>
  <w:num w:numId="11">
    <w:abstractNumId w:val="7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num>
  <w:num w:numId="14">
    <w:abstractNumId w:val="43"/>
  </w:num>
  <w:num w:numId="15">
    <w:abstractNumId w:val="16"/>
  </w:num>
  <w:num w:numId="16">
    <w:abstractNumId w:val="6"/>
  </w:num>
  <w:num w:numId="17">
    <w:abstractNumId w:val="54"/>
  </w:num>
  <w:num w:numId="18">
    <w:abstractNumId w:val="23"/>
    <w:lvlOverride w:ilvl="0">
      <w:lvl w:ilvl="0">
        <w:start w:val="1"/>
        <w:numFmt w:val="lowerLetter"/>
        <w:lvlText w:val="%1."/>
        <w:lvlJc w:val="left"/>
        <w:pPr>
          <w:tabs>
            <w:tab w:val="num" w:pos="1800"/>
          </w:tabs>
          <w:ind w:left="1800" w:hanging="540"/>
        </w:pPr>
        <w:rPr>
          <w:rFonts w:ascii="Arial" w:eastAsia="Arial Bold" w:hAnsi="Arial" w:cs="Arial" w:hint="default"/>
          <w:position w:val="0"/>
        </w:rPr>
      </w:lvl>
    </w:lvlOverride>
  </w:num>
  <w:num w:numId="19">
    <w:abstractNumId w:val="23"/>
  </w:num>
  <w:num w:numId="20">
    <w:abstractNumId w:val="32"/>
  </w:num>
  <w:num w:numId="21">
    <w:abstractNumId w:val="74"/>
  </w:num>
  <w:num w:numId="22">
    <w:abstractNumId w:val="59"/>
  </w:num>
  <w:num w:numId="23">
    <w:abstractNumId w:val="61"/>
    <w:lvlOverride w:ilvl="0">
      <w:lvl w:ilvl="0">
        <w:start w:val="5"/>
        <w:numFmt w:val="lowerLetter"/>
        <w:lvlText w:val="%1."/>
        <w:lvlJc w:val="left"/>
        <w:pPr>
          <w:tabs>
            <w:tab w:val="num" w:pos="720"/>
          </w:tabs>
          <w:ind w:left="720" w:hanging="450"/>
        </w:pPr>
        <w:rPr>
          <w:rFonts w:ascii="Arial" w:eastAsia="Arial Bold" w:hAnsi="Arial" w:cs="Arial" w:hint="default"/>
          <w:b w:val="0"/>
          <w:position w:val="0"/>
        </w:rPr>
      </w:lvl>
    </w:lvlOverride>
  </w:num>
  <w:num w:numId="24">
    <w:abstractNumId w:val="25"/>
  </w:num>
  <w:num w:numId="25">
    <w:abstractNumId w:val="61"/>
  </w:num>
  <w:num w:numId="26">
    <w:abstractNumId w:val="73"/>
  </w:num>
  <w:num w:numId="27">
    <w:abstractNumId w:val="9"/>
  </w:num>
  <w:num w:numId="28">
    <w:abstractNumId w:val="38"/>
    <w:lvlOverride w:ilvl="0">
      <w:lvl w:ilvl="0">
        <w:start w:val="1"/>
        <w:numFmt w:val="lowerLetter"/>
        <w:lvlText w:val="%1."/>
        <w:lvlJc w:val="left"/>
        <w:pPr>
          <w:tabs>
            <w:tab w:val="num" w:pos="450"/>
          </w:tabs>
          <w:ind w:left="450" w:hanging="450"/>
        </w:pPr>
        <w:rPr>
          <w:rFonts w:ascii="Arial" w:eastAsia="Arial Bold" w:hAnsi="Arial" w:cs="Arial" w:hint="default"/>
          <w:position w:val="0"/>
        </w:rPr>
      </w:lvl>
    </w:lvlOverride>
    <w:lvlOverride w:ilvl="1">
      <w:lvl w:ilvl="1">
        <w:start w:val="1"/>
        <w:numFmt w:val="lowerLetter"/>
        <w:lvlText w:val="%2."/>
        <w:lvlJc w:val="left"/>
        <w:pPr>
          <w:tabs>
            <w:tab w:val="num" w:pos="2340"/>
          </w:tabs>
          <w:ind w:left="2340" w:hanging="360"/>
        </w:pPr>
        <w:rPr>
          <w:rFonts w:ascii="Arial" w:eastAsia="Arial Bold" w:hAnsi="Arial" w:cs="Arial" w:hint="default"/>
          <w:b w:val="0"/>
          <w:position w:val="0"/>
        </w:rPr>
      </w:lvl>
    </w:lvlOverride>
  </w:num>
  <w:num w:numId="29">
    <w:abstractNumId w:val="1"/>
  </w:num>
  <w:num w:numId="30">
    <w:abstractNumId w:val="38"/>
  </w:num>
  <w:num w:numId="31">
    <w:abstractNumId w:val="2"/>
  </w:num>
  <w:num w:numId="32">
    <w:abstractNumId w:val="20"/>
  </w:num>
  <w:num w:numId="33">
    <w:abstractNumId w:val="58"/>
  </w:num>
  <w:num w:numId="34">
    <w:abstractNumId w:val="3"/>
  </w:num>
  <w:num w:numId="35">
    <w:abstractNumId w:val="7"/>
  </w:num>
  <w:num w:numId="36">
    <w:abstractNumId w:val="34"/>
    <w:lvlOverride w:ilvl="0">
      <w:lvl w:ilvl="0">
        <w:start w:val="1"/>
        <w:numFmt w:val="decimal"/>
        <w:lvlText w:val="%1."/>
        <w:lvlJc w:val="left"/>
        <w:pPr>
          <w:tabs>
            <w:tab w:val="num" w:pos="360"/>
          </w:tabs>
          <w:ind w:left="360" w:hanging="360"/>
        </w:pPr>
        <w:rPr>
          <w:rFonts w:ascii="Arial" w:eastAsia="Arial Bold" w:hAnsi="Arial" w:cs="Arial" w:hint="default"/>
          <w:b/>
          <w:position w:val="0"/>
        </w:rPr>
      </w:lvl>
    </w:lvlOverride>
  </w:num>
  <w:num w:numId="37">
    <w:abstractNumId w:val="34"/>
  </w:num>
  <w:num w:numId="38">
    <w:abstractNumId w:val="67"/>
  </w:num>
  <w:num w:numId="39">
    <w:abstractNumId w:val="41"/>
  </w:num>
  <w:num w:numId="40">
    <w:abstractNumId w:val="22"/>
  </w:num>
  <w:num w:numId="41">
    <w:abstractNumId w:val="65"/>
  </w:num>
  <w:num w:numId="42">
    <w:abstractNumId w:val="10"/>
  </w:num>
  <w:num w:numId="43">
    <w:abstractNumId w:val="57"/>
  </w:num>
  <w:num w:numId="44">
    <w:abstractNumId w:val="64"/>
  </w:num>
  <w:num w:numId="45">
    <w:abstractNumId w:val="47"/>
  </w:num>
  <w:num w:numId="46">
    <w:abstractNumId w:val="68"/>
  </w:num>
  <w:num w:numId="47">
    <w:abstractNumId w:val="70"/>
  </w:num>
  <w:num w:numId="48">
    <w:abstractNumId w:val="5"/>
  </w:num>
  <w:num w:numId="49">
    <w:abstractNumId w:val="18"/>
  </w:num>
  <w:num w:numId="50">
    <w:abstractNumId w:val="13"/>
  </w:num>
  <w:num w:numId="51">
    <w:abstractNumId w:val="62"/>
  </w:num>
  <w:num w:numId="52">
    <w:abstractNumId w:val="45"/>
  </w:num>
  <w:num w:numId="53">
    <w:abstractNumId w:val="53"/>
  </w:num>
  <w:num w:numId="54">
    <w:abstractNumId w:val="66"/>
  </w:num>
  <w:num w:numId="55">
    <w:abstractNumId w:val="48"/>
  </w:num>
  <w:num w:numId="56">
    <w:abstractNumId w:val="69"/>
  </w:num>
  <w:num w:numId="57">
    <w:abstractNumId w:val="60"/>
  </w:num>
  <w:num w:numId="58">
    <w:abstractNumId w:val="33"/>
  </w:num>
  <w:num w:numId="59">
    <w:abstractNumId w:val="78"/>
  </w:num>
  <w:num w:numId="60">
    <w:abstractNumId w:val="55"/>
  </w:num>
  <w:num w:numId="61">
    <w:abstractNumId w:val="46"/>
  </w:num>
  <w:num w:numId="62">
    <w:abstractNumId w:val="17"/>
  </w:num>
  <w:num w:numId="63">
    <w:abstractNumId w:val="35"/>
  </w:num>
  <w:num w:numId="64">
    <w:abstractNumId w:val="31"/>
  </w:num>
  <w:num w:numId="65">
    <w:abstractNumId w:val="42"/>
  </w:num>
  <w:num w:numId="66">
    <w:abstractNumId w:val="27"/>
  </w:num>
  <w:num w:numId="67">
    <w:abstractNumId w:val="63"/>
  </w:num>
  <w:num w:numId="68">
    <w:abstractNumId w:val="36"/>
  </w:num>
  <w:num w:numId="69">
    <w:abstractNumId w:val="72"/>
  </w:num>
  <w:num w:numId="70">
    <w:abstractNumId w:val="21"/>
  </w:num>
  <w:num w:numId="71">
    <w:abstractNumId w:val="29"/>
  </w:num>
  <w:num w:numId="72">
    <w:abstractNumId w:val="26"/>
  </w:num>
  <w:num w:numId="73">
    <w:abstractNumId w:val="51"/>
  </w:num>
  <w:num w:numId="74">
    <w:abstractNumId w:val="56"/>
  </w:num>
  <w:num w:numId="75">
    <w:abstractNumId w:val="24"/>
  </w:num>
  <w:num w:numId="76">
    <w:abstractNumId w:val="8"/>
  </w:num>
  <w:num w:numId="77">
    <w:abstractNumId w:val="30"/>
  </w:num>
  <w:num w:numId="78">
    <w:abstractNumId w:val="76"/>
  </w:num>
  <w:num w:numId="79">
    <w:abstractNumId w:val="12"/>
  </w:num>
  <w:num w:numId="80">
    <w:abstractNumId w:val="50"/>
  </w:num>
  <w:num w:numId="81">
    <w:abstractNumId w:val="14"/>
  </w:num>
  <w:num w:numId="82">
    <w:abstractNumId w:val="39"/>
  </w:num>
  <w:num w:numId="83">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qE1RhdHoZOL4HCdbNs+8Dg0HKgugiR4gnxZP+rVNNykqb3slrfZH0+iRkjO0G0PXQAL2fXyeNsEipNB/Rkk+A==" w:salt="WKMT62jRnZjQa8UjhICn+g=="/>
  <w:defaultTabStop w:val="720"/>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23"/>
    <w:rsid w:val="00001FBD"/>
    <w:rsid w:val="00001FFA"/>
    <w:rsid w:val="00004D7B"/>
    <w:rsid w:val="000065F2"/>
    <w:rsid w:val="00014436"/>
    <w:rsid w:val="00014488"/>
    <w:rsid w:val="00020498"/>
    <w:rsid w:val="00024452"/>
    <w:rsid w:val="000271A1"/>
    <w:rsid w:val="00044DD8"/>
    <w:rsid w:val="000519A2"/>
    <w:rsid w:val="0006242A"/>
    <w:rsid w:val="000645F7"/>
    <w:rsid w:val="000676F8"/>
    <w:rsid w:val="000703A9"/>
    <w:rsid w:val="00071E69"/>
    <w:rsid w:val="00074276"/>
    <w:rsid w:val="00075C4E"/>
    <w:rsid w:val="00075CAC"/>
    <w:rsid w:val="000A6595"/>
    <w:rsid w:val="000A694D"/>
    <w:rsid w:val="000A7B0A"/>
    <w:rsid w:val="000B0FBD"/>
    <w:rsid w:val="000B357B"/>
    <w:rsid w:val="000D4AC6"/>
    <w:rsid w:val="000D6D28"/>
    <w:rsid w:val="000E0F91"/>
    <w:rsid w:val="000E1446"/>
    <w:rsid w:val="000E220C"/>
    <w:rsid w:val="000E4C72"/>
    <w:rsid w:val="000E78E6"/>
    <w:rsid w:val="000F2D6A"/>
    <w:rsid w:val="001011C7"/>
    <w:rsid w:val="00101F49"/>
    <w:rsid w:val="00102D24"/>
    <w:rsid w:val="00103FB9"/>
    <w:rsid w:val="0010463F"/>
    <w:rsid w:val="00104951"/>
    <w:rsid w:val="00105500"/>
    <w:rsid w:val="001118C5"/>
    <w:rsid w:val="001138C5"/>
    <w:rsid w:val="0012298E"/>
    <w:rsid w:val="001256F3"/>
    <w:rsid w:val="00131956"/>
    <w:rsid w:val="001419A4"/>
    <w:rsid w:val="001422EF"/>
    <w:rsid w:val="00145A5B"/>
    <w:rsid w:val="00150009"/>
    <w:rsid w:val="0015110D"/>
    <w:rsid w:val="0015636E"/>
    <w:rsid w:val="00167E0F"/>
    <w:rsid w:val="001703EE"/>
    <w:rsid w:val="00170725"/>
    <w:rsid w:val="001723AD"/>
    <w:rsid w:val="001750F7"/>
    <w:rsid w:val="001831AA"/>
    <w:rsid w:val="00184503"/>
    <w:rsid w:val="001A6057"/>
    <w:rsid w:val="001A68E7"/>
    <w:rsid w:val="001A6FC2"/>
    <w:rsid w:val="001A7EC2"/>
    <w:rsid w:val="001B065B"/>
    <w:rsid w:val="001B2D6E"/>
    <w:rsid w:val="001B5CA0"/>
    <w:rsid w:val="001C146F"/>
    <w:rsid w:val="001C1A8C"/>
    <w:rsid w:val="001D0DD7"/>
    <w:rsid w:val="001D7074"/>
    <w:rsid w:val="001E0501"/>
    <w:rsid w:val="001E3025"/>
    <w:rsid w:val="001E564D"/>
    <w:rsid w:val="001F0A62"/>
    <w:rsid w:val="001F1ABC"/>
    <w:rsid w:val="001F1EAB"/>
    <w:rsid w:val="001F2907"/>
    <w:rsid w:val="001F5C7E"/>
    <w:rsid w:val="001F692B"/>
    <w:rsid w:val="00203E20"/>
    <w:rsid w:val="00206D9E"/>
    <w:rsid w:val="00215A75"/>
    <w:rsid w:val="002166E3"/>
    <w:rsid w:val="00220A4F"/>
    <w:rsid w:val="00230010"/>
    <w:rsid w:val="00236100"/>
    <w:rsid w:val="00241B09"/>
    <w:rsid w:val="00241E72"/>
    <w:rsid w:val="002453EA"/>
    <w:rsid w:val="00251C28"/>
    <w:rsid w:val="00252DF0"/>
    <w:rsid w:val="00257004"/>
    <w:rsid w:val="0026334B"/>
    <w:rsid w:val="002638E4"/>
    <w:rsid w:val="00263AC9"/>
    <w:rsid w:val="00271C36"/>
    <w:rsid w:val="0027349C"/>
    <w:rsid w:val="002829CF"/>
    <w:rsid w:val="00283202"/>
    <w:rsid w:val="00291860"/>
    <w:rsid w:val="00295DAB"/>
    <w:rsid w:val="00296273"/>
    <w:rsid w:val="002B5396"/>
    <w:rsid w:val="002B66F5"/>
    <w:rsid w:val="002C255D"/>
    <w:rsid w:val="002C53CB"/>
    <w:rsid w:val="002C6AAE"/>
    <w:rsid w:val="002D2741"/>
    <w:rsid w:val="002D3C26"/>
    <w:rsid w:val="002D58A6"/>
    <w:rsid w:val="002E3C5D"/>
    <w:rsid w:val="002E70A4"/>
    <w:rsid w:val="002F0517"/>
    <w:rsid w:val="002F2F86"/>
    <w:rsid w:val="002F7544"/>
    <w:rsid w:val="00300D3A"/>
    <w:rsid w:val="0030706B"/>
    <w:rsid w:val="003126DA"/>
    <w:rsid w:val="00315DCC"/>
    <w:rsid w:val="003233F8"/>
    <w:rsid w:val="00331D1E"/>
    <w:rsid w:val="003414F7"/>
    <w:rsid w:val="00341A73"/>
    <w:rsid w:val="00341E4F"/>
    <w:rsid w:val="003430DE"/>
    <w:rsid w:val="00351ADE"/>
    <w:rsid w:val="003536AA"/>
    <w:rsid w:val="0035523C"/>
    <w:rsid w:val="00360D9A"/>
    <w:rsid w:val="0037288E"/>
    <w:rsid w:val="00376B81"/>
    <w:rsid w:val="00377440"/>
    <w:rsid w:val="003840BB"/>
    <w:rsid w:val="00386672"/>
    <w:rsid w:val="00393EBF"/>
    <w:rsid w:val="0039467C"/>
    <w:rsid w:val="003A2214"/>
    <w:rsid w:val="003B18E4"/>
    <w:rsid w:val="003B2029"/>
    <w:rsid w:val="003B4F3B"/>
    <w:rsid w:val="003B7BA7"/>
    <w:rsid w:val="003C0349"/>
    <w:rsid w:val="003C23D5"/>
    <w:rsid w:val="003D245A"/>
    <w:rsid w:val="003D406F"/>
    <w:rsid w:val="003D4726"/>
    <w:rsid w:val="003D56A0"/>
    <w:rsid w:val="003E187F"/>
    <w:rsid w:val="003E4C37"/>
    <w:rsid w:val="003E63D9"/>
    <w:rsid w:val="003F3AB1"/>
    <w:rsid w:val="003F7CBF"/>
    <w:rsid w:val="00402E4E"/>
    <w:rsid w:val="00404B87"/>
    <w:rsid w:val="00404E9E"/>
    <w:rsid w:val="00406FE5"/>
    <w:rsid w:val="00413941"/>
    <w:rsid w:val="00431223"/>
    <w:rsid w:val="00431696"/>
    <w:rsid w:val="00437213"/>
    <w:rsid w:val="004404D3"/>
    <w:rsid w:val="0044250E"/>
    <w:rsid w:val="004630E6"/>
    <w:rsid w:val="00471020"/>
    <w:rsid w:val="004764E0"/>
    <w:rsid w:val="00476DDE"/>
    <w:rsid w:val="00480BD6"/>
    <w:rsid w:val="004825E1"/>
    <w:rsid w:val="00487AF1"/>
    <w:rsid w:val="00490355"/>
    <w:rsid w:val="00495C10"/>
    <w:rsid w:val="004975A8"/>
    <w:rsid w:val="00497645"/>
    <w:rsid w:val="0049765F"/>
    <w:rsid w:val="004A087C"/>
    <w:rsid w:val="004A0B48"/>
    <w:rsid w:val="004A0EFF"/>
    <w:rsid w:val="004A2A3C"/>
    <w:rsid w:val="004A3523"/>
    <w:rsid w:val="004A52B1"/>
    <w:rsid w:val="004A5A46"/>
    <w:rsid w:val="004A6BC4"/>
    <w:rsid w:val="004B15C5"/>
    <w:rsid w:val="004B4815"/>
    <w:rsid w:val="004B5818"/>
    <w:rsid w:val="004C0512"/>
    <w:rsid w:val="004C72D2"/>
    <w:rsid w:val="004D275F"/>
    <w:rsid w:val="004D61C5"/>
    <w:rsid w:val="004D6F7E"/>
    <w:rsid w:val="004E12B5"/>
    <w:rsid w:val="004E156D"/>
    <w:rsid w:val="004E266D"/>
    <w:rsid w:val="004E3FBD"/>
    <w:rsid w:val="00500151"/>
    <w:rsid w:val="00501640"/>
    <w:rsid w:val="00502F13"/>
    <w:rsid w:val="00503295"/>
    <w:rsid w:val="00507096"/>
    <w:rsid w:val="00511741"/>
    <w:rsid w:val="005127B8"/>
    <w:rsid w:val="005159D1"/>
    <w:rsid w:val="00520875"/>
    <w:rsid w:val="00521D9C"/>
    <w:rsid w:val="00524CA9"/>
    <w:rsid w:val="00527582"/>
    <w:rsid w:val="00532433"/>
    <w:rsid w:val="00535065"/>
    <w:rsid w:val="00541EDF"/>
    <w:rsid w:val="00545DEB"/>
    <w:rsid w:val="00550F7C"/>
    <w:rsid w:val="005527AC"/>
    <w:rsid w:val="00552BBD"/>
    <w:rsid w:val="00563AF9"/>
    <w:rsid w:val="00567671"/>
    <w:rsid w:val="00571164"/>
    <w:rsid w:val="005744C6"/>
    <w:rsid w:val="005802A8"/>
    <w:rsid w:val="00585FF0"/>
    <w:rsid w:val="005933C0"/>
    <w:rsid w:val="005A103B"/>
    <w:rsid w:val="005C60E9"/>
    <w:rsid w:val="005C7C3A"/>
    <w:rsid w:val="005C7D13"/>
    <w:rsid w:val="005D0E1F"/>
    <w:rsid w:val="005D2A23"/>
    <w:rsid w:val="005D7F62"/>
    <w:rsid w:val="005E0C97"/>
    <w:rsid w:val="005E27C4"/>
    <w:rsid w:val="005E29F2"/>
    <w:rsid w:val="005E347E"/>
    <w:rsid w:val="005E3E91"/>
    <w:rsid w:val="005E5B83"/>
    <w:rsid w:val="005F0F62"/>
    <w:rsid w:val="005F218D"/>
    <w:rsid w:val="005F3A6C"/>
    <w:rsid w:val="005F49CF"/>
    <w:rsid w:val="005F50C2"/>
    <w:rsid w:val="00607EF3"/>
    <w:rsid w:val="0061151E"/>
    <w:rsid w:val="00613D55"/>
    <w:rsid w:val="00614B1E"/>
    <w:rsid w:val="006161D0"/>
    <w:rsid w:val="006205CF"/>
    <w:rsid w:val="00620D6A"/>
    <w:rsid w:val="00623453"/>
    <w:rsid w:val="00623D82"/>
    <w:rsid w:val="00631345"/>
    <w:rsid w:val="00635ABA"/>
    <w:rsid w:val="006373C5"/>
    <w:rsid w:val="00641AE6"/>
    <w:rsid w:val="00644253"/>
    <w:rsid w:val="00650AA9"/>
    <w:rsid w:val="00650C3E"/>
    <w:rsid w:val="0065263C"/>
    <w:rsid w:val="00652654"/>
    <w:rsid w:val="00653C25"/>
    <w:rsid w:val="00663329"/>
    <w:rsid w:val="0067167F"/>
    <w:rsid w:val="006734CB"/>
    <w:rsid w:val="00680990"/>
    <w:rsid w:val="00683A93"/>
    <w:rsid w:val="00685F88"/>
    <w:rsid w:val="00697335"/>
    <w:rsid w:val="006A4B56"/>
    <w:rsid w:val="006B51B8"/>
    <w:rsid w:val="006C399A"/>
    <w:rsid w:val="006D3E1D"/>
    <w:rsid w:val="006D76EE"/>
    <w:rsid w:val="006E17A0"/>
    <w:rsid w:val="006E230B"/>
    <w:rsid w:val="006F06EF"/>
    <w:rsid w:val="006F11F0"/>
    <w:rsid w:val="006F152F"/>
    <w:rsid w:val="006F6D59"/>
    <w:rsid w:val="00701641"/>
    <w:rsid w:val="00702D20"/>
    <w:rsid w:val="00706299"/>
    <w:rsid w:val="00706A2B"/>
    <w:rsid w:val="007114FC"/>
    <w:rsid w:val="007160A8"/>
    <w:rsid w:val="0072261B"/>
    <w:rsid w:val="00731761"/>
    <w:rsid w:val="00734DC7"/>
    <w:rsid w:val="00742A47"/>
    <w:rsid w:val="007475AD"/>
    <w:rsid w:val="00747BF2"/>
    <w:rsid w:val="00751907"/>
    <w:rsid w:val="00760EF4"/>
    <w:rsid w:val="00762099"/>
    <w:rsid w:val="00762B4C"/>
    <w:rsid w:val="007711F0"/>
    <w:rsid w:val="00781FB1"/>
    <w:rsid w:val="00783CE1"/>
    <w:rsid w:val="007905F3"/>
    <w:rsid w:val="007925E9"/>
    <w:rsid w:val="00792B37"/>
    <w:rsid w:val="00793C5A"/>
    <w:rsid w:val="0079526E"/>
    <w:rsid w:val="007A048B"/>
    <w:rsid w:val="007A0771"/>
    <w:rsid w:val="007A10FF"/>
    <w:rsid w:val="007B06D5"/>
    <w:rsid w:val="007B273E"/>
    <w:rsid w:val="007B7647"/>
    <w:rsid w:val="007C017F"/>
    <w:rsid w:val="007C1247"/>
    <w:rsid w:val="007C75A8"/>
    <w:rsid w:val="007D1EA1"/>
    <w:rsid w:val="007D5692"/>
    <w:rsid w:val="007E2DD4"/>
    <w:rsid w:val="007E3A8E"/>
    <w:rsid w:val="007E7312"/>
    <w:rsid w:val="007F4C16"/>
    <w:rsid w:val="00803B16"/>
    <w:rsid w:val="00806684"/>
    <w:rsid w:val="00807BF7"/>
    <w:rsid w:val="0081368C"/>
    <w:rsid w:val="008156D4"/>
    <w:rsid w:val="0081685C"/>
    <w:rsid w:val="0082027C"/>
    <w:rsid w:val="00830388"/>
    <w:rsid w:val="0083486A"/>
    <w:rsid w:val="008366A6"/>
    <w:rsid w:val="00836A25"/>
    <w:rsid w:val="00841B97"/>
    <w:rsid w:val="00843489"/>
    <w:rsid w:val="00843EB8"/>
    <w:rsid w:val="008445C4"/>
    <w:rsid w:val="008474EA"/>
    <w:rsid w:val="00850DE7"/>
    <w:rsid w:val="00852A61"/>
    <w:rsid w:val="0085405F"/>
    <w:rsid w:val="00856784"/>
    <w:rsid w:val="00856A9C"/>
    <w:rsid w:val="00863125"/>
    <w:rsid w:val="00871DB9"/>
    <w:rsid w:val="0087490D"/>
    <w:rsid w:val="008750DE"/>
    <w:rsid w:val="008757FD"/>
    <w:rsid w:val="008802A9"/>
    <w:rsid w:val="00881F56"/>
    <w:rsid w:val="00882200"/>
    <w:rsid w:val="0089024E"/>
    <w:rsid w:val="00890FF6"/>
    <w:rsid w:val="0089137B"/>
    <w:rsid w:val="00894A29"/>
    <w:rsid w:val="00896EFB"/>
    <w:rsid w:val="00897A1B"/>
    <w:rsid w:val="008A07A7"/>
    <w:rsid w:val="008B21D1"/>
    <w:rsid w:val="008B4E5A"/>
    <w:rsid w:val="008B659F"/>
    <w:rsid w:val="008B7D72"/>
    <w:rsid w:val="008C5C00"/>
    <w:rsid w:val="008D0D81"/>
    <w:rsid w:val="008D12C8"/>
    <w:rsid w:val="008E1064"/>
    <w:rsid w:val="008E3E3E"/>
    <w:rsid w:val="008E4F50"/>
    <w:rsid w:val="008F3BEB"/>
    <w:rsid w:val="008F60D4"/>
    <w:rsid w:val="00900E83"/>
    <w:rsid w:val="00907E8B"/>
    <w:rsid w:val="00917863"/>
    <w:rsid w:val="009203C3"/>
    <w:rsid w:val="00921317"/>
    <w:rsid w:val="00925F11"/>
    <w:rsid w:val="009263D0"/>
    <w:rsid w:val="00926AD0"/>
    <w:rsid w:val="00927446"/>
    <w:rsid w:val="009342CF"/>
    <w:rsid w:val="0094086D"/>
    <w:rsid w:val="00941F93"/>
    <w:rsid w:val="00945257"/>
    <w:rsid w:val="009455DB"/>
    <w:rsid w:val="00946E44"/>
    <w:rsid w:val="009472E2"/>
    <w:rsid w:val="00947F90"/>
    <w:rsid w:val="009570F1"/>
    <w:rsid w:val="00960A70"/>
    <w:rsid w:val="00966B8A"/>
    <w:rsid w:val="0096709B"/>
    <w:rsid w:val="00970DF2"/>
    <w:rsid w:val="00975270"/>
    <w:rsid w:val="00975995"/>
    <w:rsid w:val="00980D16"/>
    <w:rsid w:val="009811D5"/>
    <w:rsid w:val="00981810"/>
    <w:rsid w:val="00981E97"/>
    <w:rsid w:val="00984381"/>
    <w:rsid w:val="009866AC"/>
    <w:rsid w:val="00986730"/>
    <w:rsid w:val="00994371"/>
    <w:rsid w:val="0099612A"/>
    <w:rsid w:val="009A0C6E"/>
    <w:rsid w:val="009A2C4E"/>
    <w:rsid w:val="009A50FA"/>
    <w:rsid w:val="009A583D"/>
    <w:rsid w:val="009B0947"/>
    <w:rsid w:val="009B264A"/>
    <w:rsid w:val="009C0FD9"/>
    <w:rsid w:val="009C4507"/>
    <w:rsid w:val="009D1941"/>
    <w:rsid w:val="009D614B"/>
    <w:rsid w:val="009F316A"/>
    <w:rsid w:val="00A00CEB"/>
    <w:rsid w:val="00A03383"/>
    <w:rsid w:val="00A069C3"/>
    <w:rsid w:val="00A0742B"/>
    <w:rsid w:val="00A20407"/>
    <w:rsid w:val="00A21638"/>
    <w:rsid w:val="00A23194"/>
    <w:rsid w:val="00A25637"/>
    <w:rsid w:val="00A26CCF"/>
    <w:rsid w:val="00A3255D"/>
    <w:rsid w:val="00A3276F"/>
    <w:rsid w:val="00A3277F"/>
    <w:rsid w:val="00A344BB"/>
    <w:rsid w:val="00A50AEB"/>
    <w:rsid w:val="00A72DF9"/>
    <w:rsid w:val="00A85DE6"/>
    <w:rsid w:val="00A950EB"/>
    <w:rsid w:val="00A96303"/>
    <w:rsid w:val="00AA0A06"/>
    <w:rsid w:val="00AA3B9D"/>
    <w:rsid w:val="00AB635A"/>
    <w:rsid w:val="00AC2B2A"/>
    <w:rsid w:val="00AD0C69"/>
    <w:rsid w:val="00AD0DBC"/>
    <w:rsid w:val="00AE2AA7"/>
    <w:rsid w:val="00AF1C15"/>
    <w:rsid w:val="00AF236A"/>
    <w:rsid w:val="00AF5EB3"/>
    <w:rsid w:val="00B00C01"/>
    <w:rsid w:val="00B13DF1"/>
    <w:rsid w:val="00B21B74"/>
    <w:rsid w:val="00B235A8"/>
    <w:rsid w:val="00B25C9F"/>
    <w:rsid w:val="00B37F95"/>
    <w:rsid w:val="00B410FC"/>
    <w:rsid w:val="00B436D7"/>
    <w:rsid w:val="00B477B0"/>
    <w:rsid w:val="00B5090C"/>
    <w:rsid w:val="00B529D8"/>
    <w:rsid w:val="00B6590F"/>
    <w:rsid w:val="00B669E3"/>
    <w:rsid w:val="00B73574"/>
    <w:rsid w:val="00B73D33"/>
    <w:rsid w:val="00B74013"/>
    <w:rsid w:val="00B75567"/>
    <w:rsid w:val="00B760CD"/>
    <w:rsid w:val="00B83EBB"/>
    <w:rsid w:val="00B8660B"/>
    <w:rsid w:val="00B907FE"/>
    <w:rsid w:val="00B90DD9"/>
    <w:rsid w:val="00B92687"/>
    <w:rsid w:val="00B92E96"/>
    <w:rsid w:val="00B96704"/>
    <w:rsid w:val="00BA3B7A"/>
    <w:rsid w:val="00BA703E"/>
    <w:rsid w:val="00BA7E0E"/>
    <w:rsid w:val="00BC24D7"/>
    <w:rsid w:val="00BC6F54"/>
    <w:rsid w:val="00BD37A4"/>
    <w:rsid w:val="00BF29BE"/>
    <w:rsid w:val="00BF2A92"/>
    <w:rsid w:val="00BF4E6D"/>
    <w:rsid w:val="00BF5050"/>
    <w:rsid w:val="00BF74D3"/>
    <w:rsid w:val="00C04AE6"/>
    <w:rsid w:val="00C06EDD"/>
    <w:rsid w:val="00C12690"/>
    <w:rsid w:val="00C16ACE"/>
    <w:rsid w:val="00C17A15"/>
    <w:rsid w:val="00C17C32"/>
    <w:rsid w:val="00C33E89"/>
    <w:rsid w:val="00C36DD2"/>
    <w:rsid w:val="00C42374"/>
    <w:rsid w:val="00C43819"/>
    <w:rsid w:val="00C450A1"/>
    <w:rsid w:val="00C55C92"/>
    <w:rsid w:val="00C62B0E"/>
    <w:rsid w:val="00C6329A"/>
    <w:rsid w:val="00C66105"/>
    <w:rsid w:val="00C663B1"/>
    <w:rsid w:val="00C67C97"/>
    <w:rsid w:val="00C7255E"/>
    <w:rsid w:val="00C7512B"/>
    <w:rsid w:val="00C94B5C"/>
    <w:rsid w:val="00C96401"/>
    <w:rsid w:val="00CA43BD"/>
    <w:rsid w:val="00CB1541"/>
    <w:rsid w:val="00CB7B0B"/>
    <w:rsid w:val="00CC00A8"/>
    <w:rsid w:val="00CC061A"/>
    <w:rsid w:val="00CC5270"/>
    <w:rsid w:val="00CC7316"/>
    <w:rsid w:val="00CC7A46"/>
    <w:rsid w:val="00CD710E"/>
    <w:rsid w:val="00CD7BBA"/>
    <w:rsid w:val="00CE1970"/>
    <w:rsid w:val="00CE7D14"/>
    <w:rsid w:val="00CF4226"/>
    <w:rsid w:val="00CF4549"/>
    <w:rsid w:val="00D0162D"/>
    <w:rsid w:val="00D028E9"/>
    <w:rsid w:val="00D03BAC"/>
    <w:rsid w:val="00D03D25"/>
    <w:rsid w:val="00D046B3"/>
    <w:rsid w:val="00D16A1D"/>
    <w:rsid w:val="00D17617"/>
    <w:rsid w:val="00D208C4"/>
    <w:rsid w:val="00D25FA0"/>
    <w:rsid w:val="00D268A6"/>
    <w:rsid w:val="00D32054"/>
    <w:rsid w:val="00D35439"/>
    <w:rsid w:val="00D44314"/>
    <w:rsid w:val="00D46E7B"/>
    <w:rsid w:val="00D512B6"/>
    <w:rsid w:val="00D609CB"/>
    <w:rsid w:val="00D6206D"/>
    <w:rsid w:val="00D6391A"/>
    <w:rsid w:val="00D6567B"/>
    <w:rsid w:val="00D73A96"/>
    <w:rsid w:val="00D75C99"/>
    <w:rsid w:val="00D7601D"/>
    <w:rsid w:val="00D760C7"/>
    <w:rsid w:val="00D818DD"/>
    <w:rsid w:val="00D81D75"/>
    <w:rsid w:val="00D8650E"/>
    <w:rsid w:val="00D8793A"/>
    <w:rsid w:val="00D90886"/>
    <w:rsid w:val="00D910DA"/>
    <w:rsid w:val="00DA005F"/>
    <w:rsid w:val="00DA0B93"/>
    <w:rsid w:val="00DA15E9"/>
    <w:rsid w:val="00DA3C78"/>
    <w:rsid w:val="00DA4E6E"/>
    <w:rsid w:val="00DA7A66"/>
    <w:rsid w:val="00DB205E"/>
    <w:rsid w:val="00DB24BA"/>
    <w:rsid w:val="00DB7197"/>
    <w:rsid w:val="00DC1CD8"/>
    <w:rsid w:val="00DC46AB"/>
    <w:rsid w:val="00DC515F"/>
    <w:rsid w:val="00DD399C"/>
    <w:rsid w:val="00DD3EB6"/>
    <w:rsid w:val="00DD6415"/>
    <w:rsid w:val="00DD68D9"/>
    <w:rsid w:val="00DD752D"/>
    <w:rsid w:val="00DE3348"/>
    <w:rsid w:val="00DF06A1"/>
    <w:rsid w:val="00DF5597"/>
    <w:rsid w:val="00E001EF"/>
    <w:rsid w:val="00E07D21"/>
    <w:rsid w:val="00E105AD"/>
    <w:rsid w:val="00E1227C"/>
    <w:rsid w:val="00E126BD"/>
    <w:rsid w:val="00E21E52"/>
    <w:rsid w:val="00E24F85"/>
    <w:rsid w:val="00E3263A"/>
    <w:rsid w:val="00E3313A"/>
    <w:rsid w:val="00E33EBB"/>
    <w:rsid w:val="00E37091"/>
    <w:rsid w:val="00E422AF"/>
    <w:rsid w:val="00E443C0"/>
    <w:rsid w:val="00E450CF"/>
    <w:rsid w:val="00E46962"/>
    <w:rsid w:val="00E516AA"/>
    <w:rsid w:val="00E52BBC"/>
    <w:rsid w:val="00E52C3B"/>
    <w:rsid w:val="00E61103"/>
    <w:rsid w:val="00E6197E"/>
    <w:rsid w:val="00E64FC8"/>
    <w:rsid w:val="00E733EA"/>
    <w:rsid w:val="00E7464E"/>
    <w:rsid w:val="00E75E94"/>
    <w:rsid w:val="00E77BD1"/>
    <w:rsid w:val="00E81EF8"/>
    <w:rsid w:val="00E85420"/>
    <w:rsid w:val="00E86162"/>
    <w:rsid w:val="00E93EB7"/>
    <w:rsid w:val="00E96BD8"/>
    <w:rsid w:val="00EB2441"/>
    <w:rsid w:val="00EB75C9"/>
    <w:rsid w:val="00EC27F6"/>
    <w:rsid w:val="00EC29EA"/>
    <w:rsid w:val="00EC6488"/>
    <w:rsid w:val="00ED1F8D"/>
    <w:rsid w:val="00ED568D"/>
    <w:rsid w:val="00EE088E"/>
    <w:rsid w:val="00EF3ABD"/>
    <w:rsid w:val="00EF4275"/>
    <w:rsid w:val="00EF6E75"/>
    <w:rsid w:val="00EF73A7"/>
    <w:rsid w:val="00F00C5F"/>
    <w:rsid w:val="00F04A2E"/>
    <w:rsid w:val="00F04C53"/>
    <w:rsid w:val="00F06174"/>
    <w:rsid w:val="00F0790A"/>
    <w:rsid w:val="00F12568"/>
    <w:rsid w:val="00F14B6B"/>
    <w:rsid w:val="00F2271E"/>
    <w:rsid w:val="00F22C66"/>
    <w:rsid w:val="00F2587D"/>
    <w:rsid w:val="00F2659A"/>
    <w:rsid w:val="00F26683"/>
    <w:rsid w:val="00F33214"/>
    <w:rsid w:val="00F37A88"/>
    <w:rsid w:val="00F42671"/>
    <w:rsid w:val="00F47AC8"/>
    <w:rsid w:val="00F53087"/>
    <w:rsid w:val="00F61B59"/>
    <w:rsid w:val="00F64D17"/>
    <w:rsid w:val="00F70B6C"/>
    <w:rsid w:val="00F70F7C"/>
    <w:rsid w:val="00F7540F"/>
    <w:rsid w:val="00F75BD3"/>
    <w:rsid w:val="00F76076"/>
    <w:rsid w:val="00F768FE"/>
    <w:rsid w:val="00F83976"/>
    <w:rsid w:val="00F914A5"/>
    <w:rsid w:val="00F933E1"/>
    <w:rsid w:val="00F96525"/>
    <w:rsid w:val="00F968B2"/>
    <w:rsid w:val="00F9785B"/>
    <w:rsid w:val="00FA2287"/>
    <w:rsid w:val="00FA6F95"/>
    <w:rsid w:val="00FA7823"/>
    <w:rsid w:val="00FB0A81"/>
    <w:rsid w:val="00FB2039"/>
    <w:rsid w:val="00FB299E"/>
    <w:rsid w:val="00FB2BD6"/>
    <w:rsid w:val="00FB7301"/>
    <w:rsid w:val="00FC11D8"/>
    <w:rsid w:val="00FC1397"/>
    <w:rsid w:val="00FC420E"/>
    <w:rsid w:val="00FC45E7"/>
    <w:rsid w:val="00FC61BF"/>
    <w:rsid w:val="00FD3674"/>
    <w:rsid w:val="00FE37D5"/>
    <w:rsid w:val="00FE7056"/>
    <w:rsid w:val="00FE72DF"/>
    <w:rsid w:val="00FF5035"/>
    <w:rsid w:val="00FF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0615FE46"/>
  <w15:docId w15:val="{AE828A4E-A4B5-4ABF-91CA-42EC8882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4C53"/>
  </w:style>
  <w:style w:type="paragraph" w:styleId="Heading1">
    <w:name w:val="heading 1"/>
    <w:basedOn w:val="Normal"/>
    <w:next w:val="Normal"/>
    <w:link w:val="Heading1Char"/>
    <w:uiPriority w:val="9"/>
    <w:qFormat/>
    <w:rsid w:val="00A72DF9"/>
    <w:pPr>
      <w:keepNext/>
      <w:tabs>
        <w:tab w:val="left" w:pos="2424"/>
      </w:tabs>
      <w:spacing w:after="0" w:line="240" w:lineRule="auto"/>
      <w:contextualSpacing/>
      <w:jc w:val="both"/>
      <w:outlineLvl w:val="0"/>
    </w:pPr>
    <w:rPr>
      <w:rFonts w:ascii="Arial" w:eastAsia="MS Mincho"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23"/>
  </w:style>
  <w:style w:type="paragraph" w:styleId="Footer">
    <w:name w:val="footer"/>
    <w:basedOn w:val="Normal"/>
    <w:link w:val="FooterChar"/>
    <w:uiPriority w:val="99"/>
    <w:unhideWhenUsed/>
    <w:rsid w:val="005D2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23"/>
  </w:style>
  <w:style w:type="character" w:styleId="PageNumber">
    <w:name w:val="page number"/>
    <w:rsid w:val="005D2A23"/>
    <w:rPr>
      <w:rFonts w:cs="Times New Roman"/>
    </w:rPr>
  </w:style>
  <w:style w:type="character" w:styleId="CommentReference">
    <w:name w:val="annotation reference"/>
    <w:uiPriority w:val="99"/>
    <w:rsid w:val="005D2A23"/>
    <w:rPr>
      <w:rFonts w:cs="Times New Roman"/>
      <w:sz w:val="16"/>
      <w:szCs w:val="16"/>
    </w:rPr>
  </w:style>
  <w:style w:type="paragraph" w:styleId="CommentText">
    <w:name w:val="annotation text"/>
    <w:basedOn w:val="Normal"/>
    <w:link w:val="CommentTextChar"/>
    <w:rsid w:val="005D2A23"/>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D2A23"/>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5D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A23"/>
    <w:rPr>
      <w:rFonts w:ascii="Tahoma" w:hAnsi="Tahoma" w:cs="Tahoma"/>
      <w:sz w:val="16"/>
      <w:szCs w:val="16"/>
    </w:rPr>
  </w:style>
  <w:style w:type="paragraph" w:styleId="Title">
    <w:name w:val="Title"/>
    <w:basedOn w:val="Normal"/>
    <w:link w:val="TitleChar"/>
    <w:uiPriority w:val="10"/>
    <w:qFormat/>
    <w:rsid w:val="00D46E7B"/>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uiPriority w:val="10"/>
    <w:rsid w:val="00D46E7B"/>
    <w:rPr>
      <w:rFonts w:ascii="Arial" w:eastAsia="Times New Roman" w:hAnsi="Arial" w:cs="Times New Roman"/>
      <w:b/>
      <w:bCs/>
      <w:szCs w:val="24"/>
    </w:rPr>
  </w:style>
  <w:style w:type="paragraph" w:styleId="ListParagraph">
    <w:name w:val="List Paragraph"/>
    <w:basedOn w:val="Normal"/>
    <w:link w:val="ListParagraphChar"/>
    <w:qFormat/>
    <w:rsid w:val="004D275F"/>
    <w:pPr>
      <w:ind w:left="720"/>
      <w:contextualSpacing/>
    </w:pPr>
  </w:style>
  <w:style w:type="paragraph" w:customStyle="1" w:styleId="Default">
    <w:name w:val="Default"/>
    <w:rsid w:val="00001FF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01FF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1FFA"/>
    <w:rPr>
      <w:rFonts w:ascii="Calibri" w:eastAsia="Times New Roman" w:hAnsi="Calibri" w:cs="Times New Roman"/>
      <w:b/>
      <w:bCs/>
      <w:sz w:val="20"/>
      <w:szCs w:val="20"/>
    </w:rPr>
  </w:style>
  <w:style w:type="paragraph" w:styleId="NoSpacing">
    <w:name w:val="No Spacing"/>
    <w:uiPriority w:val="1"/>
    <w:qFormat/>
    <w:rsid w:val="00685F88"/>
    <w:pPr>
      <w:spacing w:after="0" w:line="240" w:lineRule="auto"/>
    </w:pPr>
  </w:style>
  <w:style w:type="table" w:customStyle="1" w:styleId="MediumShading11">
    <w:name w:val="Medium Shading 11"/>
    <w:basedOn w:val="TableNormal"/>
    <w:uiPriority w:val="63"/>
    <w:rsid w:val="00685F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ileSpecsNormal">
    <w:name w:val="FileSpecsNormal"/>
    <w:basedOn w:val="Normal"/>
    <w:link w:val="FileSpecsNormalChar"/>
    <w:qFormat/>
    <w:rsid w:val="00685F88"/>
    <w:pPr>
      <w:spacing w:after="0" w:line="240" w:lineRule="auto"/>
    </w:pPr>
    <w:rPr>
      <w:rFonts w:ascii="Calibri" w:eastAsia="SimSun" w:hAnsi="Calibri" w:cs="Times New Roman"/>
      <w:sz w:val="20"/>
      <w:szCs w:val="20"/>
    </w:rPr>
  </w:style>
  <w:style w:type="character" w:customStyle="1" w:styleId="FileSpecsNormalChar">
    <w:name w:val="FileSpecsNormal Char"/>
    <w:basedOn w:val="DefaultParagraphFont"/>
    <w:link w:val="FileSpecsNormal"/>
    <w:rsid w:val="00685F88"/>
    <w:rPr>
      <w:rFonts w:ascii="Calibri" w:eastAsia="SimSun" w:hAnsi="Calibri" w:cs="Times New Roman"/>
      <w:sz w:val="20"/>
      <w:szCs w:val="20"/>
    </w:rPr>
  </w:style>
  <w:style w:type="paragraph" w:styleId="BodyTextIndent2">
    <w:name w:val="Body Text Indent 2"/>
    <w:basedOn w:val="Normal"/>
    <w:link w:val="BodyTextIndent2Char"/>
    <w:semiHidden/>
    <w:rsid w:val="00917863"/>
    <w:pPr>
      <w:tabs>
        <w:tab w:val="left" w:pos="1980"/>
      </w:tabs>
      <w:spacing w:after="0" w:line="240" w:lineRule="auto"/>
      <w:ind w:left="1980" w:hanging="450"/>
      <w:jc w:val="both"/>
    </w:pPr>
    <w:rPr>
      <w:rFonts w:ascii="Times" w:eastAsia="Times New Roman" w:hAnsi="Times" w:cs="Times New Roman"/>
      <w:color w:val="000000"/>
      <w:sz w:val="24"/>
      <w:szCs w:val="20"/>
    </w:rPr>
  </w:style>
  <w:style w:type="character" w:customStyle="1" w:styleId="BodyTextIndent2Char">
    <w:name w:val="Body Text Indent 2 Char"/>
    <w:basedOn w:val="DefaultParagraphFont"/>
    <w:link w:val="BodyTextIndent2"/>
    <w:semiHidden/>
    <w:rsid w:val="00917863"/>
    <w:rPr>
      <w:rFonts w:ascii="Times" w:eastAsia="Times New Roman" w:hAnsi="Times" w:cs="Times New Roman"/>
      <w:color w:val="000000"/>
      <w:sz w:val="24"/>
      <w:szCs w:val="20"/>
    </w:rPr>
  </w:style>
  <w:style w:type="paragraph" w:styleId="BodyText">
    <w:name w:val="Body Text"/>
    <w:basedOn w:val="Normal"/>
    <w:link w:val="BodyTextChar"/>
    <w:uiPriority w:val="99"/>
    <w:semiHidden/>
    <w:rsid w:val="00917863"/>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uiPriority w:val="99"/>
    <w:semiHidden/>
    <w:rsid w:val="00917863"/>
    <w:rPr>
      <w:rFonts w:ascii="Times" w:eastAsia="Times" w:hAnsi="Times" w:cs="Times New Roman"/>
      <w:sz w:val="24"/>
      <w:szCs w:val="20"/>
    </w:rPr>
  </w:style>
  <w:style w:type="paragraph" w:styleId="Revision">
    <w:name w:val="Revision"/>
    <w:hidden/>
    <w:uiPriority w:val="99"/>
    <w:semiHidden/>
    <w:rsid w:val="00480BD6"/>
    <w:pPr>
      <w:spacing w:after="0" w:line="240" w:lineRule="auto"/>
    </w:pPr>
  </w:style>
  <w:style w:type="character" w:styleId="Hyperlink">
    <w:name w:val="Hyperlink"/>
    <w:basedOn w:val="DefaultParagraphFont"/>
    <w:uiPriority w:val="99"/>
    <w:semiHidden/>
    <w:rsid w:val="00497645"/>
    <w:rPr>
      <w:rFonts w:cs="Times New Roman"/>
      <w:color w:val="0000FF"/>
      <w:u w:val="single"/>
      <w:lang w:val="en-US"/>
    </w:rPr>
  </w:style>
  <w:style w:type="paragraph" w:customStyle="1" w:styleId="CM168">
    <w:name w:val="CM168"/>
    <w:basedOn w:val="Default"/>
    <w:next w:val="Default"/>
    <w:uiPriority w:val="99"/>
    <w:rsid w:val="00497645"/>
    <w:rPr>
      <w:rFonts w:ascii="Times New Roman" w:hAnsi="Times New Roman" w:cs="Times New Roman"/>
      <w:color w:val="auto"/>
    </w:rPr>
  </w:style>
  <w:style w:type="character" w:customStyle="1" w:styleId="bodytext1">
    <w:name w:val="bodytext1"/>
    <w:basedOn w:val="DefaultParagraphFont"/>
    <w:uiPriority w:val="99"/>
    <w:rsid w:val="00497645"/>
    <w:rPr>
      <w:rFonts w:ascii="Times New Roman" w:hAnsi="Times New Roman" w:cs="Times New Roman"/>
      <w:color w:val="000000"/>
      <w:sz w:val="22"/>
      <w:szCs w:val="22"/>
    </w:rPr>
  </w:style>
  <w:style w:type="character" w:customStyle="1" w:styleId="tiny-black-text">
    <w:name w:val="tiny-black-text"/>
    <w:basedOn w:val="DefaultParagraphFont"/>
    <w:uiPriority w:val="99"/>
    <w:rsid w:val="00497645"/>
    <w:rPr>
      <w:rFonts w:cs="Times New Roman"/>
    </w:rPr>
  </w:style>
  <w:style w:type="character" w:customStyle="1" w:styleId="header1">
    <w:name w:val="header1"/>
    <w:basedOn w:val="DefaultParagraphFont"/>
    <w:uiPriority w:val="99"/>
    <w:rsid w:val="00497645"/>
    <w:rPr>
      <w:rFonts w:cs="Times New Roman"/>
      <w:b/>
      <w:bCs/>
      <w:color w:val="000000"/>
      <w:sz w:val="24"/>
      <w:szCs w:val="24"/>
    </w:rPr>
  </w:style>
  <w:style w:type="numbering" w:customStyle="1" w:styleId="NoList1">
    <w:name w:val="No List1"/>
    <w:next w:val="NoList"/>
    <w:uiPriority w:val="99"/>
    <w:semiHidden/>
    <w:unhideWhenUsed/>
    <w:rsid w:val="00FF5035"/>
  </w:style>
  <w:style w:type="paragraph" w:customStyle="1" w:styleId="ColorfulList-Accent111">
    <w:name w:val="Colorful List - Accent 111"/>
    <w:basedOn w:val="Normal"/>
    <w:rsid w:val="00FF5035"/>
    <w:pPr>
      <w:spacing w:after="0" w:line="240" w:lineRule="auto"/>
      <w:ind w:left="720"/>
      <w:contextualSpacing/>
    </w:pPr>
    <w:rPr>
      <w:rFonts w:ascii="Calibri" w:eastAsia="MS Mincho" w:hAnsi="Calibri" w:cs="Times New Roman"/>
    </w:rPr>
  </w:style>
  <w:style w:type="paragraph" w:customStyle="1" w:styleId="ColorfulList-Accent11">
    <w:name w:val="Colorful List - Accent 11"/>
    <w:basedOn w:val="Normal"/>
    <w:qFormat/>
    <w:rsid w:val="00FF5035"/>
    <w:pPr>
      <w:spacing w:after="0" w:line="240" w:lineRule="auto"/>
      <w:ind w:left="720"/>
      <w:contextualSpacing/>
    </w:pPr>
    <w:rPr>
      <w:rFonts w:ascii="Calibri" w:eastAsia="MS Mincho" w:hAnsi="Calibri" w:cs="Times New Roman"/>
    </w:rPr>
  </w:style>
  <w:style w:type="character" w:customStyle="1" w:styleId="text">
    <w:name w:val="text"/>
    <w:basedOn w:val="DefaultParagraphFont"/>
    <w:rsid w:val="00FF5035"/>
  </w:style>
  <w:style w:type="character" w:customStyle="1" w:styleId="number">
    <w:name w:val="number"/>
    <w:basedOn w:val="DefaultParagraphFont"/>
    <w:rsid w:val="00FF5035"/>
  </w:style>
  <w:style w:type="paragraph" w:customStyle="1" w:styleId="ListBullet31">
    <w:name w:val="List Bullet 31"/>
    <w:basedOn w:val="Normal"/>
    <w:next w:val="ListBullet3"/>
    <w:uiPriority w:val="99"/>
    <w:semiHidden/>
    <w:unhideWhenUsed/>
    <w:rsid w:val="00FF5035"/>
    <w:pPr>
      <w:numPr>
        <w:numId w:val="2"/>
      </w:numPr>
      <w:ind w:left="692"/>
      <w:contextualSpacing/>
    </w:pPr>
    <w:rPr>
      <w:rFonts w:eastAsia="Times New Roman"/>
    </w:rPr>
  </w:style>
  <w:style w:type="paragraph" w:styleId="ListNumber">
    <w:name w:val="List Number"/>
    <w:basedOn w:val="Normal"/>
    <w:rsid w:val="00FF5035"/>
    <w:pPr>
      <w:numPr>
        <w:numId w:val="3"/>
      </w:numPr>
      <w:spacing w:after="0" w:line="240" w:lineRule="auto"/>
    </w:pPr>
    <w:rPr>
      <w:rFonts w:ascii="Calibri" w:eastAsia="MS Mincho" w:hAnsi="Calibri" w:cs="Times New Roman"/>
    </w:rPr>
  </w:style>
  <w:style w:type="character" w:customStyle="1" w:styleId="emdash">
    <w:name w:val="emdash"/>
    <w:basedOn w:val="DefaultParagraphFont"/>
    <w:rsid w:val="00FF5035"/>
  </w:style>
  <w:style w:type="character" w:customStyle="1" w:styleId="italic">
    <w:name w:val="italic"/>
    <w:basedOn w:val="DefaultParagraphFont"/>
    <w:rsid w:val="00FF5035"/>
  </w:style>
  <w:style w:type="paragraph" w:styleId="ListBullet3">
    <w:name w:val="List Bullet 3"/>
    <w:basedOn w:val="Normal"/>
    <w:uiPriority w:val="99"/>
    <w:semiHidden/>
    <w:unhideWhenUsed/>
    <w:rsid w:val="00FF5035"/>
    <w:pPr>
      <w:numPr>
        <w:numId w:val="1"/>
      </w:numPr>
      <w:contextualSpacing/>
    </w:pPr>
  </w:style>
  <w:style w:type="table" w:styleId="TableGrid">
    <w:name w:val="Table Grid"/>
    <w:basedOn w:val="TableNormal"/>
    <w:uiPriority w:val="59"/>
    <w:rsid w:val="0061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7D1EA1"/>
  </w:style>
  <w:style w:type="paragraph" w:customStyle="1" w:styleId="TableParagraph">
    <w:name w:val="Table Paragraph"/>
    <w:basedOn w:val="Normal"/>
    <w:uiPriority w:val="1"/>
    <w:qFormat/>
    <w:rsid w:val="007D1EA1"/>
    <w:pPr>
      <w:widowControl w:val="0"/>
      <w:spacing w:after="0" w:line="240" w:lineRule="auto"/>
    </w:pPr>
  </w:style>
  <w:style w:type="paragraph" w:customStyle="1" w:styleId="RFPNormal">
    <w:name w:val="RFP Normal"/>
    <w:basedOn w:val="Normal"/>
    <w:semiHidden/>
    <w:rsid w:val="00E86162"/>
    <w:pPr>
      <w:widowControl w:val="0"/>
      <w:overflowPunct w:val="0"/>
      <w:autoSpaceDE w:val="0"/>
      <w:autoSpaceDN w:val="0"/>
      <w:adjustRightInd w:val="0"/>
      <w:spacing w:after="0" w:line="240" w:lineRule="auto"/>
      <w:ind w:left="-720"/>
      <w:jc w:val="both"/>
    </w:pPr>
    <w:rPr>
      <w:rFonts w:ascii="Arial" w:eastAsia="Times New Roman" w:hAnsi="Arial" w:cs="Arial"/>
      <w:sz w:val="24"/>
      <w:szCs w:val="20"/>
    </w:rPr>
  </w:style>
  <w:style w:type="paragraph" w:customStyle="1" w:styleId="RFPBullets">
    <w:name w:val="RFP Bullets"/>
    <w:basedOn w:val="Normal"/>
    <w:semiHidden/>
    <w:rsid w:val="00E86162"/>
    <w:pPr>
      <w:widowControl w:val="0"/>
      <w:tabs>
        <w:tab w:val="num" w:pos="360"/>
      </w:tabs>
      <w:autoSpaceDN w:val="0"/>
      <w:spacing w:after="0" w:line="240" w:lineRule="auto"/>
      <w:ind w:right="720" w:hanging="360"/>
      <w:jc w:val="both"/>
    </w:pPr>
    <w:rPr>
      <w:rFonts w:ascii="Arial" w:eastAsia="Times New Roman" w:hAnsi="Arial" w:cs="Arial"/>
      <w:sz w:val="24"/>
      <w:szCs w:val="20"/>
    </w:rPr>
  </w:style>
  <w:style w:type="character" w:styleId="PlaceholderText">
    <w:name w:val="Placeholder Text"/>
    <w:basedOn w:val="DefaultParagraphFont"/>
    <w:uiPriority w:val="99"/>
    <w:semiHidden/>
    <w:rsid w:val="00D8650E"/>
    <w:rPr>
      <w:color w:val="808080"/>
    </w:rPr>
  </w:style>
  <w:style w:type="paragraph" w:customStyle="1" w:styleId="Body">
    <w:name w:val="Body"/>
    <w:rsid w:val="00850DE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List0">
    <w:name w:val="List 0"/>
    <w:basedOn w:val="NoList"/>
    <w:rsid w:val="001A7EC2"/>
    <w:pPr>
      <w:numPr>
        <w:numId w:val="19"/>
      </w:numPr>
    </w:pPr>
  </w:style>
  <w:style w:type="numbering" w:customStyle="1" w:styleId="List1">
    <w:name w:val="List 1"/>
    <w:basedOn w:val="NoList"/>
    <w:rsid w:val="00437213"/>
    <w:pPr>
      <w:numPr>
        <w:numId w:val="25"/>
      </w:numPr>
    </w:pPr>
  </w:style>
  <w:style w:type="numbering" w:customStyle="1" w:styleId="List21">
    <w:name w:val="List 21"/>
    <w:basedOn w:val="NoList"/>
    <w:rsid w:val="00437213"/>
    <w:pPr>
      <w:numPr>
        <w:numId w:val="22"/>
      </w:numPr>
    </w:pPr>
  </w:style>
  <w:style w:type="numbering" w:customStyle="1" w:styleId="List51">
    <w:name w:val="List 51"/>
    <w:basedOn w:val="NoList"/>
    <w:rsid w:val="00437213"/>
    <w:pPr>
      <w:numPr>
        <w:numId w:val="30"/>
      </w:numPr>
    </w:pPr>
  </w:style>
  <w:style w:type="paragraph" w:styleId="BodyText2">
    <w:name w:val="Body Text 2"/>
    <w:basedOn w:val="Normal"/>
    <w:link w:val="BodyText2Char"/>
    <w:uiPriority w:val="99"/>
    <w:unhideWhenUsed/>
    <w:rsid w:val="00A72DF9"/>
    <w:pPr>
      <w:tabs>
        <w:tab w:val="left" w:pos="2424"/>
      </w:tabs>
      <w:spacing w:after="0" w:line="240" w:lineRule="auto"/>
      <w:contextualSpacing/>
      <w:jc w:val="both"/>
    </w:pPr>
    <w:rPr>
      <w:rFonts w:ascii="Arial" w:eastAsia="MS Mincho" w:hAnsi="Arial" w:cs="Arial"/>
      <w:b/>
      <w:sz w:val="28"/>
      <w:szCs w:val="28"/>
      <w:u w:val="single"/>
    </w:rPr>
  </w:style>
  <w:style w:type="character" w:customStyle="1" w:styleId="BodyText2Char">
    <w:name w:val="Body Text 2 Char"/>
    <w:basedOn w:val="DefaultParagraphFont"/>
    <w:link w:val="BodyText2"/>
    <w:uiPriority w:val="99"/>
    <w:rsid w:val="00A72DF9"/>
    <w:rPr>
      <w:rFonts w:ascii="Arial" w:eastAsia="MS Mincho" w:hAnsi="Arial" w:cs="Arial"/>
      <w:b/>
      <w:sz w:val="28"/>
      <w:szCs w:val="28"/>
      <w:u w:val="single"/>
    </w:rPr>
  </w:style>
  <w:style w:type="character" w:customStyle="1" w:styleId="Heading1Char">
    <w:name w:val="Heading 1 Char"/>
    <w:basedOn w:val="DefaultParagraphFont"/>
    <w:link w:val="Heading1"/>
    <w:uiPriority w:val="9"/>
    <w:rsid w:val="00A72DF9"/>
    <w:rPr>
      <w:rFonts w:ascii="Arial" w:eastAsia="MS Mincho" w:hAnsi="Arial" w:cs="Arial"/>
      <w:b/>
      <w:sz w:val="28"/>
      <w:szCs w:val="28"/>
      <w:u w:val="single"/>
    </w:rPr>
  </w:style>
  <w:style w:type="numbering" w:customStyle="1" w:styleId="List8">
    <w:name w:val="List 8"/>
    <w:basedOn w:val="NoList"/>
    <w:rsid w:val="00A72DF9"/>
    <w:pPr>
      <w:numPr>
        <w:numId w:val="37"/>
      </w:numPr>
    </w:pPr>
  </w:style>
  <w:style w:type="numbering" w:customStyle="1" w:styleId="List7">
    <w:name w:val="List 7"/>
    <w:basedOn w:val="NoList"/>
    <w:rsid w:val="001E564D"/>
    <w:pPr>
      <w:numPr>
        <w:numId w:val="42"/>
      </w:numPr>
    </w:pPr>
  </w:style>
  <w:style w:type="paragraph" w:styleId="BodyTextIndent">
    <w:name w:val="Body Text Indent"/>
    <w:basedOn w:val="Normal"/>
    <w:link w:val="BodyTextIndentChar"/>
    <w:uiPriority w:val="99"/>
    <w:unhideWhenUsed/>
    <w:rsid w:val="009263D0"/>
    <w:pPr>
      <w:pBdr>
        <w:top w:val="nil"/>
        <w:left w:val="nil"/>
        <w:bottom w:val="nil"/>
        <w:right w:val="nil"/>
        <w:between w:val="nil"/>
        <w:bar w:val="nil"/>
      </w:pBdr>
      <w:tabs>
        <w:tab w:val="left" w:pos="1440"/>
      </w:tabs>
      <w:spacing w:after="0" w:line="240" w:lineRule="auto"/>
      <w:ind w:left="90"/>
      <w:jc w:val="both"/>
    </w:pPr>
    <w:rPr>
      <w:rFonts w:ascii="Arial" w:eastAsia="Arial Unicode MS" w:hAnsi="Arial" w:cs="Arial"/>
      <w:color w:val="000000"/>
      <w:u w:color="000000"/>
      <w:bdr w:val="nil"/>
    </w:rPr>
  </w:style>
  <w:style w:type="character" w:customStyle="1" w:styleId="BodyTextIndentChar">
    <w:name w:val="Body Text Indent Char"/>
    <w:basedOn w:val="DefaultParagraphFont"/>
    <w:link w:val="BodyTextIndent"/>
    <w:uiPriority w:val="99"/>
    <w:rsid w:val="009263D0"/>
    <w:rPr>
      <w:rFonts w:ascii="Arial" w:eastAsia="Arial Unicode MS" w:hAnsi="Arial" w:cs="Arial"/>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293992">
      <w:bodyDiv w:val="1"/>
      <w:marLeft w:val="0"/>
      <w:marRight w:val="0"/>
      <w:marTop w:val="0"/>
      <w:marBottom w:val="0"/>
      <w:divBdr>
        <w:top w:val="none" w:sz="0" w:space="0" w:color="auto"/>
        <w:left w:val="none" w:sz="0" w:space="0" w:color="auto"/>
        <w:bottom w:val="none" w:sz="0" w:space="0" w:color="auto"/>
        <w:right w:val="none" w:sz="0" w:space="0" w:color="auto"/>
      </w:divBdr>
    </w:div>
    <w:div w:id="883563998">
      <w:bodyDiv w:val="1"/>
      <w:marLeft w:val="0"/>
      <w:marRight w:val="0"/>
      <w:marTop w:val="0"/>
      <w:marBottom w:val="0"/>
      <w:divBdr>
        <w:top w:val="none" w:sz="0" w:space="0" w:color="auto"/>
        <w:left w:val="none" w:sz="0" w:space="0" w:color="auto"/>
        <w:bottom w:val="none" w:sz="0" w:space="0" w:color="auto"/>
        <w:right w:val="none" w:sz="0" w:space="0" w:color="auto"/>
      </w:divBdr>
    </w:div>
    <w:div w:id="988174682">
      <w:bodyDiv w:val="1"/>
      <w:marLeft w:val="0"/>
      <w:marRight w:val="0"/>
      <w:marTop w:val="0"/>
      <w:marBottom w:val="0"/>
      <w:divBdr>
        <w:top w:val="none" w:sz="0" w:space="0" w:color="auto"/>
        <w:left w:val="none" w:sz="0" w:space="0" w:color="auto"/>
        <w:bottom w:val="none" w:sz="0" w:space="0" w:color="auto"/>
        <w:right w:val="none" w:sz="0" w:space="0" w:color="auto"/>
      </w:divBdr>
    </w:div>
    <w:div w:id="1170373044">
      <w:bodyDiv w:val="1"/>
      <w:marLeft w:val="0"/>
      <w:marRight w:val="0"/>
      <w:marTop w:val="0"/>
      <w:marBottom w:val="0"/>
      <w:divBdr>
        <w:top w:val="none" w:sz="0" w:space="0" w:color="auto"/>
        <w:left w:val="none" w:sz="0" w:space="0" w:color="auto"/>
        <w:bottom w:val="none" w:sz="0" w:space="0" w:color="auto"/>
        <w:right w:val="none" w:sz="0" w:space="0" w:color="auto"/>
      </w:divBdr>
    </w:div>
    <w:div w:id="1324893889">
      <w:bodyDiv w:val="1"/>
      <w:marLeft w:val="0"/>
      <w:marRight w:val="0"/>
      <w:marTop w:val="0"/>
      <w:marBottom w:val="0"/>
      <w:divBdr>
        <w:top w:val="none" w:sz="0" w:space="0" w:color="auto"/>
        <w:left w:val="none" w:sz="0" w:space="0" w:color="auto"/>
        <w:bottom w:val="none" w:sz="0" w:space="0" w:color="auto"/>
        <w:right w:val="none" w:sz="0" w:space="0" w:color="auto"/>
      </w:divBdr>
    </w:div>
    <w:div w:id="14914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ca.myflorida.com/Procurement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7CC7B-BFCB-4F2E-ABB2-3F03BA98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Riddle</dc:creator>
  <cp:lastModifiedBy>Demott, Crystal</cp:lastModifiedBy>
  <cp:revision>4</cp:revision>
  <cp:lastPrinted>2019-06-13T15:45:00Z</cp:lastPrinted>
  <dcterms:created xsi:type="dcterms:W3CDTF">2020-02-13T15:14:00Z</dcterms:created>
  <dcterms:modified xsi:type="dcterms:W3CDTF">2020-02-28T16:54:00Z</dcterms:modified>
</cp:coreProperties>
</file>