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42" w:rsidRPr="00DA0542" w:rsidRDefault="00E234E6" w:rsidP="00DA0542">
      <w:pPr>
        <w:jc w:val="center"/>
        <w:rPr>
          <w:rFonts w:ascii="Book Antiqua" w:hAnsi="Book Antiqua"/>
          <w:sz w:val="34"/>
          <w:szCs w:val="34"/>
        </w:rPr>
      </w:pPr>
      <w:r w:rsidRPr="00DA0542">
        <w:rPr>
          <w:rFonts w:ascii="Book Antiqua" w:hAnsi="Book Antiqua"/>
          <w:noProof/>
          <w:sz w:val="34"/>
          <w:szCs w:val="34"/>
        </w:rPr>
        <w:drawing>
          <wp:anchor distT="0" distB="0" distL="114300" distR="114300" simplePos="0" relativeHeight="251658240" behindDoc="0" locked="0" layoutInCell="1" allowOverlap="1" wp14:anchorId="11146F50" wp14:editId="57FF04E3">
            <wp:simplePos x="0" y="0"/>
            <wp:positionH relativeFrom="column">
              <wp:posOffset>-51435</wp:posOffset>
            </wp:positionH>
            <wp:positionV relativeFrom="paragraph">
              <wp:posOffset>-318135</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177" w:rsidRPr="00DA0542">
        <w:rPr>
          <w:rFonts w:ascii="Book Antiqua" w:hAnsi="Book Antiqua"/>
          <w:noProof/>
          <w:sz w:val="34"/>
          <w:szCs w:val="34"/>
        </w:rPr>
        <w:drawing>
          <wp:anchor distT="0" distB="0" distL="114300" distR="114300" simplePos="0" relativeHeight="251660288" behindDoc="0" locked="0" layoutInCell="1" allowOverlap="1" wp14:anchorId="297CF35E" wp14:editId="39912A66">
            <wp:simplePos x="0" y="0"/>
            <wp:positionH relativeFrom="column">
              <wp:posOffset>6147435</wp:posOffset>
            </wp:positionH>
            <wp:positionV relativeFrom="paragraph">
              <wp:posOffset>-177800</wp:posOffset>
            </wp:positionV>
            <wp:extent cx="74485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85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42" w:rsidRPr="00DA0542">
        <w:rPr>
          <w:rFonts w:ascii="Book Antiqua" w:hAnsi="Book Antiqua"/>
          <w:sz w:val="34"/>
          <w:szCs w:val="34"/>
        </w:rPr>
        <w:t>Application for Nursing Home Gold Seal Award</w:t>
      </w:r>
    </w:p>
    <w:p w:rsidR="00DA0542" w:rsidRPr="00DA0542" w:rsidRDefault="007F6177" w:rsidP="00DA0542">
      <w:pPr>
        <w:rPr>
          <w:rFonts w:ascii="Book Antiqua" w:hAnsi="Book Antiqua"/>
        </w:rPr>
      </w:pPr>
      <w:r>
        <w:rPr>
          <w:rFonts w:ascii="Book Antiqua" w:hAnsi="Book Antiqua"/>
        </w:rPr>
        <w:br/>
      </w:r>
      <w:r w:rsidR="00DA0542" w:rsidRPr="00DA0542">
        <w:rPr>
          <w:rFonts w:ascii="Book Antiqua" w:hAnsi="Book Antiqua"/>
        </w:rPr>
        <w:t>Refer to sections 400.235, Florida Statutes and 59A-4.200 – 59A-4.206, Florida Administrative Code for regulations.  Attach additional pages as necessary to respond to information requested.</w:t>
      </w:r>
    </w:p>
    <w:p w:rsidR="00DA0542" w:rsidRPr="00DA0542" w:rsidRDefault="00DA0542" w:rsidP="00DA0542">
      <w:pPr>
        <w:pStyle w:val="BodyText"/>
        <w:rPr>
          <w:b/>
        </w:rPr>
      </w:pPr>
      <w:r w:rsidRPr="00DA0542">
        <w:rPr>
          <w:b/>
        </w:rPr>
        <w:t>*Please do not include resident privileged and confidential and/or protected health information (PHI) which may be subject to protection under the law, including the Health Insurance Portability and Accountability Act of 1996, (HIPAA).</w:t>
      </w:r>
    </w:p>
    <w:p w:rsidR="00DA0542" w:rsidRPr="00DA0542" w:rsidRDefault="00DA0542" w:rsidP="00802834">
      <w:pPr>
        <w:spacing w:line="240" w:lineRule="auto"/>
        <w:rPr>
          <w:rFonts w:ascii="Book Antiqua" w:hAnsi="Book Antiqua"/>
        </w:rPr>
      </w:pPr>
      <w:r w:rsidRPr="00DA0542">
        <w:rPr>
          <w:rFonts w:ascii="Book Antiqua" w:hAnsi="Book Antiqua"/>
          <w:b/>
          <w:sz w:val="24"/>
          <w:szCs w:val="24"/>
        </w:rPr>
        <w:t>Please send letter of recommendation, attachments and completed application to:</w:t>
      </w:r>
      <w:r w:rsidR="00802834">
        <w:rPr>
          <w:rFonts w:ascii="Book Antiqua" w:hAnsi="Book Antiqua"/>
          <w:b/>
          <w:sz w:val="24"/>
          <w:szCs w:val="24"/>
        </w:rPr>
        <w:br/>
      </w:r>
      <w:r w:rsidRPr="00DA0542">
        <w:rPr>
          <w:rFonts w:ascii="Book Antiqua" w:hAnsi="Book Antiqua"/>
        </w:rPr>
        <w:t>Agency for Health Care Administration</w:t>
      </w:r>
      <w:r>
        <w:rPr>
          <w:rFonts w:ascii="Book Antiqua" w:hAnsi="Book Antiqua"/>
        </w:rPr>
        <w:br/>
        <w:t>L</w:t>
      </w:r>
      <w:r w:rsidRPr="00DA0542">
        <w:rPr>
          <w:rFonts w:ascii="Book Antiqua" w:hAnsi="Book Antiqua"/>
        </w:rPr>
        <w:t>ong-Term Care Unit</w:t>
      </w:r>
      <w:r>
        <w:rPr>
          <w:rFonts w:ascii="Book Antiqua" w:hAnsi="Book Antiqua"/>
        </w:rPr>
        <w:br/>
      </w:r>
      <w:r w:rsidRPr="00DA0542">
        <w:rPr>
          <w:rFonts w:ascii="Book Antiqua" w:hAnsi="Book Antiqua"/>
        </w:rPr>
        <w:t xml:space="preserve">2727 Mahan Drive, </w:t>
      </w:r>
      <w:r w:rsidR="009C36F4">
        <w:rPr>
          <w:rFonts w:ascii="Book Antiqua" w:hAnsi="Book Antiqua"/>
        </w:rPr>
        <w:t xml:space="preserve">MS </w:t>
      </w:r>
      <w:r w:rsidRPr="00DA0542">
        <w:rPr>
          <w:rFonts w:ascii="Book Antiqua" w:hAnsi="Book Antiqua"/>
        </w:rPr>
        <w:t>33</w:t>
      </w:r>
      <w:r>
        <w:rPr>
          <w:rFonts w:ascii="Book Antiqua" w:hAnsi="Book Antiqua"/>
        </w:rPr>
        <w:br/>
      </w:r>
      <w:r w:rsidRPr="00DA0542">
        <w:rPr>
          <w:rFonts w:ascii="Book Antiqua" w:hAnsi="Book Antiqua"/>
        </w:rPr>
        <w:t>Tallahassee Florida  32308</w:t>
      </w:r>
      <w:r>
        <w:rPr>
          <w:rFonts w:ascii="Book Antiqua" w:hAnsi="Book Antiqua"/>
        </w:rPr>
        <w:br/>
      </w:r>
      <w:r w:rsidRPr="00DA0542">
        <w:rPr>
          <w:rFonts w:ascii="Book Antiqua" w:hAnsi="Book Antiqua"/>
        </w:rPr>
        <w:t>Phone:  (850) 412-4303 Fax:  (850) 410-1512</w:t>
      </w:r>
    </w:p>
    <w:p w:rsidR="00DA0542" w:rsidRPr="00DA0542" w:rsidRDefault="00DA0542" w:rsidP="00DA0542">
      <w:pPr>
        <w:pStyle w:val="Heading2"/>
        <w:spacing w:line="276" w:lineRule="auto"/>
        <w:rPr>
          <w:rFonts w:ascii="Book Antiqua" w:eastAsiaTheme="minorHAnsi" w:hAnsi="Book Antiqua" w:cstheme="minorBidi"/>
        </w:rPr>
      </w:pPr>
      <w:r w:rsidRPr="00DA0542">
        <w:rPr>
          <w:rFonts w:ascii="Book Antiqua" w:eastAsiaTheme="minorHAnsi" w:hAnsi="Book Antiqua" w:cstheme="minorBidi"/>
        </w:rPr>
        <w:t>A.  Nursing Home Information</w:t>
      </w: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9"/>
      </w:tblGrid>
      <w:tr w:rsidR="00DA0542" w:rsidRPr="00BB4379" w:rsidTr="00BB4379">
        <w:trPr>
          <w:trHeight w:val="186"/>
        </w:trPr>
        <w:tc>
          <w:tcPr>
            <w:tcW w:w="10779" w:type="dxa"/>
            <w:shd w:val="clear" w:color="auto" w:fill="auto"/>
          </w:tcPr>
          <w:p w:rsidR="00DA0542" w:rsidRPr="00BB4379" w:rsidRDefault="00DA0542" w:rsidP="003C4EE8">
            <w:pPr>
              <w:spacing w:after="0" w:line="240" w:lineRule="auto"/>
              <w:rPr>
                <w:rFonts w:ascii="Book Antiqua" w:hAnsi="Book Antiqua"/>
              </w:rPr>
            </w:pPr>
            <w:r w:rsidRPr="00BB4379">
              <w:rPr>
                <w:rFonts w:ascii="Book Antiqua" w:hAnsi="Book Antiqua"/>
              </w:rPr>
              <w:t xml:space="preserve">Facility Name:  </w:t>
            </w:r>
            <w:sdt>
              <w:sdtPr>
                <w:rPr>
                  <w:rFonts w:ascii="Book Antiqua" w:hAnsi="Book Antiqua"/>
                </w:rPr>
                <w:id w:val="808915353"/>
                <w:placeholder>
                  <w:docPart w:val="50D3E5B972E241EE814E079FFCAC8E0D"/>
                </w:placeholder>
                <w:showingPlcHdr/>
              </w:sdtPr>
              <w:sdtEndPr/>
              <w:sdtContent>
                <w:bookmarkStart w:id="0" w:name="_GoBack"/>
                <w:r w:rsidR="003C4EE8" w:rsidRPr="00BB4379">
                  <w:rPr>
                    <w:rStyle w:val="PlaceholderText"/>
                  </w:rPr>
                  <w:t xml:space="preserve">                                                                                                                                                                  </w:t>
                </w:r>
                <w:r w:rsidR="009C36F4">
                  <w:rPr>
                    <w:rStyle w:val="PlaceholderText"/>
                  </w:rPr>
                  <w:t xml:space="preserve"> </w:t>
                </w:r>
                <w:r w:rsidR="003C4EE8" w:rsidRPr="00BB4379">
                  <w:rPr>
                    <w:rStyle w:val="PlaceholderText"/>
                  </w:rPr>
                  <w:t xml:space="preserve">     </w:t>
                </w:r>
                <w:bookmarkEnd w:id="0"/>
              </w:sdtContent>
            </w:sdt>
          </w:p>
        </w:tc>
      </w:tr>
    </w:tbl>
    <w:p w:rsidR="00DA0542" w:rsidRPr="005012D0" w:rsidRDefault="00DA0542" w:rsidP="00DA0542">
      <w:pPr>
        <w:spacing w:after="0" w:line="240" w:lineRule="auto"/>
        <w:rPr>
          <w:rFonts w:ascii="Book Antiqua" w:hAnsi="Book Antiqua"/>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060"/>
        <w:gridCol w:w="2430"/>
      </w:tblGrid>
      <w:tr w:rsidR="00DA0542" w:rsidRPr="00586063" w:rsidTr="00DA0542">
        <w:tc>
          <w:tcPr>
            <w:tcW w:w="5220" w:type="dxa"/>
            <w:shd w:val="clear" w:color="auto" w:fill="auto"/>
          </w:tcPr>
          <w:p w:rsidR="00DA0542" w:rsidRPr="00586063" w:rsidRDefault="00DA0542" w:rsidP="00BB4379">
            <w:pPr>
              <w:spacing w:after="0" w:line="240" w:lineRule="auto"/>
              <w:rPr>
                <w:rFonts w:ascii="Book Antiqua" w:hAnsi="Book Antiqua"/>
              </w:rPr>
            </w:pPr>
            <w:r w:rsidRPr="00586063">
              <w:rPr>
                <w:rFonts w:ascii="Book Antiqua" w:hAnsi="Book Antiqua"/>
              </w:rPr>
              <w:t>Address:</w:t>
            </w:r>
            <w:sdt>
              <w:sdtPr>
                <w:rPr>
                  <w:rFonts w:ascii="Book Antiqua" w:hAnsi="Book Antiqua"/>
                </w:rPr>
                <w:id w:val="1529216732"/>
                <w:placeholder>
                  <w:docPart w:val="32CBD54F198740B485B051FE3AA0BE48"/>
                </w:placeholder>
                <w:showingPlcHdr/>
              </w:sdtPr>
              <w:sdtEndPr/>
              <w:sdtContent>
                <w:r w:rsidR="00BB4379">
                  <w:rPr>
                    <w:rStyle w:val="PlaceholderText"/>
                  </w:rPr>
                  <w:t xml:space="preserve">                                                                     </w:t>
                </w:r>
              </w:sdtContent>
            </w:sdt>
          </w:p>
        </w:tc>
        <w:tc>
          <w:tcPr>
            <w:tcW w:w="3060" w:type="dxa"/>
            <w:shd w:val="clear" w:color="auto" w:fill="auto"/>
          </w:tcPr>
          <w:p w:rsidR="00DA0542" w:rsidRPr="00586063" w:rsidRDefault="00DA0542" w:rsidP="00BB4379">
            <w:pPr>
              <w:spacing w:after="0" w:line="240" w:lineRule="auto"/>
              <w:rPr>
                <w:rFonts w:ascii="Book Antiqua" w:hAnsi="Book Antiqua"/>
              </w:rPr>
            </w:pPr>
            <w:r w:rsidRPr="00586063">
              <w:rPr>
                <w:rFonts w:ascii="Book Antiqua" w:hAnsi="Book Antiqua"/>
              </w:rPr>
              <w:t>City:</w:t>
            </w:r>
            <w:sdt>
              <w:sdtPr>
                <w:rPr>
                  <w:rFonts w:ascii="Book Antiqua" w:hAnsi="Book Antiqua"/>
                </w:rPr>
                <w:id w:val="-1108732053"/>
                <w:placeholder>
                  <w:docPart w:val="F5B91CD5B09E4EA2BC729B91B6B5BA7B"/>
                </w:placeholder>
                <w:showingPlcHdr/>
              </w:sdtPr>
              <w:sdtEndPr/>
              <w:sdtContent>
                <w:r w:rsidR="00BB4379">
                  <w:rPr>
                    <w:rStyle w:val="PlaceholderText"/>
                  </w:rPr>
                  <w:t xml:space="preserve">                                  </w:t>
                </w:r>
              </w:sdtContent>
            </w:sdt>
          </w:p>
        </w:tc>
        <w:tc>
          <w:tcPr>
            <w:tcW w:w="2430" w:type="dxa"/>
            <w:shd w:val="clear" w:color="auto" w:fill="auto"/>
          </w:tcPr>
          <w:p w:rsidR="00DA0542" w:rsidRPr="00586063" w:rsidRDefault="00DA0542" w:rsidP="00BB4379">
            <w:pPr>
              <w:spacing w:after="0" w:line="240" w:lineRule="auto"/>
              <w:rPr>
                <w:rFonts w:ascii="Book Antiqua" w:hAnsi="Book Antiqua"/>
              </w:rPr>
            </w:pPr>
            <w:r w:rsidRPr="00586063">
              <w:rPr>
                <w:rFonts w:ascii="Book Antiqua" w:hAnsi="Book Antiqua"/>
              </w:rPr>
              <w:t>Zip Code:</w:t>
            </w:r>
            <w:sdt>
              <w:sdtPr>
                <w:rPr>
                  <w:rFonts w:ascii="Book Antiqua" w:hAnsi="Book Antiqua"/>
                </w:rPr>
                <w:id w:val="1456683585"/>
                <w:placeholder>
                  <w:docPart w:val="BE825AB7C0834851B1B2890A75BDEE03"/>
                </w:placeholder>
                <w:showingPlcHdr/>
              </w:sdtPr>
              <w:sdtEndPr/>
              <w:sdtContent>
                <w:r w:rsidR="00BB4379">
                  <w:rPr>
                    <w:rFonts w:ascii="Book Antiqua" w:hAnsi="Book Antiqua"/>
                  </w:rPr>
                  <w:t xml:space="preserve">          </w:t>
                </w:r>
              </w:sdtContent>
            </w:sdt>
          </w:p>
        </w:tc>
      </w:tr>
    </w:tbl>
    <w:p w:rsidR="00DA0542" w:rsidRPr="005012D0" w:rsidRDefault="00DA0542" w:rsidP="00DA0542">
      <w:pPr>
        <w:spacing w:after="0" w:line="240" w:lineRule="auto"/>
        <w:rPr>
          <w:rFonts w:ascii="Book Antiqua" w:hAnsi="Book Antiqua"/>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840"/>
      </w:tblGrid>
      <w:tr w:rsidR="00DA0542" w:rsidRPr="00586063" w:rsidTr="00DA0542">
        <w:tc>
          <w:tcPr>
            <w:tcW w:w="3870" w:type="dxa"/>
            <w:shd w:val="clear" w:color="auto" w:fill="auto"/>
          </w:tcPr>
          <w:p w:rsidR="00DA0542" w:rsidRPr="00586063" w:rsidRDefault="00BB4379" w:rsidP="00BB4379">
            <w:pPr>
              <w:spacing w:after="0" w:line="240" w:lineRule="auto"/>
              <w:rPr>
                <w:rFonts w:ascii="Book Antiqua" w:hAnsi="Book Antiqua"/>
              </w:rPr>
            </w:pPr>
            <w:r>
              <w:rPr>
                <w:rFonts w:ascii="Book Antiqua" w:hAnsi="Book Antiqua"/>
              </w:rPr>
              <w:t>Telephone:</w:t>
            </w:r>
            <w:sdt>
              <w:sdtPr>
                <w:rPr>
                  <w:rFonts w:ascii="Book Antiqua" w:hAnsi="Book Antiqua"/>
                </w:rPr>
                <w:id w:val="-712107671"/>
                <w:placeholder>
                  <w:docPart w:val="4D9BEA7E4B7D442B84FFC22A6EDF8F58"/>
                </w:placeholder>
                <w:showingPlcHdr/>
              </w:sdtPr>
              <w:sdtEndPr/>
              <w:sdtContent>
                <w:r>
                  <w:rPr>
                    <w:rFonts w:ascii="Book Antiqua" w:hAnsi="Book Antiqua"/>
                  </w:rPr>
                  <w:t xml:space="preserve">                                   </w:t>
                </w:r>
              </w:sdtContent>
            </w:sdt>
          </w:p>
        </w:tc>
        <w:tc>
          <w:tcPr>
            <w:tcW w:w="6840" w:type="dxa"/>
            <w:shd w:val="clear" w:color="auto" w:fill="auto"/>
          </w:tcPr>
          <w:p w:rsidR="00DA0542" w:rsidRPr="00586063" w:rsidRDefault="00DA0542" w:rsidP="00BB4379">
            <w:pPr>
              <w:spacing w:after="0" w:line="240" w:lineRule="auto"/>
              <w:rPr>
                <w:rFonts w:ascii="Book Antiqua" w:hAnsi="Book Antiqua"/>
              </w:rPr>
            </w:pPr>
            <w:r w:rsidRPr="00586063">
              <w:rPr>
                <w:rFonts w:ascii="Book Antiqua" w:hAnsi="Book Antiqua"/>
              </w:rPr>
              <w:t>Web Site:</w:t>
            </w:r>
            <w:sdt>
              <w:sdtPr>
                <w:rPr>
                  <w:rFonts w:ascii="Book Antiqua" w:hAnsi="Book Antiqua"/>
                </w:rPr>
                <w:id w:val="1128438085"/>
                <w:placeholder>
                  <w:docPart w:val="00CE1DB9D18348A78D0AFC0A958BC21D"/>
                </w:placeholder>
                <w:showingPlcHdr/>
              </w:sdtPr>
              <w:sdtEndPr/>
              <w:sdtContent>
                <w:r w:rsidR="00BB4379">
                  <w:rPr>
                    <w:rStyle w:val="PlaceholderText"/>
                  </w:rPr>
                  <w:t xml:space="preserve">                                                                                                     </w:t>
                </w:r>
              </w:sdtContent>
            </w:sdt>
          </w:p>
        </w:tc>
      </w:tr>
    </w:tbl>
    <w:p w:rsidR="00DA0542" w:rsidRPr="005012D0" w:rsidRDefault="00DA0542" w:rsidP="00DA0542">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DA0542" w:rsidRPr="00586063" w:rsidTr="00DA0542">
        <w:tc>
          <w:tcPr>
            <w:tcW w:w="10890" w:type="dxa"/>
            <w:shd w:val="clear" w:color="auto" w:fill="auto"/>
          </w:tcPr>
          <w:p w:rsidR="00DA0542" w:rsidRPr="00586063" w:rsidRDefault="00DA0542" w:rsidP="001F4378">
            <w:pPr>
              <w:spacing w:after="0" w:line="240" w:lineRule="auto"/>
              <w:rPr>
                <w:rFonts w:ascii="Book Antiqua" w:hAnsi="Book Antiqua"/>
              </w:rPr>
            </w:pPr>
            <w:r w:rsidRPr="00586063">
              <w:rPr>
                <w:rFonts w:ascii="Book Antiqua" w:hAnsi="Book Antiqua"/>
              </w:rPr>
              <w:t>Facility Licensee Name:</w:t>
            </w:r>
            <w:sdt>
              <w:sdtPr>
                <w:rPr>
                  <w:rFonts w:ascii="Book Antiqua" w:hAnsi="Book Antiqua"/>
                </w:rPr>
                <w:id w:val="-1636252936"/>
                <w:placeholder>
                  <w:docPart w:val="CD7335E18AC045B6B57EF475C9077FD5"/>
                </w:placeholder>
                <w:showingPlcHdr/>
              </w:sdtPr>
              <w:sdtEndPr/>
              <w:sdtContent>
                <w:r w:rsidR="001F4378">
                  <w:rPr>
                    <w:rStyle w:val="PlaceholderText"/>
                  </w:rPr>
                  <w:t xml:space="preserve">                                                                                                                                                       </w:t>
                </w:r>
              </w:sdtContent>
            </w:sdt>
          </w:p>
        </w:tc>
      </w:tr>
    </w:tbl>
    <w:p w:rsidR="00DA0542" w:rsidRPr="007F6177" w:rsidRDefault="00DA0542" w:rsidP="007F6177">
      <w:pPr>
        <w:pStyle w:val="BodyText2"/>
      </w:pPr>
      <w:r w:rsidRPr="007F6177">
        <w:br/>
        <w:t>Facility Contact Person for Gold Seal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526"/>
      </w:tblGrid>
      <w:tr w:rsidR="00DA0542" w:rsidRPr="00586063" w:rsidTr="00E234E6">
        <w:tc>
          <w:tcPr>
            <w:tcW w:w="5184" w:type="dxa"/>
            <w:shd w:val="clear" w:color="auto" w:fill="auto"/>
          </w:tcPr>
          <w:p w:rsidR="00DA0542" w:rsidRPr="00586063" w:rsidRDefault="00DA0542" w:rsidP="003C4EE8">
            <w:pPr>
              <w:spacing w:after="0" w:line="240" w:lineRule="auto"/>
              <w:rPr>
                <w:rFonts w:ascii="Book Antiqua" w:hAnsi="Book Antiqua"/>
              </w:rPr>
            </w:pPr>
            <w:r w:rsidRPr="00586063">
              <w:rPr>
                <w:rFonts w:ascii="Book Antiqua" w:hAnsi="Book Antiqua"/>
              </w:rPr>
              <w:t>Name:</w:t>
            </w:r>
            <w:sdt>
              <w:sdtPr>
                <w:rPr>
                  <w:rFonts w:ascii="Book Antiqua" w:hAnsi="Book Antiqua"/>
                </w:rPr>
                <w:id w:val="454379139"/>
                <w:placeholder>
                  <w:docPart w:val="DEE6667627A44E1F93A179725225D9F6"/>
                </w:placeholder>
                <w:showingPlcHdr/>
              </w:sdtPr>
              <w:sdtEndPr/>
              <w:sdtContent>
                <w:r w:rsidR="003C4EE8">
                  <w:rPr>
                    <w:rStyle w:val="PlaceholderText"/>
                  </w:rPr>
                  <w:t xml:space="preserve">                                                                         </w:t>
                </w:r>
              </w:sdtContent>
            </w:sdt>
          </w:p>
        </w:tc>
        <w:tc>
          <w:tcPr>
            <w:tcW w:w="5526" w:type="dxa"/>
            <w:shd w:val="clear" w:color="auto" w:fill="auto"/>
          </w:tcPr>
          <w:p w:rsidR="00DA0542" w:rsidRPr="00586063" w:rsidRDefault="00DA0542" w:rsidP="003C4EE8">
            <w:pPr>
              <w:spacing w:after="0" w:line="240" w:lineRule="auto"/>
              <w:rPr>
                <w:rFonts w:ascii="Book Antiqua" w:hAnsi="Book Antiqua"/>
              </w:rPr>
            </w:pPr>
            <w:r w:rsidRPr="00586063">
              <w:rPr>
                <w:rFonts w:ascii="Book Antiqua" w:hAnsi="Book Antiqua"/>
              </w:rPr>
              <w:t>Title:</w:t>
            </w:r>
            <w:sdt>
              <w:sdtPr>
                <w:rPr>
                  <w:rFonts w:ascii="Book Antiqua" w:hAnsi="Book Antiqua"/>
                </w:rPr>
                <w:id w:val="-1469432336"/>
                <w:placeholder>
                  <w:docPart w:val="BC490B8352A54CE487A25BDC81D4504D"/>
                </w:placeholder>
                <w:showingPlcHdr/>
              </w:sdtPr>
              <w:sdtEndPr/>
              <w:sdtContent>
                <w:r w:rsidR="003C4EE8">
                  <w:rPr>
                    <w:rStyle w:val="PlaceholderText"/>
                  </w:rPr>
                  <w:t xml:space="preserve">                                                                                   </w:t>
                </w:r>
              </w:sdtContent>
            </w:sdt>
          </w:p>
        </w:tc>
      </w:tr>
    </w:tbl>
    <w:p w:rsidR="00DA0542" w:rsidRPr="005012D0" w:rsidRDefault="00DA0542" w:rsidP="00DA0542">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526"/>
      </w:tblGrid>
      <w:tr w:rsidR="00DA0542" w:rsidRPr="00586063" w:rsidTr="00E234E6">
        <w:tc>
          <w:tcPr>
            <w:tcW w:w="5184" w:type="dxa"/>
            <w:shd w:val="clear" w:color="auto" w:fill="auto"/>
          </w:tcPr>
          <w:p w:rsidR="00DA0542" w:rsidRPr="00586063" w:rsidRDefault="003C4EE8" w:rsidP="003C4EE8">
            <w:pPr>
              <w:spacing w:after="0" w:line="240" w:lineRule="auto"/>
              <w:rPr>
                <w:rFonts w:ascii="Book Antiqua" w:hAnsi="Book Antiqua"/>
              </w:rPr>
            </w:pPr>
            <w:r>
              <w:rPr>
                <w:rFonts w:ascii="Book Antiqua" w:hAnsi="Book Antiqua"/>
              </w:rPr>
              <w:t>Telephone:</w:t>
            </w:r>
            <w:sdt>
              <w:sdtPr>
                <w:rPr>
                  <w:rFonts w:ascii="Book Antiqua" w:hAnsi="Book Antiqua"/>
                </w:rPr>
                <w:id w:val="-860196311"/>
                <w:placeholder>
                  <w:docPart w:val="BED9D0F5BFA24589975201472DA73F50"/>
                </w:placeholder>
                <w:showingPlcHdr/>
              </w:sdtPr>
              <w:sdtEndPr/>
              <w:sdtContent>
                <w:r>
                  <w:rPr>
                    <w:rStyle w:val="PlaceholderText"/>
                  </w:rPr>
                  <w:t xml:space="preserve">                                                                 </w:t>
                </w:r>
              </w:sdtContent>
            </w:sdt>
          </w:p>
        </w:tc>
        <w:tc>
          <w:tcPr>
            <w:tcW w:w="5526" w:type="dxa"/>
            <w:shd w:val="clear" w:color="auto" w:fill="auto"/>
          </w:tcPr>
          <w:p w:rsidR="00DA0542" w:rsidRPr="00586063" w:rsidRDefault="00DA0542" w:rsidP="003C4EE8">
            <w:pPr>
              <w:spacing w:after="0" w:line="240" w:lineRule="auto"/>
              <w:rPr>
                <w:rFonts w:ascii="Book Antiqua" w:hAnsi="Book Antiqua"/>
              </w:rPr>
            </w:pPr>
            <w:r w:rsidRPr="00586063">
              <w:rPr>
                <w:rFonts w:ascii="Book Antiqua" w:hAnsi="Book Antiqua"/>
              </w:rPr>
              <w:t xml:space="preserve">E-mail:  </w:t>
            </w:r>
            <w:sdt>
              <w:sdtPr>
                <w:rPr>
                  <w:rFonts w:ascii="Book Antiqua" w:hAnsi="Book Antiqua"/>
                </w:rPr>
                <w:id w:val="-1782260433"/>
                <w:placeholder>
                  <w:docPart w:val="CE1B2C5F3E42443FA5C13E1C87559B5C"/>
                </w:placeholder>
                <w:showingPlcHdr/>
              </w:sdtPr>
              <w:sdtEndPr/>
              <w:sdtContent>
                <w:r w:rsidR="003C4EE8">
                  <w:rPr>
                    <w:rStyle w:val="PlaceholderText"/>
                  </w:rPr>
                  <w:t xml:space="preserve">                                                                             </w:t>
                </w:r>
              </w:sdtContent>
            </w:sdt>
            <w:r w:rsidRPr="00586063">
              <w:rPr>
                <w:rFonts w:ascii="Book Antiqua" w:hAnsi="Book Antiqua"/>
              </w:rPr>
              <w:t xml:space="preserve">        </w:t>
            </w:r>
          </w:p>
        </w:tc>
      </w:tr>
    </w:tbl>
    <w:p w:rsidR="00DA0542" w:rsidRPr="007F6177" w:rsidRDefault="007F6177" w:rsidP="00DA0542">
      <w:pPr>
        <w:rPr>
          <w:rFonts w:ascii="Book Antiqua" w:hAnsi="Book Antiqua"/>
          <w:b/>
        </w:rPr>
      </w:pPr>
      <w:r>
        <w:br/>
      </w:r>
      <w:r w:rsidR="00DA0542" w:rsidRPr="007F6177">
        <w:rPr>
          <w:rFonts w:ascii="Book Antiqua" w:hAnsi="Book Antiqua"/>
          <w:b/>
        </w:rPr>
        <w:t>B.  Recommending Person or Organization – Section 400.235(6), Florida Statutes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7F6177" w:rsidRPr="00586063" w:rsidTr="00E234E6">
        <w:tc>
          <w:tcPr>
            <w:tcW w:w="10710" w:type="dxa"/>
            <w:shd w:val="clear" w:color="auto" w:fill="auto"/>
          </w:tcPr>
          <w:p w:rsidR="007F6177" w:rsidRPr="00586063" w:rsidRDefault="007F6177" w:rsidP="003C4EE8">
            <w:pPr>
              <w:spacing w:after="0" w:line="240" w:lineRule="auto"/>
              <w:rPr>
                <w:rFonts w:ascii="Book Antiqua" w:hAnsi="Book Antiqua"/>
              </w:rPr>
            </w:pPr>
            <w:r w:rsidRPr="00586063">
              <w:rPr>
                <w:rFonts w:ascii="Book Antiqua" w:hAnsi="Book Antiqua"/>
              </w:rPr>
              <w:t>Name:</w:t>
            </w:r>
            <w:sdt>
              <w:sdtPr>
                <w:rPr>
                  <w:rFonts w:ascii="Book Antiqua" w:hAnsi="Book Antiqua"/>
                </w:rPr>
                <w:id w:val="1562675576"/>
                <w:placeholder>
                  <w:docPart w:val="56B4644233DB4FB2BCD6F73299E49588"/>
                </w:placeholder>
                <w:showingPlcHdr/>
              </w:sdtPr>
              <w:sdtEndPr/>
              <w:sdtContent>
                <w:r w:rsidR="003C4EE8">
                  <w:rPr>
                    <w:rStyle w:val="PlaceholderText"/>
                  </w:rPr>
                  <w:t xml:space="preserve">                                                                                                                                                                                        </w:t>
                </w:r>
              </w:sdtContent>
            </w:sdt>
          </w:p>
        </w:tc>
      </w:tr>
    </w:tbl>
    <w:p w:rsidR="007F6177" w:rsidRPr="008E1146" w:rsidRDefault="007F6177" w:rsidP="007F6177">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7F6177" w:rsidRPr="00586063" w:rsidTr="00E234E6">
        <w:tc>
          <w:tcPr>
            <w:tcW w:w="10710" w:type="dxa"/>
            <w:shd w:val="clear" w:color="auto" w:fill="auto"/>
          </w:tcPr>
          <w:p w:rsidR="007F6177" w:rsidRPr="00586063" w:rsidRDefault="007F6177" w:rsidP="003C4EE8">
            <w:pPr>
              <w:spacing w:after="0" w:line="240" w:lineRule="auto"/>
              <w:rPr>
                <w:rFonts w:ascii="Book Antiqua" w:hAnsi="Book Antiqua"/>
              </w:rPr>
            </w:pPr>
            <w:r w:rsidRPr="00586063">
              <w:rPr>
                <w:rFonts w:ascii="Book Antiqua" w:hAnsi="Book Antiqua"/>
              </w:rPr>
              <w:t>Profession/Type of Organization:</w:t>
            </w:r>
            <w:sdt>
              <w:sdtPr>
                <w:rPr>
                  <w:rFonts w:ascii="Book Antiqua" w:hAnsi="Book Antiqua"/>
                </w:rPr>
                <w:id w:val="-627930733"/>
                <w:placeholder>
                  <w:docPart w:val="27A1ED7709514939B27A7AD828F61737"/>
                </w:placeholder>
                <w:showingPlcHdr/>
              </w:sdtPr>
              <w:sdtEndPr/>
              <w:sdtContent>
                <w:r w:rsidR="003C4EE8">
                  <w:rPr>
                    <w:rStyle w:val="PlaceholderText"/>
                  </w:rPr>
                  <w:t xml:space="preserve">                                                                                                                                   </w:t>
                </w:r>
              </w:sdtContent>
            </w:sdt>
          </w:p>
        </w:tc>
      </w:tr>
    </w:tbl>
    <w:p w:rsidR="007F6177" w:rsidRPr="007F6177" w:rsidRDefault="007F6177" w:rsidP="007F6177">
      <w:pPr>
        <w:spacing w:after="0" w:line="240" w:lineRule="auto"/>
        <w:rPr>
          <w:rFonts w:ascii="Book Antiqua" w:hAnsi="Book Antiqua"/>
          <w:b/>
        </w:rPr>
      </w:pPr>
      <w:r>
        <w:rPr>
          <w:rFonts w:ascii="Book Antiqua" w:hAnsi="Book Antiqua"/>
          <w:b/>
        </w:rPr>
        <w:br/>
      </w:r>
      <w:r w:rsidRPr="007F6177">
        <w:rPr>
          <w:rFonts w:ascii="Book Antiqua" w:hAnsi="Book Antiqua"/>
          <w:b/>
        </w:rPr>
        <w:t>C.  Financial Soundness and Stability – Section 400.235(5)(b), Florida Statutes</w:t>
      </w:r>
    </w:p>
    <w:p w:rsidR="007F6177" w:rsidRPr="007F6177" w:rsidRDefault="007F6177" w:rsidP="007F6177">
      <w:pPr>
        <w:spacing w:after="0" w:line="240" w:lineRule="auto"/>
        <w:rPr>
          <w:rFonts w:ascii="Book Antiqua" w:hAnsi="Book Antiqua"/>
        </w:rPr>
      </w:pPr>
      <w:r w:rsidRPr="007F6177">
        <w:rPr>
          <w:rFonts w:ascii="Book Antiqua" w:hAnsi="Book Antiqua"/>
        </w:rPr>
        <w:t>Attach evidence of financial soundness and stability in accordance with the protocol contained in agency rule 59A-4.203, F.A.C.</w:t>
      </w:r>
    </w:p>
    <w:p w:rsidR="007F6177" w:rsidRPr="007F6177" w:rsidRDefault="007F6177" w:rsidP="007F6177">
      <w:pPr>
        <w:spacing w:after="0" w:line="240" w:lineRule="auto"/>
        <w:rPr>
          <w:rFonts w:ascii="Book Antiqua" w:hAnsi="Book Antiqua"/>
        </w:rPr>
      </w:pPr>
    </w:p>
    <w:p w:rsidR="007F6177" w:rsidRPr="007F6177" w:rsidRDefault="007F6177" w:rsidP="007F6177">
      <w:pPr>
        <w:spacing w:after="0" w:line="240" w:lineRule="auto"/>
        <w:rPr>
          <w:rFonts w:ascii="Book Antiqua" w:hAnsi="Book Antiqua"/>
          <w:b/>
        </w:rPr>
      </w:pPr>
      <w:r w:rsidRPr="007F6177">
        <w:rPr>
          <w:rFonts w:ascii="Book Antiqua" w:hAnsi="Book Antiqua"/>
          <w:b/>
        </w:rPr>
        <w:t>D.  Regulatory History will be verified – Section 400.235(7), F.S.</w:t>
      </w:r>
    </w:p>
    <w:p w:rsidR="007F6177" w:rsidRPr="007F6177" w:rsidRDefault="007F6177" w:rsidP="007F6177">
      <w:pPr>
        <w:spacing w:after="0" w:line="240" w:lineRule="auto"/>
        <w:rPr>
          <w:rFonts w:ascii="Book Antiqua" w:hAnsi="Book Antiqua"/>
        </w:rPr>
      </w:pPr>
      <w:r w:rsidRPr="007F6177">
        <w:rPr>
          <w:rFonts w:ascii="Book Antiqua" w:hAnsi="Book Antiqua"/>
        </w:rPr>
        <w:t xml:space="preserve">Has the facility been licensed and operating for the past 30 months?      </w:t>
      </w:r>
      <w:sdt>
        <w:sdtPr>
          <w:rPr>
            <w:rFonts w:ascii="Book Antiqua" w:hAnsi="Book Antiqua"/>
          </w:rPr>
          <w:id w:val="1939632240"/>
          <w14:checkbox>
            <w14:checked w14:val="0"/>
            <w14:checkedState w14:val="2612" w14:font="MS Gothic"/>
            <w14:uncheckedState w14:val="2610" w14:font="MS Gothic"/>
          </w14:checkbox>
        </w:sdtPr>
        <w:sdtEndPr/>
        <w:sdtContent>
          <w:r w:rsidR="00875C55">
            <w:rPr>
              <w:rFonts w:ascii="MS Gothic" w:eastAsia="MS Gothic" w:hAnsi="MS Gothic" w:hint="eastAsia"/>
            </w:rPr>
            <w:t>☐</w:t>
          </w:r>
        </w:sdtContent>
      </w:sdt>
      <w:r w:rsidRPr="007F6177">
        <w:rPr>
          <w:rFonts w:ascii="Book Antiqua" w:hAnsi="Book Antiqua"/>
        </w:rPr>
        <w:t xml:space="preserve">    Yes      </w:t>
      </w:r>
      <w:sdt>
        <w:sdtPr>
          <w:rPr>
            <w:rFonts w:ascii="Book Antiqua" w:hAnsi="Book Antiqua"/>
          </w:rPr>
          <w:id w:val="1059823700"/>
          <w14:checkbox>
            <w14:checked w14:val="0"/>
            <w14:checkedState w14:val="2612" w14:font="MS Gothic"/>
            <w14:uncheckedState w14:val="2610" w14:font="MS Gothic"/>
          </w14:checkbox>
        </w:sdtPr>
        <w:sdtEndPr/>
        <w:sdtContent>
          <w:r w:rsidR="00875C55">
            <w:rPr>
              <w:rFonts w:ascii="MS Gothic" w:eastAsia="MS Gothic" w:hAnsi="MS Gothic" w:hint="eastAsia"/>
            </w:rPr>
            <w:t>☐</w:t>
          </w:r>
        </w:sdtContent>
      </w:sdt>
      <w:r w:rsidRPr="007F6177">
        <w:rPr>
          <w:rFonts w:ascii="Book Antiqua" w:hAnsi="Book Antiqua"/>
        </w:rPr>
        <w:t xml:space="preserve">    No</w:t>
      </w:r>
    </w:p>
    <w:p w:rsidR="007F6177" w:rsidRPr="003C4EE8" w:rsidRDefault="007F6177" w:rsidP="007F6177">
      <w:pPr>
        <w:spacing w:after="0" w:line="240" w:lineRule="auto"/>
        <w:rPr>
          <w:rFonts w:ascii="Book Antiqua" w:hAnsi="Book Antiqua"/>
          <w:u w:val="single"/>
        </w:rPr>
      </w:pPr>
      <w:r w:rsidRPr="007F6177">
        <w:rPr>
          <w:rFonts w:ascii="Book Antiqua" w:hAnsi="Book Antiqua"/>
        </w:rPr>
        <w:t>Date the current licensee became licensed to operate this facility.</w:t>
      </w:r>
      <w:r w:rsidRPr="003C4EE8">
        <w:rPr>
          <w:rFonts w:ascii="Book Antiqua" w:hAnsi="Book Antiqua"/>
          <w:u w:val="single"/>
        </w:rPr>
        <w:t xml:space="preserve">  </w:t>
      </w:r>
      <w:sdt>
        <w:sdtPr>
          <w:rPr>
            <w:rFonts w:ascii="Book Antiqua" w:hAnsi="Book Antiqua"/>
            <w:u w:val="single"/>
          </w:rPr>
          <w:id w:val="1773203203"/>
          <w:showingPlcHdr/>
        </w:sdtPr>
        <w:sdtEndPr/>
        <w:sdtContent>
          <w:r w:rsidR="003C4EE8" w:rsidRPr="003C4EE8">
            <w:rPr>
              <w:rStyle w:val="PlaceholderText"/>
              <w:u w:val="single"/>
            </w:rPr>
            <w:t xml:space="preserve">                                            </w:t>
          </w:r>
        </w:sdtContent>
      </w:sdt>
    </w:p>
    <w:p w:rsidR="007F6177" w:rsidRPr="007F6177" w:rsidRDefault="007F6177" w:rsidP="007F6177">
      <w:pPr>
        <w:pStyle w:val="Heading2"/>
        <w:spacing w:after="0"/>
        <w:rPr>
          <w:rFonts w:ascii="Book Antiqua" w:hAnsi="Book Antiqua"/>
        </w:rPr>
      </w:pPr>
    </w:p>
    <w:p w:rsidR="007F6177" w:rsidRPr="007F6177" w:rsidRDefault="007F6177" w:rsidP="007F6177">
      <w:pPr>
        <w:pStyle w:val="Heading2"/>
        <w:spacing w:after="0"/>
        <w:rPr>
          <w:rFonts w:ascii="Book Antiqua" w:hAnsi="Book Antiqua"/>
        </w:rPr>
      </w:pPr>
      <w:r w:rsidRPr="007F6177">
        <w:rPr>
          <w:rFonts w:ascii="Book Antiqua" w:hAnsi="Book Antiqua"/>
        </w:rPr>
        <w:t>E.  Consumer Satisfaction – Section 400.235 (5)(c), Florida Statutes</w:t>
      </w:r>
    </w:p>
    <w:p w:rsidR="007F6177" w:rsidRDefault="007F6177" w:rsidP="007F6177">
      <w:pPr>
        <w:pStyle w:val="BodyText3"/>
        <w:spacing w:line="240" w:lineRule="auto"/>
        <w:rPr>
          <w:rFonts w:ascii="Book Antiqua" w:hAnsi="Book Antiqua"/>
          <w:sz w:val="22"/>
        </w:rPr>
      </w:pPr>
      <w:r w:rsidRPr="007F6177">
        <w:rPr>
          <w:rFonts w:ascii="Book Antiqua" w:hAnsi="Book Antiqua"/>
          <w:sz w:val="22"/>
        </w:rPr>
        <w:t xml:space="preserve">Attach evidence demonstrating consumer satisfaction in your facility and </w:t>
      </w:r>
      <w:r>
        <w:rPr>
          <w:rFonts w:ascii="Book Antiqua" w:hAnsi="Book Antiqua"/>
          <w:sz w:val="22"/>
        </w:rPr>
        <w:t>demonstrate that information is e</w:t>
      </w:r>
      <w:r w:rsidRPr="007F6177">
        <w:rPr>
          <w:rFonts w:ascii="Book Antiqua" w:hAnsi="Book Antiqua"/>
          <w:sz w:val="22"/>
        </w:rPr>
        <w:t>licited from residents, family members, and guidance in accordance with this section of the Florida Statutes.</w:t>
      </w:r>
    </w:p>
    <w:p w:rsidR="00E234E6" w:rsidRPr="00E234E6" w:rsidRDefault="00E234E6" w:rsidP="00E234E6">
      <w:pPr>
        <w:pStyle w:val="Heading3"/>
        <w:rPr>
          <w:rFonts w:ascii="Book Antiqua" w:hAnsi="Book Antiqua"/>
          <w:color w:val="000000" w:themeColor="text1"/>
        </w:rPr>
      </w:pPr>
      <w:r w:rsidRPr="00E234E6">
        <w:rPr>
          <w:rFonts w:ascii="Book Antiqua" w:hAnsi="Book Antiqua"/>
          <w:color w:val="000000" w:themeColor="text1"/>
        </w:rPr>
        <w:lastRenderedPageBreak/>
        <w:t>F.  Community / Family Involvement – Section 400.235(5)(d), Florida Statutes</w:t>
      </w:r>
    </w:p>
    <w:p w:rsidR="00E234E6" w:rsidRDefault="00E234E6" w:rsidP="00E234E6">
      <w:pPr>
        <w:spacing w:after="0" w:line="240" w:lineRule="auto"/>
        <w:rPr>
          <w:rFonts w:ascii="Book Antiqua" w:hAnsi="Book Antiqua"/>
        </w:rPr>
      </w:pPr>
      <w:r>
        <w:rPr>
          <w:rFonts w:ascii="Book Antiqua" w:hAnsi="Book Antiqua"/>
        </w:rPr>
        <w:t>Describe or attach evidence of the regular involvement of families and members of the community in the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sdt>
        <w:sdtPr>
          <w:rPr>
            <w:rFonts w:ascii="Book Antiqua" w:hAnsi="Book Antiqua"/>
          </w:rPr>
          <w:id w:val="317382125"/>
        </w:sdtPr>
        <w:sdtEndPr/>
        <w:sdtContent>
          <w:tr w:rsidR="00E234E6" w:rsidRPr="00586063" w:rsidTr="00E234E6">
            <w:tc>
              <w:tcPr>
                <w:tcW w:w="10710" w:type="dxa"/>
                <w:shd w:val="clear" w:color="auto" w:fill="auto"/>
              </w:tcPr>
              <w:p w:rsidR="00875C55" w:rsidRPr="00586063" w:rsidRDefault="00875C55" w:rsidP="00093E7C">
                <w:pPr>
                  <w:spacing w:after="0" w:line="240" w:lineRule="auto"/>
                  <w:rPr>
                    <w:rFonts w:ascii="Book Antiqua" w:hAnsi="Book Antiqua"/>
                  </w:rPr>
                </w:pPr>
              </w:p>
              <w:p w:rsidR="00E234E6"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tc>
          </w:tr>
        </w:sdtContent>
      </w:sdt>
    </w:tbl>
    <w:p w:rsidR="00E234E6" w:rsidRDefault="00E234E6" w:rsidP="00E234E6">
      <w:pPr>
        <w:spacing w:after="0" w:line="240" w:lineRule="auto"/>
      </w:pPr>
    </w:p>
    <w:p w:rsidR="00535661" w:rsidRDefault="00700C29" w:rsidP="00535661">
      <w:pPr>
        <w:pStyle w:val="Heading3"/>
        <w:spacing w:line="240" w:lineRule="auto"/>
        <w:rPr>
          <w:rFonts w:ascii="Book Antiqua" w:hAnsi="Book Antiqua"/>
          <w:b w:val="0"/>
          <w:color w:val="auto"/>
        </w:rPr>
      </w:pPr>
      <w:r>
        <w:rPr>
          <w:rFonts w:ascii="Book Antiqua" w:hAnsi="Book Antiqua"/>
          <w:color w:val="000000" w:themeColor="text1"/>
        </w:rPr>
        <w:t>G.  Stable Workforce – Section 400.234(5)(3), Florida Statutes and Rule 59A-4.204, F.A.C.</w:t>
      </w:r>
      <w:r w:rsidR="00535661">
        <w:rPr>
          <w:rFonts w:ascii="Book Antiqua" w:hAnsi="Book Antiqua"/>
          <w:color w:val="000000" w:themeColor="text1"/>
        </w:rPr>
        <w:br/>
      </w:r>
      <w:r w:rsidR="00535661">
        <w:rPr>
          <w:rFonts w:ascii="Book Antiqua" w:hAnsi="Book Antiqua"/>
          <w:b w:val="0"/>
          <w:color w:val="auto"/>
        </w:rPr>
        <w:t>Attach evidence of meeting at least one of the following:</w:t>
      </w:r>
      <w:r w:rsidR="00535661">
        <w:rPr>
          <w:rFonts w:ascii="Book Antiqua" w:hAnsi="Book Antiqua"/>
          <w:b w:val="0"/>
          <w:color w:val="auto"/>
        </w:rPr>
        <w:br/>
      </w:r>
      <w:sdt>
        <w:sdtPr>
          <w:rPr>
            <w:rFonts w:ascii="Book Antiqua" w:hAnsi="Book Antiqua"/>
            <w:b w:val="0"/>
            <w:color w:val="auto"/>
          </w:rPr>
          <w:id w:val="1308813039"/>
          <w14:checkbox>
            <w14:checked w14:val="0"/>
            <w14:checkedState w14:val="2612" w14:font="MS Gothic"/>
            <w14:uncheckedState w14:val="2610" w14:font="MS Gothic"/>
          </w14:checkbox>
        </w:sdtPr>
        <w:sdtEndPr/>
        <w:sdtContent>
          <w:r w:rsidR="00875C55">
            <w:rPr>
              <w:rFonts w:ascii="MS Gothic" w:eastAsia="MS Gothic" w:hAnsi="MS Gothic" w:hint="eastAsia"/>
              <w:b w:val="0"/>
              <w:color w:val="auto"/>
            </w:rPr>
            <w:t>☐</w:t>
          </w:r>
        </w:sdtContent>
      </w:sdt>
      <w:r w:rsidR="00535661">
        <w:rPr>
          <w:rFonts w:ascii="Book Antiqua" w:hAnsi="Book Antiqua"/>
          <w:b w:val="0"/>
          <w:color w:val="auto"/>
        </w:rPr>
        <w:t xml:space="preserve"> </w:t>
      </w:r>
      <w:r w:rsidR="003E1D85">
        <w:rPr>
          <w:rFonts w:ascii="Book Antiqua" w:hAnsi="Book Antiqua"/>
          <w:b w:val="0"/>
          <w:color w:val="auto"/>
        </w:rPr>
        <w:t xml:space="preserve">     </w:t>
      </w:r>
      <w:r w:rsidR="00535661">
        <w:rPr>
          <w:rFonts w:ascii="Book Antiqua" w:hAnsi="Book Antiqua"/>
          <w:b w:val="0"/>
          <w:color w:val="auto"/>
        </w:rPr>
        <w:t xml:space="preserve">A turnover rate no greater than 50 percent for the most recent 12 month period ending on the last </w:t>
      </w:r>
      <w:r w:rsidR="004E4FE7">
        <w:rPr>
          <w:rFonts w:ascii="Book Antiqua" w:hAnsi="Book Antiqua"/>
          <w:b w:val="0"/>
          <w:color w:val="auto"/>
        </w:rPr>
        <w:t>work</w:t>
      </w:r>
      <w:r w:rsidR="00535661">
        <w:rPr>
          <w:rFonts w:ascii="Book Antiqua" w:hAnsi="Book Antiqua"/>
          <w:b w:val="0"/>
          <w:color w:val="auto"/>
        </w:rPr>
        <w:t>day of the most recent</w:t>
      </w:r>
      <w:r w:rsidR="004E4FE7">
        <w:rPr>
          <w:rFonts w:ascii="Book Antiqua" w:hAnsi="Book Antiqua"/>
          <w:b w:val="0"/>
          <w:color w:val="auto"/>
        </w:rPr>
        <w:t xml:space="preserve"> calendar quarter prior to submission of an application (turnover rate will be computed in accordance with Rule 59A-4.204(1)(a), F.A.C.); or</w:t>
      </w:r>
      <w:r w:rsidR="004E4FE7">
        <w:rPr>
          <w:rFonts w:ascii="Book Antiqua" w:hAnsi="Book Antiqua"/>
          <w:b w:val="0"/>
          <w:color w:val="auto"/>
        </w:rPr>
        <w:br/>
      </w:r>
      <w:sdt>
        <w:sdtPr>
          <w:rPr>
            <w:rFonts w:ascii="Book Antiqua" w:hAnsi="Book Antiqua"/>
            <w:b w:val="0"/>
            <w:color w:val="auto"/>
          </w:rPr>
          <w:id w:val="-616676982"/>
          <w14:checkbox>
            <w14:checked w14:val="0"/>
            <w14:checkedState w14:val="2612" w14:font="MS Gothic"/>
            <w14:uncheckedState w14:val="2610" w14:font="MS Gothic"/>
          </w14:checkbox>
        </w:sdtPr>
        <w:sdtEndPr/>
        <w:sdtContent>
          <w:r w:rsidR="00875C55">
            <w:rPr>
              <w:rFonts w:ascii="MS Gothic" w:eastAsia="MS Gothic" w:hAnsi="MS Gothic" w:hint="eastAsia"/>
              <w:b w:val="0"/>
              <w:color w:val="auto"/>
            </w:rPr>
            <w:t>☐</w:t>
          </w:r>
        </w:sdtContent>
      </w:sdt>
      <w:r w:rsidR="004E4FE7">
        <w:rPr>
          <w:rFonts w:ascii="Book Antiqua" w:hAnsi="Book Antiqua"/>
          <w:b w:val="0"/>
          <w:color w:val="auto"/>
        </w:rPr>
        <w:t xml:space="preserve"> </w:t>
      </w:r>
      <w:r w:rsidR="003E1D85">
        <w:rPr>
          <w:rFonts w:ascii="Book Antiqua" w:hAnsi="Book Antiqua"/>
          <w:b w:val="0"/>
          <w:color w:val="auto"/>
        </w:rPr>
        <w:t xml:space="preserve">     </w:t>
      </w:r>
      <w:r w:rsidR="004E4FE7">
        <w:rPr>
          <w:rFonts w:ascii="Book Antiqua" w:hAnsi="Book Antiqua"/>
          <w:b w:val="0"/>
          <w:color w:val="auto"/>
        </w:rPr>
        <w:t>A stability rate to include that at least 50 percent of its staff have been employed at the facility for at least one year (stability rate will be computed in accordance with Rule 59A-4.204(1)(b), F.A.C.).</w:t>
      </w:r>
    </w:p>
    <w:p w:rsidR="00E234E6" w:rsidRPr="00E234E6" w:rsidRDefault="004E4FE7" w:rsidP="004E4FE7">
      <w:pPr>
        <w:pStyle w:val="Heading3"/>
        <w:spacing w:line="240" w:lineRule="auto"/>
        <w:rPr>
          <w:rFonts w:ascii="Book Antiqua" w:hAnsi="Book Antiqua"/>
          <w:color w:val="000000" w:themeColor="text1"/>
        </w:rPr>
      </w:pPr>
      <w:r>
        <w:rPr>
          <w:rFonts w:ascii="Book Antiqua" w:hAnsi="Book Antiqua"/>
        </w:rPr>
        <w:br/>
      </w:r>
      <w:r w:rsidR="00E234E6" w:rsidRPr="00E234E6">
        <w:rPr>
          <w:rFonts w:ascii="Book Antiqua" w:hAnsi="Book Antiqua"/>
          <w:color w:val="000000" w:themeColor="text1"/>
        </w:rPr>
        <w:t>H. Target In-service - Section 400.235 (5)(g), Florida Statutes</w:t>
      </w:r>
    </w:p>
    <w:p w:rsidR="00E234E6" w:rsidRPr="00964BAA" w:rsidRDefault="00E234E6" w:rsidP="00E234E6">
      <w:pPr>
        <w:spacing w:after="0" w:line="240" w:lineRule="auto"/>
        <w:rPr>
          <w:rFonts w:ascii="Book Antiqua" w:hAnsi="Book Antiqua"/>
        </w:rPr>
      </w:pPr>
      <w:r w:rsidRPr="00964BAA">
        <w:rPr>
          <w:rFonts w:ascii="Book Antiqua" w:hAnsi="Book Antiqua"/>
        </w:rPr>
        <w:t xml:space="preserve">Describe or attach information demonstrating how in-service training meets the training needs identified by internal or external quality assurance efforts.  </w:t>
      </w:r>
    </w:p>
    <w:p w:rsidR="00E234E6" w:rsidRDefault="00E234E6" w:rsidP="00E234E6">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sdt>
        <w:sdtPr>
          <w:rPr>
            <w:rFonts w:ascii="Book Antiqua" w:hAnsi="Book Antiqua"/>
          </w:rPr>
          <w:id w:val="-1418392255"/>
        </w:sdtPr>
        <w:sdtEndPr/>
        <w:sdtContent>
          <w:tr w:rsidR="00E234E6" w:rsidRPr="00586063" w:rsidTr="00E234E6">
            <w:tc>
              <w:tcPr>
                <w:tcW w:w="10710" w:type="dxa"/>
                <w:shd w:val="clear" w:color="auto" w:fill="auto"/>
              </w:tcPr>
              <w:p w:rsidR="00875C55" w:rsidRPr="00586063" w:rsidRDefault="00875C55"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tc>
          </w:tr>
        </w:sdtContent>
      </w:sdt>
    </w:tbl>
    <w:p w:rsidR="00E234E6" w:rsidRPr="00E234E6" w:rsidRDefault="00E234E6" w:rsidP="00E234E6">
      <w:pPr>
        <w:pStyle w:val="Heading3"/>
        <w:rPr>
          <w:rFonts w:ascii="Book Antiqua" w:hAnsi="Book Antiqua"/>
          <w:color w:val="000000" w:themeColor="text1"/>
        </w:rPr>
      </w:pPr>
      <w:r w:rsidRPr="00E234E6">
        <w:rPr>
          <w:rFonts w:ascii="Book Antiqua" w:hAnsi="Book Antiqua"/>
          <w:color w:val="000000" w:themeColor="text1"/>
        </w:rPr>
        <w:t>I.  Best Practices</w:t>
      </w:r>
    </w:p>
    <w:p w:rsidR="00E234E6" w:rsidRPr="00A11EDA" w:rsidRDefault="00E234E6" w:rsidP="00E234E6">
      <w:pPr>
        <w:rPr>
          <w:rFonts w:ascii="Book Antiqua" w:hAnsi="Book Antiqua"/>
        </w:rPr>
      </w:pPr>
      <w:r w:rsidRPr="00A11EDA">
        <w:rPr>
          <w:rFonts w:ascii="Book Antiqua" w:hAnsi="Book Antiqua"/>
        </w:rPr>
        <w:t>Describe the facility’s best practices and the resulting positive resident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E234E6" w:rsidRPr="00586063" w:rsidTr="00E234E6">
        <w:sdt>
          <w:sdtPr>
            <w:rPr>
              <w:rFonts w:ascii="Book Antiqua" w:hAnsi="Book Antiqua"/>
            </w:rPr>
            <w:id w:val="1215004318"/>
          </w:sdtPr>
          <w:sdtEndPr/>
          <w:sdtContent>
            <w:tc>
              <w:tcPr>
                <w:tcW w:w="10710" w:type="dxa"/>
                <w:shd w:val="clear" w:color="auto" w:fill="auto"/>
              </w:tcPr>
              <w:p w:rsidR="00875C55" w:rsidRPr="00586063" w:rsidRDefault="00875C55"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p w:rsidR="00E234E6" w:rsidRPr="00586063" w:rsidRDefault="00E234E6" w:rsidP="00093E7C">
                <w:pPr>
                  <w:spacing w:after="0" w:line="240" w:lineRule="auto"/>
                  <w:rPr>
                    <w:rFonts w:ascii="Book Antiqua" w:hAnsi="Book Antiqua"/>
                  </w:rPr>
                </w:pPr>
              </w:p>
            </w:tc>
          </w:sdtContent>
        </w:sdt>
      </w:tr>
    </w:tbl>
    <w:p w:rsidR="00E234E6" w:rsidRDefault="00E234E6" w:rsidP="00E234E6">
      <w:pPr>
        <w:rPr>
          <w:rFonts w:ascii="Book Antiqua" w:hAnsi="Book Antiqua"/>
        </w:rPr>
      </w:pPr>
      <w:r>
        <w:rPr>
          <w:rFonts w:ascii="Book Antiqua" w:hAnsi="Book Antiqua"/>
          <w:b/>
        </w:rPr>
        <w:br/>
      </w:r>
      <w:r w:rsidRPr="00E234E6">
        <w:rPr>
          <w:rFonts w:ascii="Book Antiqua" w:hAnsi="Book Antiqua"/>
          <w:b/>
        </w:rPr>
        <w:t>J.   Presentation to the Governor’s Panel on Excellence in Long-Term Care</w:t>
      </w:r>
      <w:r>
        <w:rPr>
          <w:rFonts w:ascii="Book Antiqua" w:hAnsi="Book Antiqua"/>
          <w:b/>
        </w:rPr>
        <w:br/>
      </w:r>
      <w:sdt>
        <w:sdtPr>
          <w:rPr>
            <w:rFonts w:ascii="Book Antiqua" w:hAnsi="Book Antiqua"/>
          </w:rPr>
          <w:id w:val="-2095466807"/>
          <w14:checkbox>
            <w14:checked w14:val="0"/>
            <w14:checkedState w14:val="2612" w14:font="MS Gothic"/>
            <w14:uncheckedState w14:val="2610" w14:font="MS Gothic"/>
          </w14:checkbox>
        </w:sdtPr>
        <w:sdtEndPr/>
        <w:sdtContent>
          <w:r w:rsidR="00875C55">
            <w:rPr>
              <w:rFonts w:ascii="MS Gothic" w:eastAsia="MS Gothic" w:hAnsi="MS Gothic" w:hint="eastAsia"/>
            </w:rPr>
            <w:t>☐</w:t>
          </w:r>
        </w:sdtContent>
      </w:sdt>
      <w:r>
        <w:rPr>
          <w:rFonts w:ascii="Book Antiqua" w:hAnsi="Book Antiqua"/>
        </w:rPr>
        <w:t xml:space="preserve"> </w:t>
      </w:r>
      <w:r w:rsidR="003E1D85">
        <w:rPr>
          <w:rFonts w:ascii="Book Antiqua" w:hAnsi="Book Antiqua"/>
        </w:rPr>
        <w:t xml:space="preserve">     </w:t>
      </w:r>
      <w:r>
        <w:rPr>
          <w:rFonts w:ascii="Book Antiqua" w:hAnsi="Book Antiqua"/>
        </w:rPr>
        <w:t>Our facility would like an opportunity to make a presentation to the Governor’s Panel on Excellence in Long-Term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060"/>
      </w:tblGrid>
      <w:tr w:rsidR="00E234E6" w:rsidRPr="00586063" w:rsidTr="00E234E6">
        <w:tc>
          <w:tcPr>
            <w:tcW w:w="7650" w:type="dxa"/>
            <w:shd w:val="clear" w:color="auto" w:fill="auto"/>
          </w:tcPr>
          <w:p w:rsidR="00E234E6" w:rsidRPr="00E234E6" w:rsidRDefault="00E234E6" w:rsidP="00E234E6">
            <w:pPr>
              <w:pStyle w:val="Header"/>
              <w:tabs>
                <w:tab w:val="clear" w:pos="4680"/>
                <w:tab w:val="clear" w:pos="9360"/>
              </w:tabs>
              <w:rPr>
                <w:rFonts w:ascii="Book Antiqua" w:hAnsi="Book Antiqua"/>
              </w:rPr>
            </w:pPr>
          </w:p>
        </w:tc>
        <w:tc>
          <w:tcPr>
            <w:tcW w:w="3060" w:type="dxa"/>
            <w:shd w:val="clear" w:color="auto" w:fill="auto"/>
          </w:tcPr>
          <w:p w:rsidR="00E234E6" w:rsidRPr="00586063" w:rsidRDefault="00E234E6" w:rsidP="00093E7C">
            <w:pPr>
              <w:spacing w:after="0" w:line="240" w:lineRule="auto"/>
              <w:rPr>
                <w:rFonts w:ascii="Book Antiqua" w:hAnsi="Book Antiqua"/>
              </w:rPr>
            </w:pPr>
          </w:p>
        </w:tc>
      </w:tr>
    </w:tbl>
    <w:p w:rsidR="00E234E6" w:rsidRDefault="00E234E6" w:rsidP="00E234E6">
      <w:pPr>
        <w:spacing w:after="0"/>
        <w:rPr>
          <w:rFonts w:ascii="Book Antiqua" w:hAnsi="Book Antiqua"/>
        </w:rPr>
      </w:pPr>
      <w:r>
        <w:rPr>
          <w:rFonts w:ascii="Book Antiqua" w:hAnsi="Book Antiqua"/>
        </w:rPr>
        <w:t>Signature of Person Completing Application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Date</w:t>
      </w:r>
    </w:p>
    <w:p w:rsidR="00E234E6" w:rsidRDefault="00E234E6" w:rsidP="00E234E6">
      <w:pPr>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060"/>
      </w:tblGrid>
      <w:tr w:rsidR="00E234E6" w:rsidRPr="00586063" w:rsidTr="00E234E6">
        <w:tc>
          <w:tcPr>
            <w:tcW w:w="7650" w:type="dxa"/>
            <w:shd w:val="clear" w:color="auto" w:fill="auto"/>
          </w:tcPr>
          <w:p w:rsidR="00E234E6" w:rsidRPr="00586063" w:rsidRDefault="00E234E6" w:rsidP="00093E7C">
            <w:pPr>
              <w:spacing w:after="0" w:line="240" w:lineRule="auto"/>
              <w:rPr>
                <w:rFonts w:ascii="Book Antiqua" w:hAnsi="Book Antiqua"/>
              </w:rPr>
            </w:pPr>
          </w:p>
        </w:tc>
        <w:tc>
          <w:tcPr>
            <w:tcW w:w="3060" w:type="dxa"/>
            <w:shd w:val="clear" w:color="auto" w:fill="auto"/>
          </w:tcPr>
          <w:p w:rsidR="00E234E6" w:rsidRPr="00586063" w:rsidRDefault="00E234E6" w:rsidP="00093E7C">
            <w:pPr>
              <w:spacing w:after="0" w:line="240" w:lineRule="auto"/>
              <w:rPr>
                <w:rFonts w:ascii="Book Antiqua" w:hAnsi="Book Antiqua"/>
              </w:rPr>
            </w:pPr>
          </w:p>
        </w:tc>
      </w:tr>
    </w:tbl>
    <w:p w:rsidR="00E234E6" w:rsidRPr="00E234E6" w:rsidRDefault="00E234E6" w:rsidP="007F6177">
      <w:pPr>
        <w:pStyle w:val="BodyText3"/>
        <w:spacing w:line="240" w:lineRule="auto"/>
        <w:rPr>
          <w:rFonts w:ascii="Book Antiqua" w:hAnsi="Book Antiqua"/>
          <w:sz w:val="22"/>
          <w:szCs w:val="22"/>
        </w:rPr>
      </w:pPr>
      <w:r w:rsidRPr="00E234E6">
        <w:rPr>
          <w:rFonts w:ascii="Book Antiqua" w:hAnsi="Book Antiqua"/>
          <w:sz w:val="22"/>
          <w:szCs w:val="22"/>
        </w:rPr>
        <w:t>Printed Name</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Date</w:t>
      </w:r>
    </w:p>
    <w:sectPr w:rsidR="00E234E6" w:rsidRPr="00E234E6" w:rsidSect="00802834">
      <w:footerReference w:type="default" r:id="rId9"/>
      <w:pgSz w:w="12240" w:h="15840"/>
      <w:pgMar w:top="900" w:right="900" w:bottom="81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4C" w:rsidRDefault="0081734C" w:rsidP="007F6177">
      <w:pPr>
        <w:spacing w:after="0" w:line="240" w:lineRule="auto"/>
      </w:pPr>
      <w:r>
        <w:separator/>
      </w:r>
    </w:p>
  </w:endnote>
  <w:endnote w:type="continuationSeparator" w:id="0">
    <w:p w:rsidR="0081734C" w:rsidRDefault="0081734C" w:rsidP="007F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7" w:rsidRPr="008A760F" w:rsidRDefault="007F6177" w:rsidP="007F6177">
    <w:pPr>
      <w:pStyle w:val="Footer"/>
      <w:tabs>
        <w:tab w:val="clear" w:pos="9360"/>
        <w:tab w:val="right" w:pos="10440"/>
      </w:tabs>
      <w:ind w:right="180"/>
      <w:jc w:val="right"/>
      <w:rPr>
        <w:rFonts w:ascii="Arial" w:hAnsi="Arial" w:cs="Arial"/>
        <w:sz w:val="16"/>
        <w:szCs w:val="16"/>
      </w:rPr>
    </w:pPr>
    <w:r w:rsidRPr="008A760F">
      <w:rPr>
        <w:rFonts w:ascii="Arial" w:hAnsi="Arial" w:cs="Arial"/>
        <w:sz w:val="16"/>
        <w:szCs w:val="16"/>
      </w:rPr>
      <w:t>AHCA Form 3110-0007 (</w:t>
    </w:r>
    <w:r>
      <w:rPr>
        <w:rFonts w:ascii="Arial" w:hAnsi="Arial" w:cs="Arial"/>
        <w:sz w:val="16"/>
        <w:szCs w:val="16"/>
      </w:rPr>
      <w:t>October 2014)</w:t>
    </w:r>
    <w:r w:rsidRPr="008A760F">
      <w:rPr>
        <w:rFonts w:ascii="Arial" w:hAnsi="Arial" w:cs="Arial"/>
        <w:sz w:val="16"/>
        <w:szCs w:val="16"/>
      </w:rPr>
      <w:t xml:space="preserve">     </w:t>
    </w:r>
    <w:r>
      <w:rPr>
        <w:rFonts w:ascii="Arial" w:hAnsi="Arial" w:cs="Arial"/>
        <w:sz w:val="16"/>
        <w:szCs w:val="16"/>
      </w:rPr>
      <w:tab/>
    </w:r>
    <w:r w:rsidRPr="008A760F">
      <w:rPr>
        <w:rFonts w:ascii="Arial" w:hAnsi="Arial" w:cs="Arial"/>
        <w:sz w:val="16"/>
        <w:szCs w:val="16"/>
      </w:rPr>
      <w:t xml:space="preserve">       </w:t>
    </w:r>
    <w:r>
      <w:rPr>
        <w:rFonts w:ascii="Arial" w:hAnsi="Arial" w:cs="Arial"/>
        <w:sz w:val="16"/>
        <w:szCs w:val="16"/>
      </w:rPr>
      <w:tab/>
    </w:r>
    <w:r w:rsidRPr="008A760F">
      <w:rPr>
        <w:rFonts w:ascii="Arial" w:hAnsi="Arial" w:cs="Arial"/>
        <w:sz w:val="16"/>
        <w:szCs w:val="16"/>
      </w:rPr>
      <w:t>Section 59A-4.201(b), Florida Administrative Code</w:t>
    </w:r>
  </w:p>
  <w:p w:rsidR="007F6177" w:rsidRPr="008A760F" w:rsidRDefault="007F6177" w:rsidP="007F6177">
    <w:pPr>
      <w:pStyle w:val="Footer"/>
      <w:tabs>
        <w:tab w:val="right" w:pos="9720"/>
        <w:tab w:val="left" w:pos="10080"/>
      </w:tabs>
      <w:ind w:right="180"/>
      <w:jc w:val="right"/>
      <w:rPr>
        <w:rFonts w:ascii="Arial" w:hAnsi="Arial" w:cs="Arial"/>
        <w:sz w:val="16"/>
        <w:szCs w:val="16"/>
      </w:rPr>
    </w:pPr>
    <w:r w:rsidRPr="008A760F">
      <w:rPr>
        <w:rFonts w:ascii="Arial" w:hAnsi="Arial" w:cs="Arial"/>
        <w:sz w:val="16"/>
        <w:szCs w:val="16"/>
      </w:rPr>
      <w:t>AHCA LTC, 2727 Mahan Drive, MS33, Tallaha</w:t>
    </w:r>
    <w:r>
      <w:rPr>
        <w:rFonts w:ascii="Arial" w:hAnsi="Arial" w:cs="Arial"/>
        <w:sz w:val="16"/>
        <w:szCs w:val="16"/>
      </w:rPr>
      <w:t xml:space="preserve">ssee, FL  32308 </w:t>
    </w:r>
    <w:r w:rsidRPr="008A760F">
      <w:rPr>
        <w:rFonts w:ascii="Arial" w:hAnsi="Arial" w:cs="Arial"/>
        <w:sz w:val="16"/>
        <w:szCs w:val="16"/>
      </w:rPr>
      <w:t>(850)</w:t>
    </w:r>
    <w:r>
      <w:rPr>
        <w:rFonts w:ascii="Arial" w:hAnsi="Arial" w:cs="Arial"/>
        <w:sz w:val="16"/>
        <w:szCs w:val="16"/>
      </w:rPr>
      <w:t xml:space="preserve"> 412-4303</w:t>
    </w:r>
  </w:p>
  <w:p w:rsidR="007F6177" w:rsidRPr="008A760F" w:rsidRDefault="007F6177" w:rsidP="007F6177">
    <w:pPr>
      <w:pStyle w:val="Footer"/>
      <w:tabs>
        <w:tab w:val="left" w:pos="10080"/>
      </w:tabs>
      <w:ind w:right="180"/>
      <w:rPr>
        <w:rFonts w:ascii="Arial" w:hAnsi="Arial" w:cs="Arial"/>
        <w:sz w:val="16"/>
        <w:szCs w:val="16"/>
      </w:rPr>
    </w:pPr>
    <w:r w:rsidRPr="008A760F">
      <w:rPr>
        <w:rFonts w:ascii="Arial" w:hAnsi="Arial" w:cs="Arial"/>
        <w:sz w:val="16"/>
        <w:szCs w:val="16"/>
      </w:rPr>
      <w:t xml:space="preserve">Page </w:t>
    </w:r>
    <w:r w:rsidRPr="008A760F">
      <w:rPr>
        <w:rFonts w:ascii="Arial" w:hAnsi="Arial" w:cs="Arial"/>
        <w:sz w:val="16"/>
        <w:szCs w:val="16"/>
      </w:rPr>
      <w:fldChar w:fldCharType="begin"/>
    </w:r>
    <w:r w:rsidRPr="008A760F">
      <w:rPr>
        <w:rFonts w:ascii="Arial" w:hAnsi="Arial" w:cs="Arial"/>
        <w:sz w:val="16"/>
        <w:szCs w:val="16"/>
      </w:rPr>
      <w:instrText xml:space="preserve"> PAGE   \* MERGEFORMAT </w:instrText>
    </w:r>
    <w:r w:rsidRPr="008A760F">
      <w:rPr>
        <w:rFonts w:ascii="Arial" w:hAnsi="Arial" w:cs="Arial"/>
        <w:sz w:val="16"/>
        <w:szCs w:val="16"/>
      </w:rPr>
      <w:fldChar w:fldCharType="separate"/>
    </w:r>
    <w:r w:rsidR="00867827">
      <w:rPr>
        <w:rFonts w:ascii="Arial" w:hAnsi="Arial" w:cs="Arial"/>
        <w:noProof/>
        <w:sz w:val="16"/>
        <w:szCs w:val="16"/>
      </w:rPr>
      <w:t>1</w:t>
    </w:r>
    <w:r w:rsidRPr="008A760F">
      <w:rPr>
        <w:rFonts w:ascii="Arial" w:hAnsi="Arial" w:cs="Arial"/>
        <w:noProof/>
        <w:sz w:val="16"/>
        <w:szCs w:val="16"/>
      </w:rPr>
      <w:fldChar w:fldCharType="end"/>
    </w:r>
    <w:r w:rsidRPr="008A760F">
      <w:rPr>
        <w:rFonts w:ascii="Arial" w:hAnsi="Arial" w:cs="Arial"/>
        <w:noProof/>
        <w:sz w:val="16"/>
        <w:szCs w:val="16"/>
      </w:rPr>
      <w:t xml:space="preserve"> of 2                </w:t>
    </w:r>
    <w:r>
      <w:rPr>
        <w:rFonts w:ascii="Arial" w:hAnsi="Arial" w:cs="Arial"/>
        <w:noProof/>
        <w:sz w:val="16"/>
        <w:szCs w:val="16"/>
      </w:rPr>
      <w:tab/>
    </w:r>
    <w:r w:rsidRPr="008A760F">
      <w:rPr>
        <w:rFonts w:ascii="Arial" w:hAnsi="Arial" w:cs="Arial"/>
        <w:noProof/>
        <w:sz w:val="16"/>
        <w:szCs w:val="16"/>
      </w:rPr>
      <w:t xml:space="preserve">     </w:t>
    </w:r>
    <w:r>
      <w:rPr>
        <w:rFonts w:ascii="Arial" w:hAnsi="Arial" w:cs="Arial"/>
        <w:noProof/>
        <w:sz w:val="16"/>
        <w:szCs w:val="16"/>
      </w:rPr>
      <w:t xml:space="preserve">            </w:t>
    </w:r>
    <w:r w:rsidRPr="008A760F">
      <w:rPr>
        <w:rFonts w:ascii="Arial" w:hAnsi="Arial" w:cs="Arial"/>
        <w:noProof/>
        <w:sz w:val="16"/>
        <w:szCs w:val="16"/>
      </w:rPr>
      <w:t xml:space="preserve">       </w:t>
    </w:r>
    <w:r w:rsidRPr="008A760F">
      <w:rPr>
        <w:rFonts w:ascii="Arial" w:hAnsi="Arial" w:cs="Arial"/>
        <w:sz w:val="16"/>
        <w:szCs w:val="16"/>
      </w:rPr>
      <w:t>http://ahca.myflorida.com/MCHQ/Health_Facility_Regulation/Long_Term_Care/GovernorPanel/GPELTC.shtml</w:t>
    </w:r>
  </w:p>
  <w:p w:rsidR="007F6177" w:rsidRDefault="007F6177">
    <w:pPr>
      <w:pStyle w:val="Footer"/>
    </w:pPr>
  </w:p>
  <w:p w:rsidR="007F6177" w:rsidRDefault="007F6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4C" w:rsidRDefault="0081734C" w:rsidP="007F6177">
      <w:pPr>
        <w:spacing w:after="0" w:line="240" w:lineRule="auto"/>
      </w:pPr>
      <w:r>
        <w:separator/>
      </w:r>
    </w:p>
  </w:footnote>
  <w:footnote w:type="continuationSeparator" w:id="0">
    <w:p w:rsidR="0081734C" w:rsidRDefault="0081734C" w:rsidP="007F6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3hjhq6kp79kEYYZTXvmyaJNfrmY=" w:salt="/IDV15jkcQdEzr5mky+7S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42"/>
    <w:rsid w:val="0003531A"/>
    <w:rsid w:val="001F4378"/>
    <w:rsid w:val="002518AA"/>
    <w:rsid w:val="002E23A6"/>
    <w:rsid w:val="003C4EE8"/>
    <w:rsid w:val="003E1D85"/>
    <w:rsid w:val="004B2EC8"/>
    <w:rsid w:val="004B5DA5"/>
    <w:rsid w:val="004E4FE7"/>
    <w:rsid w:val="00535661"/>
    <w:rsid w:val="0054122C"/>
    <w:rsid w:val="005A2B49"/>
    <w:rsid w:val="00700C29"/>
    <w:rsid w:val="007A5CD7"/>
    <w:rsid w:val="007F6177"/>
    <w:rsid w:val="00802834"/>
    <w:rsid w:val="0081734C"/>
    <w:rsid w:val="00841876"/>
    <w:rsid w:val="00867827"/>
    <w:rsid w:val="00875C55"/>
    <w:rsid w:val="00876786"/>
    <w:rsid w:val="008A0242"/>
    <w:rsid w:val="008A0B38"/>
    <w:rsid w:val="00966005"/>
    <w:rsid w:val="009C36F4"/>
    <w:rsid w:val="00A71D2C"/>
    <w:rsid w:val="00AF5C84"/>
    <w:rsid w:val="00BB4379"/>
    <w:rsid w:val="00DA0542"/>
    <w:rsid w:val="00E234E6"/>
    <w:rsid w:val="00F002B7"/>
    <w:rsid w:val="00FD459A"/>
    <w:rsid w:val="00FD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0542"/>
    <w:pPr>
      <w:keepNext/>
      <w:spacing w:line="240" w:lineRule="auto"/>
      <w:outlineLvl w:val="1"/>
    </w:pPr>
    <w:rPr>
      <w:rFonts w:ascii="Calibri" w:eastAsia="Calibri" w:hAnsi="Calibri" w:cs="Times New Roman"/>
      <w:b/>
    </w:rPr>
  </w:style>
  <w:style w:type="paragraph" w:styleId="Heading3">
    <w:name w:val="heading 3"/>
    <w:basedOn w:val="Normal"/>
    <w:next w:val="Normal"/>
    <w:link w:val="Heading3Char"/>
    <w:uiPriority w:val="9"/>
    <w:unhideWhenUsed/>
    <w:qFormat/>
    <w:rsid w:val="00E23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A0542"/>
    <w:rPr>
      <w:rFonts w:ascii="Book Antiqua" w:hAnsi="Book Antiqua"/>
      <w:sz w:val="18"/>
      <w:szCs w:val="18"/>
    </w:rPr>
  </w:style>
  <w:style w:type="character" w:customStyle="1" w:styleId="BodyTextChar">
    <w:name w:val="Body Text Char"/>
    <w:basedOn w:val="DefaultParagraphFont"/>
    <w:link w:val="BodyText"/>
    <w:uiPriority w:val="99"/>
    <w:rsid w:val="00DA0542"/>
    <w:rPr>
      <w:rFonts w:ascii="Book Antiqua" w:hAnsi="Book Antiqua"/>
      <w:sz w:val="18"/>
      <w:szCs w:val="18"/>
    </w:rPr>
  </w:style>
  <w:style w:type="character" w:customStyle="1" w:styleId="Heading2Char">
    <w:name w:val="Heading 2 Char"/>
    <w:basedOn w:val="DefaultParagraphFont"/>
    <w:link w:val="Heading2"/>
    <w:uiPriority w:val="9"/>
    <w:rsid w:val="00DA0542"/>
    <w:rPr>
      <w:rFonts w:ascii="Calibri" w:eastAsia="Calibri" w:hAnsi="Calibri" w:cs="Times New Roman"/>
      <w:b/>
    </w:rPr>
  </w:style>
  <w:style w:type="paragraph" w:styleId="BodyText2">
    <w:name w:val="Body Text 2"/>
    <w:basedOn w:val="Normal"/>
    <w:link w:val="BodyText2Char"/>
    <w:uiPriority w:val="99"/>
    <w:unhideWhenUsed/>
    <w:rsid w:val="007F6177"/>
    <w:rPr>
      <w:rFonts w:ascii="Book Antiqua" w:hAnsi="Book Antiqua"/>
      <w:b/>
    </w:rPr>
  </w:style>
  <w:style w:type="character" w:customStyle="1" w:styleId="BodyText2Char">
    <w:name w:val="Body Text 2 Char"/>
    <w:basedOn w:val="DefaultParagraphFont"/>
    <w:link w:val="BodyText2"/>
    <w:uiPriority w:val="99"/>
    <w:rsid w:val="007F6177"/>
    <w:rPr>
      <w:rFonts w:ascii="Book Antiqua" w:hAnsi="Book Antiqua"/>
      <w:b/>
    </w:rPr>
  </w:style>
  <w:style w:type="paragraph" w:styleId="BodyText3">
    <w:name w:val="Body Text 3"/>
    <w:basedOn w:val="Normal"/>
    <w:link w:val="BodyText3Char"/>
    <w:uiPriority w:val="99"/>
    <w:semiHidden/>
    <w:unhideWhenUsed/>
    <w:rsid w:val="007F6177"/>
    <w:pPr>
      <w:spacing w:after="120"/>
    </w:pPr>
    <w:rPr>
      <w:sz w:val="16"/>
      <w:szCs w:val="16"/>
    </w:rPr>
  </w:style>
  <w:style w:type="character" w:customStyle="1" w:styleId="BodyText3Char">
    <w:name w:val="Body Text 3 Char"/>
    <w:basedOn w:val="DefaultParagraphFont"/>
    <w:link w:val="BodyText3"/>
    <w:uiPriority w:val="99"/>
    <w:semiHidden/>
    <w:rsid w:val="007F6177"/>
    <w:rPr>
      <w:sz w:val="16"/>
      <w:szCs w:val="16"/>
    </w:rPr>
  </w:style>
  <w:style w:type="paragraph" w:styleId="Header">
    <w:name w:val="header"/>
    <w:basedOn w:val="Normal"/>
    <w:link w:val="HeaderChar"/>
    <w:uiPriority w:val="99"/>
    <w:unhideWhenUsed/>
    <w:rsid w:val="007F6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77"/>
  </w:style>
  <w:style w:type="paragraph" w:styleId="Footer">
    <w:name w:val="footer"/>
    <w:basedOn w:val="Normal"/>
    <w:link w:val="FooterChar"/>
    <w:uiPriority w:val="99"/>
    <w:unhideWhenUsed/>
    <w:rsid w:val="007F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77"/>
  </w:style>
  <w:style w:type="paragraph" w:styleId="BalloonText">
    <w:name w:val="Balloon Text"/>
    <w:basedOn w:val="Normal"/>
    <w:link w:val="BalloonTextChar"/>
    <w:uiPriority w:val="99"/>
    <w:semiHidden/>
    <w:unhideWhenUsed/>
    <w:rsid w:val="007F6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77"/>
    <w:rPr>
      <w:rFonts w:ascii="Tahoma" w:hAnsi="Tahoma" w:cs="Tahoma"/>
      <w:sz w:val="16"/>
      <w:szCs w:val="16"/>
    </w:rPr>
  </w:style>
  <w:style w:type="character" w:customStyle="1" w:styleId="Heading3Char">
    <w:name w:val="Heading 3 Char"/>
    <w:basedOn w:val="DefaultParagraphFont"/>
    <w:link w:val="Heading3"/>
    <w:uiPriority w:val="9"/>
    <w:rsid w:val="00E234E6"/>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E234E6"/>
    <w:pPr>
      <w:spacing w:before="240" w:after="0"/>
    </w:pPr>
    <w:rPr>
      <w:rFonts w:ascii="Book Antiqua" w:eastAsia="Calibri" w:hAnsi="Book Antiqua" w:cs="Times New Roman"/>
      <w:b/>
    </w:rPr>
  </w:style>
  <w:style w:type="character" w:styleId="PlaceholderText">
    <w:name w:val="Placeholder Text"/>
    <w:basedOn w:val="DefaultParagraphFont"/>
    <w:uiPriority w:val="99"/>
    <w:semiHidden/>
    <w:rsid w:val="00BB43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0542"/>
    <w:pPr>
      <w:keepNext/>
      <w:spacing w:line="240" w:lineRule="auto"/>
      <w:outlineLvl w:val="1"/>
    </w:pPr>
    <w:rPr>
      <w:rFonts w:ascii="Calibri" w:eastAsia="Calibri" w:hAnsi="Calibri" w:cs="Times New Roman"/>
      <w:b/>
    </w:rPr>
  </w:style>
  <w:style w:type="paragraph" w:styleId="Heading3">
    <w:name w:val="heading 3"/>
    <w:basedOn w:val="Normal"/>
    <w:next w:val="Normal"/>
    <w:link w:val="Heading3Char"/>
    <w:uiPriority w:val="9"/>
    <w:unhideWhenUsed/>
    <w:qFormat/>
    <w:rsid w:val="00E23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A0542"/>
    <w:rPr>
      <w:rFonts w:ascii="Book Antiqua" w:hAnsi="Book Antiqua"/>
      <w:sz w:val="18"/>
      <w:szCs w:val="18"/>
    </w:rPr>
  </w:style>
  <w:style w:type="character" w:customStyle="1" w:styleId="BodyTextChar">
    <w:name w:val="Body Text Char"/>
    <w:basedOn w:val="DefaultParagraphFont"/>
    <w:link w:val="BodyText"/>
    <w:uiPriority w:val="99"/>
    <w:rsid w:val="00DA0542"/>
    <w:rPr>
      <w:rFonts w:ascii="Book Antiqua" w:hAnsi="Book Antiqua"/>
      <w:sz w:val="18"/>
      <w:szCs w:val="18"/>
    </w:rPr>
  </w:style>
  <w:style w:type="character" w:customStyle="1" w:styleId="Heading2Char">
    <w:name w:val="Heading 2 Char"/>
    <w:basedOn w:val="DefaultParagraphFont"/>
    <w:link w:val="Heading2"/>
    <w:uiPriority w:val="9"/>
    <w:rsid w:val="00DA0542"/>
    <w:rPr>
      <w:rFonts w:ascii="Calibri" w:eastAsia="Calibri" w:hAnsi="Calibri" w:cs="Times New Roman"/>
      <w:b/>
    </w:rPr>
  </w:style>
  <w:style w:type="paragraph" w:styleId="BodyText2">
    <w:name w:val="Body Text 2"/>
    <w:basedOn w:val="Normal"/>
    <w:link w:val="BodyText2Char"/>
    <w:uiPriority w:val="99"/>
    <w:unhideWhenUsed/>
    <w:rsid w:val="007F6177"/>
    <w:rPr>
      <w:rFonts w:ascii="Book Antiqua" w:hAnsi="Book Antiqua"/>
      <w:b/>
    </w:rPr>
  </w:style>
  <w:style w:type="character" w:customStyle="1" w:styleId="BodyText2Char">
    <w:name w:val="Body Text 2 Char"/>
    <w:basedOn w:val="DefaultParagraphFont"/>
    <w:link w:val="BodyText2"/>
    <w:uiPriority w:val="99"/>
    <w:rsid w:val="007F6177"/>
    <w:rPr>
      <w:rFonts w:ascii="Book Antiqua" w:hAnsi="Book Antiqua"/>
      <w:b/>
    </w:rPr>
  </w:style>
  <w:style w:type="paragraph" w:styleId="BodyText3">
    <w:name w:val="Body Text 3"/>
    <w:basedOn w:val="Normal"/>
    <w:link w:val="BodyText3Char"/>
    <w:uiPriority w:val="99"/>
    <w:semiHidden/>
    <w:unhideWhenUsed/>
    <w:rsid w:val="007F6177"/>
    <w:pPr>
      <w:spacing w:after="120"/>
    </w:pPr>
    <w:rPr>
      <w:sz w:val="16"/>
      <w:szCs w:val="16"/>
    </w:rPr>
  </w:style>
  <w:style w:type="character" w:customStyle="1" w:styleId="BodyText3Char">
    <w:name w:val="Body Text 3 Char"/>
    <w:basedOn w:val="DefaultParagraphFont"/>
    <w:link w:val="BodyText3"/>
    <w:uiPriority w:val="99"/>
    <w:semiHidden/>
    <w:rsid w:val="007F6177"/>
    <w:rPr>
      <w:sz w:val="16"/>
      <w:szCs w:val="16"/>
    </w:rPr>
  </w:style>
  <w:style w:type="paragraph" w:styleId="Header">
    <w:name w:val="header"/>
    <w:basedOn w:val="Normal"/>
    <w:link w:val="HeaderChar"/>
    <w:uiPriority w:val="99"/>
    <w:unhideWhenUsed/>
    <w:rsid w:val="007F6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77"/>
  </w:style>
  <w:style w:type="paragraph" w:styleId="Footer">
    <w:name w:val="footer"/>
    <w:basedOn w:val="Normal"/>
    <w:link w:val="FooterChar"/>
    <w:uiPriority w:val="99"/>
    <w:unhideWhenUsed/>
    <w:rsid w:val="007F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77"/>
  </w:style>
  <w:style w:type="paragraph" w:styleId="BalloonText">
    <w:name w:val="Balloon Text"/>
    <w:basedOn w:val="Normal"/>
    <w:link w:val="BalloonTextChar"/>
    <w:uiPriority w:val="99"/>
    <w:semiHidden/>
    <w:unhideWhenUsed/>
    <w:rsid w:val="007F6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77"/>
    <w:rPr>
      <w:rFonts w:ascii="Tahoma" w:hAnsi="Tahoma" w:cs="Tahoma"/>
      <w:sz w:val="16"/>
      <w:szCs w:val="16"/>
    </w:rPr>
  </w:style>
  <w:style w:type="character" w:customStyle="1" w:styleId="Heading3Char">
    <w:name w:val="Heading 3 Char"/>
    <w:basedOn w:val="DefaultParagraphFont"/>
    <w:link w:val="Heading3"/>
    <w:uiPriority w:val="9"/>
    <w:rsid w:val="00E234E6"/>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E234E6"/>
    <w:pPr>
      <w:spacing w:before="240" w:after="0"/>
    </w:pPr>
    <w:rPr>
      <w:rFonts w:ascii="Book Antiqua" w:eastAsia="Calibri" w:hAnsi="Book Antiqua" w:cs="Times New Roman"/>
      <w:b/>
    </w:rPr>
  </w:style>
  <w:style w:type="character" w:styleId="PlaceholderText">
    <w:name w:val="Placeholder Text"/>
    <w:basedOn w:val="DefaultParagraphFont"/>
    <w:uiPriority w:val="99"/>
    <w:semiHidden/>
    <w:rsid w:val="00BB4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D3E5B972E241EE814E079FFCAC8E0D"/>
        <w:category>
          <w:name w:val="General"/>
          <w:gallery w:val="placeholder"/>
        </w:category>
        <w:types>
          <w:type w:val="bbPlcHdr"/>
        </w:types>
        <w:behaviors>
          <w:behavior w:val="content"/>
        </w:behaviors>
        <w:guid w:val="{386AEE46-5ACD-4D97-9924-CE8ACAECC997}"/>
      </w:docPartPr>
      <w:docPartBody>
        <w:p w:rsidR="009A5A99" w:rsidRDefault="00443413" w:rsidP="00443413">
          <w:pPr>
            <w:pStyle w:val="50D3E5B972E241EE814E079FFCAC8E0D4"/>
          </w:pPr>
          <w:r w:rsidRPr="00BB4379">
            <w:rPr>
              <w:rStyle w:val="PlaceholderText"/>
            </w:rPr>
            <w:t xml:space="preserve">                                                                                                                                                                  </w:t>
          </w:r>
          <w:r>
            <w:rPr>
              <w:rStyle w:val="PlaceholderText"/>
            </w:rPr>
            <w:t xml:space="preserve"> </w:t>
          </w:r>
          <w:r w:rsidRPr="00BB4379">
            <w:rPr>
              <w:rStyle w:val="PlaceholderText"/>
            </w:rPr>
            <w:t xml:space="preserve">     </w:t>
          </w:r>
        </w:p>
      </w:docPartBody>
    </w:docPart>
    <w:docPart>
      <w:docPartPr>
        <w:name w:val="32CBD54F198740B485B051FE3AA0BE48"/>
        <w:category>
          <w:name w:val="General"/>
          <w:gallery w:val="placeholder"/>
        </w:category>
        <w:types>
          <w:type w:val="bbPlcHdr"/>
        </w:types>
        <w:behaviors>
          <w:behavior w:val="content"/>
        </w:behaviors>
        <w:guid w:val="{45F0B2AD-5F2D-4C04-87C9-1296BEA04F28}"/>
      </w:docPartPr>
      <w:docPartBody>
        <w:p w:rsidR="009A5A99" w:rsidRDefault="00443413" w:rsidP="00443413">
          <w:pPr>
            <w:pStyle w:val="32CBD54F198740B485B051FE3AA0BE484"/>
          </w:pPr>
          <w:r>
            <w:rPr>
              <w:rStyle w:val="PlaceholderText"/>
            </w:rPr>
            <w:t xml:space="preserve">                                                                     </w:t>
          </w:r>
        </w:p>
      </w:docPartBody>
    </w:docPart>
    <w:docPart>
      <w:docPartPr>
        <w:name w:val="F5B91CD5B09E4EA2BC729B91B6B5BA7B"/>
        <w:category>
          <w:name w:val="General"/>
          <w:gallery w:val="placeholder"/>
        </w:category>
        <w:types>
          <w:type w:val="bbPlcHdr"/>
        </w:types>
        <w:behaviors>
          <w:behavior w:val="content"/>
        </w:behaviors>
        <w:guid w:val="{37588A62-EFFD-4BFD-8EBF-F0994C9CB12B}"/>
      </w:docPartPr>
      <w:docPartBody>
        <w:p w:rsidR="009A5A99" w:rsidRDefault="00443413" w:rsidP="00443413">
          <w:pPr>
            <w:pStyle w:val="F5B91CD5B09E4EA2BC729B91B6B5BA7B4"/>
          </w:pPr>
          <w:r>
            <w:rPr>
              <w:rStyle w:val="PlaceholderText"/>
            </w:rPr>
            <w:t xml:space="preserve">                                  </w:t>
          </w:r>
        </w:p>
      </w:docPartBody>
    </w:docPart>
    <w:docPart>
      <w:docPartPr>
        <w:name w:val="BE825AB7C0834851B1B2890A75BDEE03"/>
        <w:category>
          <w:name w:val="General"/>
          <w:gallery w:val="placeholder"/>
        </w:category>
        <w:types>
          <w:type w:val="bbPlcHdr"/>
        </w:types>
        <w:behaviors>
          <w:behavior w:val="content"/>
        </w:behaviors>
        <w:guid w:val="{7257C5B6-3810-4AAC-9442-7720C6FAB2CA}"/>
      </w:docPartPr>
      <w:docPartBody>
        <w:p w:rsidR="009A5A99" w:rsidRDefault="00443413" w:rsidP="00443413">
          <w:pPr>
            <w:pStyle w:val="BE825AB7C0834851B1B2890A75BDEE034"/>
          </w:pPr>
          <w:r>
            <w:rPr>
              <w:rFonts w:ascii="Book Antiqua" w:hAnsi="Book Antiqua"/>
            </w:rPr>
            <w:t xml:space="preserve">          </w:t>
          </w:r>
        </w:p>
      </w:docPartBody>
    </w:docPart>
    <w:docPart>
      <w:docPartPr>
        <w:name w:val="4D9BEA7E4B7D442B84FFC22A6EDF8F58"/>
        <w:category>
          <w:name w:val="General"/>
          <w:gallery w:val="placeholder"/>
        </w:category>
        <w:types>
          <w:type w:val="bbPlcHdr"/>
        </w:types>
        <w:behaviors>
          <w:behavior w:val="content"/>
        </w:behaviors>
        <w:guid w:val="{CB19173F-1522-4A72-8DED-807CE7831645}"/>
      </w:docPartPr>
      <w:docPartBody>
        <w:p w:rsidR="009A5A99" w:rsidRDefault="00443413" w:rsidP="00443413">
          <w:pPr>
            <w:pStyle w:val="4D9BEA7E4B7D442B84FFC22A6EDF8F584"/>
          </w:pPr>
          <w:r>
            <w:rPr>
              <w:rFonts w:ascii="Book Antiqua" w:hAnsi="Book Antiqua"/>
            </w:rPr>
            <w:t xml:space="preserve">                                   </w:t>
          </w:r>
        </w:p>
      </w:docPartBody>
    </w:docPart>
    <w:docPart>
      <w:docPartPr>
        <w:name w:val="00CE1DB9D18348A78D0AFC0A958BC21D"/>
        <w:category>
          <w:name w:val="General"/>
          <w:gallery w:val="placeholder"/>
        </w:category>
        <w:types>
          <w:type w:val="bbPlcHdr"/>
        </w:types>
        <w:behaviors>
          <w:behavior w:val="content"/>
        </w:behaviors>
        <w:guid w:val="{B7AE6985-0829-4121-BAE0-CD608AEB31F0}"/>
      </w:docPartPr>
      <w:docPartBody>
        <w:p w:rsidR="009A5A99" w:rsidRDefault="00443413" w:rsidP="00443413">
          <w:pPr>
            <w:pStyle w:val="00CE1DB9D18348A78D0AFC0A958BC21D4"/>
          </w:pPr>
          <w:r>
            <w:rPr>
              <w:rStyle w:val="PlaceholderText"/>
            </w:rPr>
            <w:t xml:space="preserve">                                                                                                     </w:t>
          </w:r>
        </w:p>
      </w:docPartBody>
    </w:docPart>
    <w:docPart>
      <w:docPartPr>
        <w:name w:val="CD7335E18AC045B6B57EF475C9077FD5"/>
        <w:category>
          <w:name w:val="General"/>
          <w:gallery w:val="placeholder"/>
        </w:category>
        <w:types>
          <w:type w:val="bbPlcHdr"/>
        </w:types>
        <w:behaviors>
          <w:behavior w:val="content"/>
        </w:behaviors>
        <w:guid w:val="{9625DBA8-D49E-44D8-B58C-97E43D00A5AC}"/>
      </w:docPartPr>
      <w:docPartBody>
        <w:p w:rsidR="009A5A99" w:rsidRDefault="00443413" w:rsidP="00443413">
          <w:pPr>
            <w:pStyle w:val="CD7335E18AC045B6B57EF475C9077FD54"/>
          </w:pPr>
          <w:r>
            <w:rPr>
              <w:rStyle w:val="PlaceholderText"/>
            </w:rPr>
            <w:t xml:space="preserve">                                                                                                                                                       </w:t>
          </w:r>
        </w:p>
      </w:docPartBody>
    </w:docPart>
    <w:docPart>
      <w:docPartPr>
        <w:name w:val="DEE6667627A44E1F93A179725225D9F6"/>
        <w:category>
          <w:name w:val="General"/>
          <w:gallery w:val="placeholder"/>
        </w:category>
        <w:types>
          <w:type w:val="bbPlcHdr"/>
        </w:types>
        <w:behaviors>
          <w:behavior w:val="content"/>
        </w:behaviors>
        <w:guid w:val="{4D33D961-B6CC-4BC8-A92E-7EFFC03344EF}"/>
      </w:docPartPr>
      <w:docPartBody>
        <w:p w:rsidR="00053C01" w:rsidRDefault="00443413" w:rsidP="00443413">
          <w:pPr>
            <w:pStyle w:val="DEE6667627A44E1F93A179725225D9F62"/>
          </w:pPr>
          <w:r>
            <w:rPr>
              <w:rStyle w:val="PlaceholderText"/>
            </w:rPr>
            <w:t xml:space="preserve">                                                                         </w:t>
          </w:r>
        </w:p>
      </w:docPartBody>
    </w:docPart>
    <w:docPart>
      <w:docPartPr>
        <w:name w:val="BC490B8352A54CE487A25BDC81D4504D"/>
        <w:category>
          <w:name w:val="General"/>
          <w:gallery w:val="placeholder"/>
        </w:category>
        <w:types>
          <w:type w:val="bbPlcHdr"/>
        </w:types>
        <w:behaviors>
          <w:behavior w:val="content"/>
        </w:behaviors>
        <w:guid w:val="{534D2C7C-F457-4158-AD09-B87A2B24DD16}"/>
      </w:docPartPr>
      <w:docPartBody>
        <w:p w:rsidR="00053C01" w:rsidRDefault="00443413" w:rsidP="00443413">
          <w:pPr>
            <w:pStyle w:val="BC490B8352A54CE487A25BDC81D4504D2"/>
          </w:pPr>
          <w:r>
            <w:rPr>
              <w:rStyle w:val="PlaceholderText"/>
            </w:rPr>
            <w:t xml:space="preserve">                                                                                   </w:t>
          </w:r>
        </w:p>
      </w:docPartBody>
    </w:docPart>
    <w:docPart>
      <w:docPartPr>
        <w:name w:val="BED9D0F5BFA24589975201472DA73F50"/>
        <w:category>
          <w:name w:val="General"/>
          <w:gallery w:val="placeholder"/>
        </w:category>
        <w:types>
          <w:type w:val="bbPlcHdr"/>
        </w:types>
        <w:behaviors>
          <w:behavior w:val="content"/>
        </w:behaviors>
        <w:guid w:val="{A6A1BEBE-99B3-4A62-82DE-5E1BF6982AA5}"/>
      </w:docPartPr>
      <w:docPartBody>
        <w:p w:rsidR="00053C01" w:rsidRDefault="00443413" w:rsidP="00443413">
          <w:pPr>
            <w:pStyle w:val="BED9D0F5BFA24589975201472DA73F502"/>
          </w:pPr>
          <w:r>
            <w:rPr>
              <w:rStyle w:val="PlaceholderText"/>
            </w:rPr>
            <w:t xml:space="preserve">                                                                 </w:t>
          </w:r>
        </w:p>
      </w:docPartBody>
    </w:docPart>
    <w:docPart>
      <w:docPartPr>
        <w:name w:val="CE1B2C5F3E42443FA5C13E1C87559B5C"/>
        <w:category>
          <w:name w:val="General"/>
          <w:gallery w:val="placeholder"/>
        </w:category>
        <w:types>
          <w:type w:val="bbPlcHdr"/>
        </w:types>
        <w:behaviors>
          <w:behavior w:val="content"/>
        </w:behaviors>
        <w:guid w:val="{82B85BE7-C813-40CF-B4A1-AFA6CC57D9B9}"/>
      </w:docPartPr>
      <w:docPartBody>
        <w:p w:rsidR="00053C01" w:rsidRDefault="00443413" w:rsidP="00443413">
          <w:pPr>
            <w:pStyle w:val="CE1B2C5F3E42443FA5C13E1C87559B5C2"/>
          </w:pPr>
          <w:r>
            <w:rPr>
              <w:rStyle w:val="PlaceholderText"/>
            </w:rPr>
            <w:t xml:space="preserve">                                                                             </w:t>
          </w:r>
        </w:p>
      </w:docPartBody>
    </w:docPart>
    <w:docPart>
      <w:docPartPr>
        <w:name w:val="56B4644233DB4FB2BCD6F73299E49588"/>
        <w:category>
          <w:name w:val="General"/>
          <w:gallery w:val="placeholder"/>
        </w:category>
        <w:types>
          <w:type w:val="bbPlcHdr"/>
        </w:types>
        <w:behaviors>
          <w:behavior w:val="content"/>
        </w:behaviors>
        <w:guid w:val="{140FEC4A-9C43-4671-A150-6EC9BE16065D}"/>
      </w:docPartPr>
      <w:docPartBody>
        <w:p w:rsidR="00053C01" w:rsidRDefault="00443413" w:rsidP="00443413">
          <w:pPr>
            <w:pStyle w:val="56B4644233DB4FB2BCD6F73299E495882"/>
          </w:pPr>
          <w:r>
            <w:rPr>
              <w:rStyle w:val="PlaceholderText"/>
            </w:rPr>
            <w:t xml:space="preserve">                                                                                                                                                                                        </w:t>
          </w:r>
        </w:p>
      </w:docPartBody>
    </w:docPart>
    <w:docPart>
      <w:docPartPr>
        <w:name w:val="27A1ED7709514939B27A7AD828F61737"/>
        <w:category>
          <w:name w:val="General"/>
          <w:gallery w:val="placeholder"/>
        </w:category>
        <w:types>
          <w:type w:val="bbPlcHdr"/>
        </w:types>
        <w:behaviors>
          <w:behavior w:val="content"/>
        </w:behaviors>
        <w:guid w:val="{74790A22-9468-4F95-B36F-31D048BEF33F}"/>
      </w:docPartPr>
      <w:docPartBody>
        <w:p w:rsidR="00053C01" w:rsidRDefault="00443413" w:rsidP="00443413">
          <w:pPr>
            <w:pStyle w:val="27A1ED7709514939B27A7AD828F61737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F4"/>
    <w:rsid w:val="00053C01"/>
    <w:rsid w:val="00181CF4"/>
    <w:rsid w:val="00223BEE"/>
    <w:rsid w:val="00443413"/>
    <w:rsid w:val="005533BD"/>
    <w:rsid w:val="009A5A99"/>
    <w:rsid w:val="00C46956"/>
    <w:rsid w:val="00D64186"/>
    <w:rsid w:val="00D94947"/>
    <w:rsid w:val="00EA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413"/>
    <w:rPr>
      <w:color w:val="808080"/>
    </w:rPr>
  </w:style>
  <w:style w:type="paragraph" w:customStyle="1" w:styleId="50D3E5B972E241EE814E079FFCAC8E0D">
    <w:name w:val="50D3E5B972E241EE814E079FFCAC8E0D"/>
    <w:rsid w:val="00181CF4"/>
    <w:rPr>
      <w:rFonts w:eastAsiaTheme="minorHAnsi"/>
    </w:rPr>
  </w:style>
  <w:style w:type="paragraph" w:customStyle="1" w:styleId="32CBD54F198740B485B051FE3AA0BE48">
    <w:name w:val="32CBD54F198740B485B051FE3AA0BE48"/>
    <w:rsid w:val="00181CF4"/>
    <w:rPr>
      <w:rFonts w:eastAsiaTheme="minorHAnsi"/>
    </w:rPr>
  </w:style>
  <w:style w:type="paragraph" w:customStyle="1" w:styleId="F5B91CD5B09E4EA2BC729B91B6B5BA7B">
    <w:name w:val="F5B91CD5B09E4EA2BC729B91B6B5BA7B"/>
    <w:rsid w:val="00181CF4"/>
    <w:rPr>
      <w:rFonts w:eastAsiaTheme="minorHAnsi"/>
    </w:rPr>
  </w:style>
  <w:style w:type="paragraph" w:customStyle="1" w:styleId="BE825AB7C0834851B1B2890A75BDEE03">
    <w:name w:val="BE825AB7C0834851B1B2890A75BDEE03"/>
    <w:rsid w:val="00181CF4"/>
    <w:rPr>
      <w:rFonts w:eastAsiaTheme="minorHAnsi"/>
    </w:rPr>
  </w:style>
  <w:style w:type="paragraph" w:customStyle="1" w:styleId="4D9BEA7E4B7D442B84FFC22A6EDF8F58">
    <w:name w:val="4D9BEA7E4B7D442B84FFC22A6EDF8F58"/>
    <w:rsid w:val="00181CF4"/>
    <w:rPr>
      <w:rFonts w:eastAsiaTheme="minorHAnsi"/>
    </w:rPr>
  </w:style>
  <w:style w:type="paragraph" w:customStyle="1" w:styleId="00CE1DB9D18348A78D0AFC0A958BC21D">
    <w:name w:val="00CE1DB9D18348A78D0AFC0A958BC21D"/>
    <w:rsid w:val="00181CF4"/>
    <w:rPr>
      <w:rFonts w:eastAsiaTheme="minorHAnsi"/>
    </w:rPr>
  </w:style>
  <w:style w:type="paragraph" w:customStyle="1" w:styleId="CD7335E18AC045B6B57EF475C9077FD5">
    <w:name w:val="CD7335E18AC045B6B57EF475C9077FD5"/>
    <w:rsid w:val="00181CF4"/>
    <w:rPr>
      <w:rFonts w:eastAsiaTheme="minorHAnsi"/>
    </w:rPr>
  </w:style>
  <w:style w:type="paragraph" w:customStyle="1" w:styleId="50D3E5B972E241EE814E079FFCAC8E0D1">
    <w:name w:val="50D3E5B972E241EE814E079FFCAC8E0D1"/>
    <w:rsid w:val="009A5A99"/>
    <w:rPr>
      <w:rFonts w:eastAsiaTheme="minorHAnsi"/>
    </w:rPr>
  </w:style>
  <w:style w:type="paragraph" w:customStyle="1" w:styleId="32CBD54F198740B485B051FE3AA0BE481">
    <w:name w:val="32CBD54F198740B485B051FE3AA0BE481"/>
    <w:rsid w:val="009A5A99"/>
    <w:rPr>
      <w:rFonts w:eastAsiaTheme="minorHAnsi"/>
    </w:rPr>
  </w:style>
  <w:style w:type="paragraph" w:customStyle="1" w:styleId="F5B91CD5B09E4EA2BC729B91B6B5BA7B1">
    <w:name w:val="F5B91CD5B09E4EA2BC729B91B6B5BA7B1"/>
    <w:rsid w:val="009A5A99"/>
    <w:rPr>
      <w:rFonts w:eastAsiaTheme="minorHAnsi"/>
    </w:rPr>
  </w:style>
  <w:style w:type="paragraph" w:customStyle="1" w:styleId="BE825AB7C0834851B1B2890A75BDEE031">
    <w:name w:val="BE825AB7C0834851B1B2890A75BDEE031"/>
    <w:rsid w:val="009A5A99"/>
    <w:rPr>
      <w:rFonts w:eastAsiaTheme="minorHAnsi"/>
    </w:rPr>
  </w:style>
  <w:style w:type="paragraph" w:customStyle="1" w:styleId="4D9BEA7E4B7D442B84FFC22A6EDF8F581">
    <w:name w:val="4D9BEA7E4B7D442B84FFC22A6EDF8F581"/>
    <w:rsid w:val="009A5A99"/>
    <w:rPr>
      <w:rFonts w:eastAsiaTheme="minorHAnsi"/>
    </w:rPr>
  </w:style>
  <w:style w:type="paragraph" w:customStyle="1" w:styleId="00CE1DB9D18348A78D0AFC0A958BC21D1">
    <w:name w:val="00CE1DB9D18348A78D0AFC0A958BC21D1"/>
    <w:rsid w:val="009A5A99"/>
    <w:rPr>
      <w:rFonts w:eastAsiaTheme="minorHAnsi"/>
    </w:rPr>
  </w:style>
  <w:style w:type="paragraph" w:customStyle="1" w:styleId="CD7335E18AC045B6B57EF475C9077FD51">
    <w:name w:val="CD7335E18AC045B6B57EF475C9077FD51"/>
    <w:rsid w:val="009A5A99"/>
    <w:rPr>
      <w:rFonts w:eastAsiaTheme="minorHAnsi"/>
    </w:rPr>
  </w:style>
  <w:style w:type="paragraph" w:customStyle="1" w:styleId="50D3E5B972E241EE814E079FFCAC8E0D2">
    <w:name w:val="50D3E5B972E241EE814E079FFCAC8E0D2"/>
    <w:rsid w:val="00223BEE"/>
    <w:rPr>
      <w:rFonts w:eastAsiaTheme="minorHAnsi"/>
    </w:rPr>
  </w:style>
  <w:style w:type="paragraph" w:customStyle="1" w:styleId="32CBD54F198740B485B051FE3AA0BE482">
    <w:name w:val="32CBD54F198740B485B051FE3AA0BE482"/>
    <w:rsid w:val="00223BEE"/>
    <w:rPr>
      <w:rFonts w:eastAsiaTheme="minorHAnsi"/>
    </w:rPr>
  </w:style>
  <w:style w:type="paragraph" w:customStyle="1" w:styleId="F5B91CD5B09E4EA2BC729B91B6B5BA7B2">
    <w:name w:val="F5B91CD5B09E4EA2BC729B91B6B5BA7B2"/>
    <w:rsid w:val="00223BEE"/>
    <w:rPr>
      <w:rFonts w:eastAsiaTheme="minorHAnsi"/>
    </w:rPr>
  </w:style>
  <w:style w:type="paragraph" w:customStyle="1" w:styleId="BE825AB7C0834851B1B2890A75BDEE032">
    <w:name w:val="BE825AB7C0834851B1B2890A75BDEE032"/>
    <w:rsid w:val="00223BEE"/>
    <w:rPr>
      <w:rFonts w:eastAsiaTheme="minorHAnsi"/>
    </w:rPr>
  </w:style>
  <w:style w:type="paragraph" w:customStyle="1" w:styleId="4D9BEA7E4B7D442B84FFC22A6EDF8F582">
    <w:name w:val="4D9BEA7E4B7D442B84FFC22A6EDF8F582"/>
    <w:rsid w:val="00223BEE"/>
    <w:rPr>
      <w:rFonts w:eastAsiaTheme="minorHAnsi"/>
    </w:rPr>
  </w:style>
  <w:style w:type="paragraph" w:customStyle="1" w:styleId="00CE1DB9D18348A78D0AFC0A958BC21D2">
    <w:name w:val="00CE1DB9D18348A78D0AFC0A958BC21D2"/>
    <w:rsid w:val="00223BEE"/>
    <w:rPr>
      <w:rFonts w:eastAsiaTheme="minorHAnsi"/>
    </w:rPr>
  </w:style>
  <w:style w:type="paragraph" w:customStyle="1" w:styleId="CD7335E18AC045B6B57EF475C9077FD52">
    <w:name w:val="CD7335E18AC045B6B57EF475C9077FD52"/>
    <w:rsid w:val="00223BEE"/>
    <w:rPr>
      <w:rFonts w:eastAsiaTheme="minorHAnsi"/>
    </w:rPr>
  </w:style>
  <w:style w:type="paragraph" w:customStyle="1" w:styleId="DEE6667627A44E1F93A179725225D9F6">
    <w:name w:val="DEE6667627A44E1F93A179725225D9F6"/>
    <w:rsid w:val="00223BEE"/>
    <w:rPr>
      <w:rFonts w:eastAsiaTheme="minorHAnsi"/>
    </w:rPr>
  </w:style>
  <w:style w:type="paragraph" w:customStyle="1" w:styleId="BC490B8352A54CE487A25BDC81D4504D">
    <w:name w:val="BC490B8352A54CE487A25BDC81D4504D"/>
    <w:rsid w:val="00223BEE"/>
    <w:rPr>
      <w:rFonts w:eastAsiaTheme="minorHAnsi"/>
    </w:rPr>
  </w:style>
  <w:style w:type="paragraph" w:customStyle="1" w:styleId="BED9D0F5BFA24589975201472DA73F50">
    <w:name w:val="BED9D0F5BFA24589975201472DA73F50"/>
    <w:rsid w:val="00223BEE"/>
    <w:rPr>
      <w:rFonts w:eastAsiaTheme="minorHAnsi"/>
    </w:rPr>
  </w:style>
  <w:style w:type="paragraph" w:customStyle="1" w:styleId="CE1B2C5F3E42443FA5C13E1C87559B5C">
    <w:name w:val="CE1B2C5F3E42443FA5C13E1C87559B5C"/>
    <w:rsid w:val="00223BEE"/>
    <w:rPr>
      <w:rFonts w:eastAsiaTheme="minorHAnsi"/>
    </w:rPr>
  </w:style>
  <w:style w:type="paragraph" w:customStyle="1" w:styleId="56B4644233DB4FB2BCD6F73299E49588">
    <w:name w:val="56B4644233DB4FB2BCD6F73299E49588"/>
    <w:rsid w:val="00223BEE"/>
    <w:rPr>
      <w:rFonts w:eastAsiaTheme="minorHAnsi"/>
    </w:rPr>
  </w:style>
  <w:style w:type="paragraph" w:customStyle="1" w:styleId="27A1ED7709514939B27A7AD828F61737">
    <w:name w:val="27A1ED7709514939B27A7AD828F61737"/>
    <w:rsid w:val="00223BEE"/>
    <w:rPr>
      <w:rFonts w:eastAsiaTheme="minorHAnsi"/>
    </w:rPr>
  </w:style>
  <w:style w:type="paragraph" w:customStyle="1" w:styleId="4E5874EA5E264DB3AE16E8D7340C4053">
    <w:name w:val="4E5874EA5E264DB3AE16E8D7340C4053"/>
    <w:rsid w:val="00223BEE"/>
    <w:rPr>
      <w:rFonts w:eastAsiaTheme="minorHAnsi"/>
    </w:rPr>
  </w:style>
  <w:style w:type="paragraph" w:customStyle="1" w:styleId="50D3E5B972E241EE814E079FFCAC8E0D3">
    <w:name w:val="50D3E5B972E241EE814E079FFCAC8E0D3"/>
    <w:rsid w:val="00053C01"/>
    <w:rPr>
      <w:rFonts w:eastAsiaTheme="minorHAnsi"/>
    </w:rPr>
  </w:style>
  <w:style w:type="paragraph" w:customStyle="1" w:styleId="32CBD54F198740B485B051FE3AA0BE483">
    <w:name w:val="32CBD54F198740B485B051FE3AA0BE483"/>
    <w:rsid w:val="00053C01"/>
    <w:rPr>
      <w:rFonts w:eastAsiaTheme="minorHAnsi"/>
    </w:rPr>
  </w:style>
  <w:style w:type="paragraph" w:customStyle="1" w:styleId="F5B91CD5B09E4EA2BC729B91B6B5BA7B3">
    <w:name w:val="F5B91CD5B09E4EA2BC729B91B6B5BA7B3"/>
    <w:rsid w:val="00053C01"/>
    <w:rPr>
      <w:rFonts w:eastAsiaTheme="minorHAnsi"/>
    </w:rPr>
  </w:style>
  <w:style w:type="paragraph" w:customStyle="1" w:styleId="BE825AB7C0834851B1B2890A75BDEE033">
    <w:name w:val="BE825AB7C0834851B1B2890A75BDEE033"/>
    <w:rsid w:val="00053C01"/>
    <w:rPr>
      <w:rFonts w:eastAsiaTheme="minorHAnsi"/>
    </w:rPr>
  </w:style>
  <w:style w:type="paragraph" w:customStyle="1" w:styleId="4D9BEA7E4B7D442B84FFC22A6EDF8F583">
    <w:name w:val="4D9BEA7E4B7D442B84FFC22A6EDF8F583"/>
    <w:rsid w:val="00053C01"/>
    <w:rPr>
      <w:rFonts w:eastAsiaTheme="minorHAnsi"/>
    </w:rPr>
  </w:style>
  <w:style w:type="paragraph" w:customStyle="1" w:styleId="00CE1DB9D18348A78D0AFC0A958BC21D3">
    <w:name w:val="00CE1DB9D18348A78D0AFC0A958BC21D3"/>
    <w:rsid w:val="00053C01"/>
    <w:rPr>
      <w:rFonts w:eastAsiaTheme="minorHAnsi"/>
    </w:rPr>
  </w:style>
  <w:style w:type="paragraph" w:customStyle="1" w:styleId="CD7335E18AC045B6B57EF475C9077FD53">
    <w:name w:val="CD7335E18AC045B6B57EF475C9077FD53"/>
    <w:rsid w:val="00053C01"/>
    <w:rPr>
      <w:rFonts w:eastAsiaTheme="minorHAnsi"/>
    </w:rPr>
  </w:style>
  <w:style w:type="paragraph" w:customStyle="1" w:styleId="DEE6667627A44E1F93A179725225D9F61">
    <w:name w:val="DEE6667627A44E1F93A179725225D9F61"/>
    <w:rsid w:val="00053C01"/>
    <w:rPr>
      <w:rFonts w:eastAsiaTheme="minorHAnsi"/>
    </w:rPr>
  </w:style>
  <w:style w:type="paragraph" w:customStyle="1" w:styleId="BC490B8352A54CE487A25BDC81D4504D1">
    <w:name w:val="BC490B8352A54CE487A25BDC81D4504D1"/>
    <w:rsid w:val="00053C01"/>
    <w:rPr>
      <w:rFonts w:eastAsiaTheme="minorHAnsi"/>
    </w:rPr>
  </w:style>
  <w:style w:type="paragraph" w:customStyle="1" w:styleId="BED9D0F5BFA24589975201472DA73F501">
    <w:name w:val="BED9D0F5BFA24589975201472DA73F501"/>
    <w:rsid w:val="00053C01"/>
    <w:rPr>
      <w:rFonts w:eastAsiaTheme="minorHAnsi"/>
    </w:rPr>
  </w:style>
  <w:style w:type="paragraph" w:customStyle="1" w:styleId="CE1B2C5F3E42443FA5C13E1C87559B5C1">
    <w:name w:val="CE1B2C5F3E42443FA5C13E1C87559B5C1"/>
    <w:rsid w:val="00053C01"/>
    <w:rPr>
      <w:rFonts w:eastAsiaTheme="minorHAnsi"/>
    </w:rPr>
  </w:style>
  <w:style w:type="paragraph" w:customStyle="1" w:styleId="56B4644233DB4FB2BCD6F73299E495881">
    <w:name w:val="56B4644233DB4FB2BCD6F73299E495881"/>
    <w:rsid w:val="00053C01"/>
    <w:rPr>
      <w:rFonts w:eastAsiaTheme="minorHAnsi"/>
    </w:rPr>
  </w:style>
  <w:style w:type="paragraph" w:customStyle="1" w:styleId="27A1ED7709514939B27A7AD828F617371">
    <w:name w:val="27A1ED7709514939B27A7AD828F617371"/>
    <w:rsid w:val="00053C01"/>
    <w:rPr>
      <w:rFonts w:eastAsiaTheme="minorHAnsi"/>
    </w:rPr>
  </w:style>
  <w:style w:type="paragraph" w:customStyle="1" w:styleId="49A0C7D671D74028877C26DFDC4200C5">
    <w:name w:val="49A0C7D671D74028877C26DFDC4200C5"/>
    <w:rsid w:val="00053C01"/>
    <w:rPr>
      <w:rFonts w:eastAsiaTheme="minorHAnsi"/>
    </w:rPr>
  </w:style>
  <w:style w:type="paragraph" w:customStyle="1" w:styleId="50D3E5B972E241EE814E079FFCAC8E0D4">
    <w:name w:val="50D3E5B972E241EE814E079FFCAC8E0D4"/>
    <w:rsid w:val="00443413"/>
    <w:rPr>
      <w:rFonts w:eastAsiaTheme="minorHAnsi"/>
    </w:rPr>
  </w:style>
  <w:style w:type="paragraph" w:customStyle="1" w:styleId="32CBD54F198740B485B051FE3AA0BE484">
    <w:name w:val="32CBD54F198740B485B051FE3AA0BE484"/>
    <w:rsid w:val="00443413"/>
    <w:rPr>
      <w:rFonts w:eastAsiaTheme="minorHAnsi"/>
    </w:rPr>
  </w:style>
  <w:style w:type="paragraph" w:customStyle="1" w:styleId="F5B91CD5B09E4EA2BC729B91B6B5BA7B4">
    <w:name w:val="F5B91CD5B09E4EA2BC729B91B6B5BA7B4"/>
    <w:rsid w:val="00443413"/>
    <w:rPr>
      <w:rFonts w:eastAsiaTheme="minorHAnsi"/>
    </w:rPr>
  </w:style>
  <w:style w:type="paragraph" w:customStyle="1" w:styleId="BE825AB7C0834851B1B2890A75BDEE034">
    <w:name w:val="BE825AB7C0834851B1B2890A75BDEE034"/>
    <w:rsid w:val="00443413"/>
    <w:rPr>
      <w:rFonts w:eastAsiaTheme="minorHAnsi"/>
    </w:rPr>
  </w:style>
  <w:style w:type="paragraph" w:customStyle="1" w:styleId="4D9BEA7E4B7D442B84FFC22A6EDF8F584">
    <w:name w:val="4D9BEA7E4B7D442B84FFC22A6EDF8F584"/>
    <w:rsid w:val="00443413"/>
    <w:rPr>
      <w:rFonts w:eastAsiaTheme="minorHAnsi"/>
    </w:rPr>
  </w:style>
  <w:style w:type="paragraph" w:customStyle="1" w:styleId="00CE1DB9D18348A78D0AFC0A958BC21D4">
    <w:name w:val="00CE1DB9D18348A78D0AFC0A958BC21D4"/>
    <w:rsid w:val="00443413"/>
    <w:rPr>
      <w:rFonts w:eastAsiaTheme="minorHAnsi"/>
    </w:rPr>
  </w:style>
  <w:style w:type="paragraph" w:customStyle="1" w:styleId="CD7335E18AC045B6B57EF475C9077FD54">
    <w:name w:val="CD7335E18AC045B6B57EF475C9077FD54"/>
    <w:rsid w:val="00443413"/>
    <w:rPr>
      <w:rFonts w:eastAsiaTheme="minorHAnsi"/>
    </w:rPr>
  </w:style>
  <w:style w:type="paragraph" w:customStyle="1" w:styleId="DEE6667627A44E1F93A179725225D9F62">
    <w:name w:val="DEE6667627A44E1F93A179725225D9F62"/>
    <w:rsid w:val="00443413"/>
    <w:rPr>
      <w:rFonts w:eastAsiaTheme="minorHAnsi"/>
    </w:rPr>
  </w:style>
  <w:style w:type="paragraph" w:customStyle="1" w:styleId="BC490B8352A54CE487A25BDC81D4504D2">
    <w:name w:val="BC490B8352A54CE487A25BDC81D4504D2"/>
    <w:rsid w:val="00443413"/>
    <w:rPr>
      <w:rFonts w:eastAsiaTheme="minorHAnsi"/>
    </w:rPr>
  </w:style>
  <w:style w:type="paragraph" w:customStyle="1" w:styleId="BED9D0F5BFA24589975201472DA73F502">
    <w:name w:val="BED9D0F5BFA24589975201472DA73F502"/>
    <w:rsid w:val="00443413"/>
    <w:rPr>
      <w:rFonts w:eastAsiaTheme="minorHAnsi"/>
    </w:rPr>
  </w:style>
  <w:style w:type="paragraph" w:customStyle="1" w:styleId="CE1B2C5F3E42443FA5C13E1C87559B5C2">
    <w:name w:val="CE1B2C5F3E42443FA5C13E1C87559B5C2"/>
    <w:rsid w:val="00443413"/>
    <w:rPr>
      <w:rFonts w:eastAsiaTheme="minorHAnsi"/>
    </w:rPr>
  </w:style>
  <w:style w:type="paragraph" w:customStyle="1" w:styleId="56B4644233DB4FB2BCD6F73299E495882">
    <w:name w:val="56B4644233DB4FB2BCD6F73299E495882"/>
    <w:rsid w:val="00443413"/>
    <w:rPr>
      <w:rFonts w:eastAsiaTheme="minorHAnsi"/>
    </w:rPr>
  </w:style>
  <w:style w:type="paragraph" w:customStyle="1" w:styleId="27A1ED7709514939B27A7AD828F617372">
    <w:name w:val="27A1ED7709514939B27A7AD828F617372"/>
    <w:rsid w:val="00443413"/>
    <w:rPr>
      <w:rFonts w:eastAsiaTheme="minorHAnsi"/>
    </w:rPr>
  </w:style>
  <w:style w:type="paragraph" w:customStyle="1" w:styleId="CE2E529C011743D98919C8A9BB49D80E">
    <w:name w:val="CE2E529C011743D98919C8A9BB49D80E"/>
    <w:rsid w:val="00443413"/>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413"/>
    <w:rPr>
      <w:color w:val="808080"/>
    </w:rPr>
  </w:style>
  <w:style w:type="paragraph" w:customStyle="1" w:styleId="50D3E5B972E241EE814E079FFCAC8E0D">
    <w:name w:val="50D3E5B972E241EE814E079FFCAC8E0D"/>
    <w:rsid w:val="00181CF4"/>
    <w:rPr>
      <w:rFonts w:eastAsiaTheme="minorHAnsi"/>
    </w:rPr>
  </w:style>
  <w:style w:type="paragraph" w:customStyle="1" w:styleId="32CBD54F198740B485B051FE3AA0BE48">
    <w:name w:val="32CBD54F198740B485B051FE3AA0BE48"/>
    <w:rsid w:val="00181CF4"/>
    <w:rPr>
      <w:rFonts w:eastAsiaTheme="minorHAnsi"/>
    </w:rPr>
  </w:style>
  <w:style w:type="paragraph" w:customStyle="1" w:styleId="F5B91CD5B09E4EA2BC729B91B6B5BA7B">
    <w:name w:val="F5B91CD5B09E4EA2BC729B91B6B5BA7B"/>
    <w:rsid w:val="00181CF4"/>
    <w:rPr>
      <w:rFonts w:eastAsiaTheme="minorHAnsi"/>
    </w:rPr>
  </w:style>
  <w:style w:type="paragraph" w:customStyle="1" w:styleId="BE825AB7C0834851B1B2890A75BDEE03">
    <w:name w:val="BE825AB7C0834851B1B2890A75BDEE03"/>
    <w:rsid w:val="00181CF4"/>
    <w:rPr>
      <w:rFonts w:eastAsiaTheme="minorHAnsi"/>
    </w:rPr>
  </w:style>
  <w:style w:type="paragraph" w:customStyle="1" w:styleId="4D9BEA7E4B7D442B84FFC22A6EDF8F58">
    <w:name w:val="4D9BEA7E4B7D442B84FFC22A6EDF8F58"/>
    <w:rsid w:val="00181CF4"/>
    <w:rPr>
      <w:rFonts w:eastAsiaTheme="minorHAnsi"/>
    </w:rPr>
  </w:style>
  <w:style w:type="paragraph" w:customStyle="1" w:styleId="00CE1DB9D18348A78D0AFC0A958BC21D">
    <w:name w:val="00CE1DB9D18348A78D0AFC0A958BC21D"/>
    <w:rsid w:val="00181CF4"/>
    <w:rPr>
      <w:rFonts w:eastAsiaTheme="minorHAnsi"/>
    </w:rPr>
  </w:style>
  <w:style w:type="paragraph" w:customStyle="1" w:styleId="CD7335E18AC045B6B57EF475C9077FD5">
    <w:name w:val="CD7335E18AC045B6B57EF475C9077FD5"/>
    <w:rsid w:val="00181CF4"/>
    <w:rPr>
      <w:rFonts w:eastAsiaTheme="minorHAnsi"/>
    </w:rPr>
  </w:style>
  <w:style w:type="paragraph" w:customStyle="1" w:styleId="50D3E5B972E241EE814E079FFCAC8E0D1">
    <w:name w:val="50D3E5B972E241EE814E079FFCAC8E0D1"/>
    <w:rsid w:val="009A5A99"/>
    <w:rPr>
      <w:rFonts w:eastAsiaTheme="minorHAnsi"/>
    </w:rPr>
  </w:style>
  <w:style w:type="paragraph" w:customStyle="1" w:styleId="32CBD54F198740B485B051FE3AA0BE481">
    <w:name w:val="32CBD54F198740B485B051FE3AA0BE481"/>
    <w:rsid w:val="009A5A99"/>
    <w:rPr>
      <w:rFonts w:eastAsiaTheme="minorHAnsi"/>
    </w:rPr>
  </w:style>
  <w:style w:type="paragraph" w:customStyle="1" w:styleId="F5B91CD5B09E4EA2BC729B91B6B5BA7B1">
    <w:name w:val="F5B91CD5B09E4EA2BC729B91B6B5BA7B1"/>
    <w:rsid w:val="009A5A99"/>
    <w:rPr>
      <w:rFonts w:eastAsiaTheme="minorHAnsi"/>
    </w:rPr>
  </w:style>
  <w:style w:type="paragraph" w:customStyle="1" w:styleId="BE825AB7C0834851B1B2890A75BDEE031">
    <w:name w:val="BE825AB7C0834851B1B2890A75BDEE031"/>
    <w:rsid w:val="009A5A99"/>
    <w:rPr>
      <w:rFonts w:eastAsiaTheme="minorHAnsi"/>
    </w:rPr>
  </w:style>
  <w:style w:type="paragraph" w:customStyle="1" w:styleId="4D9BEA7E4B7D442B84FFC22A6EDF8F581">
    <w:name w:val="4D9BEA7E4B7D442B84FFC22A6EDF8F581"/>
    <w:rsid w:val="009A5A99"/>
    <w:rPr>
      <w:rFonts w:eastAsiaTheme="minorHAnsi"/>
    </w:rPr>
  </w:style>
  <w:style w:type="paragraph" w:customStyle="1" w:styleId="00CE1DB9D18348A78D0AFC0A958BC21D1">
    <w:name w:val="00CE1DB9D18348A78D0AFC0A958BC21D1"/>
    <w:rsid w:val="009A5A99"/>
    <w:rPr>
      <w:rFonts w:eastAsiaTheme="minorHAnsi"/>
    </w:rPr>
  </w:style>
  <w:style w:type="paragraph" w:customStyle="1" w:styleId="CD7335E18AC045B6B57EF475C9077FD51">
    <w:name w:val="CD7335E18AC045B6B57EF475C9077FD51"/>
    <w:rsid w:val="009A5A99"/>
    <w:rPr>
      <w:rFonts w:eastAsiaTheme="minorHAnsi"/>
    </w:rPr>
  </w:style>
  <w:style w:type="paragraph" w:customStyle="1" w:styleId="50D3E5B972E241EE814E079FFCAC8E0D2">
    <w:name w:val="50D3E5B972E241EE814E079FFCAC8E0D2"/>
    <w:rsid w:val="00223BEE"/>
    <w:rPr>
      <w:rFonts w:eastAsiaTheme="minorHAnsi"/>
    </w:rPr>
  </w:style>
  <w:style w:type="paragraph" w:customStyle="1" w:styleId="32CBD54F198740B485B051FE3AA0BE482">
    <w:name w:val="32CBD54F198740B485B051FE3AA0BE482"/>
    <w:rsid w:val="00223BEE"/>
    <w:rPr>
      <w:rFonts w:eastAsiaTheme="minorHAnsi"/>
    </w:rPr>
  </w:style>
  <w:style w:type="paragraph" w:customStyle="1" w:styleId="F5B91CD5B09E4EA2BC729B91B6B5BA7B2">
    <w:name w:val="F5B91CD5B09E4EA2BC729B91B6B5BA7B2"/>
    <w:rsid w:val="00223BEE"/>
    <w:rPr>
      <w:rFonts w:eastAsiaTheme="minorHAnsi"/>
    </w:rPr>
  </w:style>
  <w:style w:type="paragraph" w:customStyle="1" w:styleId="BE825AB7C0834851B1B2890A75BDEE032">
    <w:name w:val="BE825AB7C0834851B1B2890A75BDEE032"/>
    <w:rsid w:val="00223BEE"/>
    <w:rPr>
      <w:rFonts w:eastAsiaTheme="minorHAnsi"/>
    </w:rPr>
  </w:style>
  <w:style w:type="paragraph" w:customStyle="1" w:styleId="4D9BEA7E4B7D442B84FFC22A6EDF8F582">
    <w:name w:val="4D9BEA7E4B7D442B84FFC22A6EDF8F582"/>
    <w:rsid w:val="00223BEE"/>
    <w:rPr>
      <w:rFonts w:eastAsiaTheme="minorHAnsi"/>
    </w:rPr>
  </w:style>
  <w:style w:type="paragraph" w:customStyle="1" w:styleId="00CE1DB9D18348A78D0AFC0A958BC21D2">
    <w:name w:val="00CE1DB9D18348A78D0AFC0A958BC21D2"/>
    <w:rsid w:val="00223BEE"/>
    <w:rPr>
      <w:rFonts w:eastAsiaTheme="minorHAnsi"/>
    </w:rPr>
  </w:style>
  <w:style w:type="paragraph" w:customStyle="1" w:styleId="CD7335E18AC045B6B57EF475C9077FD52">
    <w:name w:val="CD7335E18AC045B6B57EF475C9077FD52"/>
    <w:rsid w:val="00223BEE"/>
    <w:rPr>
      <w:rFonts w:eastAsiaTheme="minorHAnsi"/>
    </w:rPr>
  </w:style>
  <w:style w:type="paragraph" w:customStyle="1" w:styleId="DEE6667627A44E1F93A179725225D9F6">
    <w:name w:val="DEE6667627A44E1F93A179725225D9F6"/>
    <w:rsid w:val="00223BEE"/>
    <w:rPr>
      <w:rFonts w:eastAsiaTheme="minorHAnsi"/>
    </w:rPr>
  </w:style>
  <w:style w:type="paragraph" w:customStyle="1" w:styleId="BC490B8352A54CE487A25BDC81D4504D">
    <w:name w:val="BC490B8352A54CE487A25BDC81D4504D"/>
    <w:rsid w:val="00223BEE"/>
    <w:rPr>
      <w:rFonts w:eastAsiaTheme="minorHAnsi"/>
    </w:rPr>
  </w:style>
  <w:style w:type="paragraph" w:customStyle="1" w:styleId="BED9D0F5BFA24589975201472DA73F50">
    <w:name w:val="BED9D0F5BFA24589975201472DA73F50"/>
    <w:rsid w:val="00223BEE"/>
    <w:rPr>
      <w:rFonts w:eastAsiaTheme="minorHAnsi"/>
    </w:rPr>
  </w:style>
  <w:style w:type="paragraph" w:customStyle="1" w:styleId="CE1B2C5F3E42443FA5C13E1C87559B5C">
    <w:name w:val="CE1B2C5F3E42443FA5C13E1C87559B5C"/>
    <w:rsid w:val="00223BEE"/>
    <w:rPr>
      <w:rFonts w:eastAsiaTheme="minorHAnsi"/>
    </w:rPr>
  </w:style>
  <w:style w:type="paragraph" w:customStyle="1" w:styleId="56B4644233DB4FB2BCD6F73299E49588">
    <w:name w:val="56B4644233DB4FB2BCD6F73299E49588"/>
    <w:rsid w:val="00223BEE"/>
    <w:rPr>
      <w:rFonts w:eastAsiaTheme="minorHAnsi"/>
    </w:rPr>
  </w:style>
  <w:style w:type="paragraph" w:customStyle="1" w:styleId="27A1ED7709514939B27A7AD828F61737">
    <w:name w:val="27A1ED7709514939B27A7AD828F61737"/>
    <w:rsid w:val="00223BEE"/>
    <w:rPr>
      <w:rFonts w:eastAsiaTheme="minorHAnsi"/>
    </w:rPr>
  </w:style>
  <w:style w:type="paragraph" w:customStyle="1" w:styleId="4E5874EA5E264DB3AE16E8D7340C4053">
    <w:name w:val="4E5874EA5E264DB3AE16E8D7340C4053"/>
    <w:rsid w:val="00223BEE"/>
    <w:rPr>
      <w:rFonts w:eastAsiaTheme="minorHAnsi"/>
    </w:rPr>
  </w:style>
  <w:style w:type="paragraph" w:customStyle="1" w:styleId="50D3E5B972E241EE814E079FFCAC8E0D3">
    <w:name w:val="50D3E5B972E241EE814E079FFCAC8E0D3"/>
    <w:rsid w:val="00053C01"/>
    <w:rPr>
      <w:rFonts w:eastAsiaTheme="minorHAnsi"/>
    </w:rPr>
  </w:style>
  <w:style w:type="paragraph" w:customStyle="1" w:styleId="32CBD54F198740B485B051FE3AA0BE483">
    <w:name w:val="32CBD54F198740B485B051FE3AA0BE483"/>
    <w:rsid w:val="00053C01"/>
    <w:rPr>
      <w:rFonts w:eastAsiaTheme="minorHAnsi"/>
    </w:rPr>
  </w:style>
  <w:style w:type="paragraph" w:customStyle="1" w:styleId="F5B91CD5B09E4EA2BC729B91B6B5BA7B3">
    <w:name w:val="F5B91CD5B09E4EA2BC729B91B6B5BA7B3"/>
    <w:rsid w:val="00053C01"/>
    <w:rPr>
      <w:rFonts w:eastAsiaTheme="minorHAnsi"/>
    </w:rPr>
  </w:style>
  <w:style w:type="paragraph" w:customStyle="1" w:styleId="BE825AB7C0834851B1B2890A75BDEE033">
    <w:name w:val="BE825AB7C0834851B1B2890A75BDEE033"/>
    <w:rsid w:val="00053C01"/>
    <w:rPr>
      <w:rFonts w:eastAsiaTheme="minorHAnsi"/>
    </w:rPr>
  </w:style>
  <w:style w:type="paragraph" w:customStyle="1" w:styleId="4D9BEA7E4B7D442B84FFC22A6EDF8F583">
    <w:name w:val="4D9BEA7E4B7D442B84FFC22A6EDF8F583"/>
    <w:rsid w:val="00053C01"/>
    <w:rPr>
      <w:rFonts w:eastAsiaTheme="minorHAnsi"/>
    </w:rPr>
  </w:style>
  <w:style w:type="paragraph" w:customStyle="1" w:styleId="00CE1DB9D18348A78D0AFC0A958BC21D3">
    <w:name w:val="00CE1DB9D18348A78D0AFC0A958BC21D3"/>
    <w:rsid w:val="00053C01"/>
    <w:rPr>
      <w:rFonts w:eastAsiaTheme="minorHAnsi"/>
    </w:rPr>
  </w:style>
  <w:style w:type="paragraph" w:customStyle="1" w:styleId="CD7335E18AC045B6B57EF475C9077FD53">
    <w:name w:val="CD7335E18AC045B6B57EF475C9077FD53"/>
    <w:rsid w:val="00053C01"/>
    <w:rPr>
      <w:rFonts w:eastAsiaTheme="minorHAnsi"/>
    </w:rPr>
  </w:style>
  <w:style w:type="paragraph" w:customStyle="1" w:styleId="DEE6667627A44E1F93A179725225D9F61">
    <w:name w:val="DEE6667627A44E1F93A179725225D9F61"/>
    <w:rsid w:val="00053C01"/>
    <w:rPr>
      <w:rFonts w:eastAsiaTheme="minorHAnsi"/>
    </w:rPr>
  </w:style>
  <w:style w:type="paragraph" w:customStyle="1" w:styleId="BC490B8352A54CE487A25BDC81D4504D1">
    <w:name w:val="BC490B8352A54CE487A25BDC81D4504D1"/>
    <w:rsid w:val="00053C01"/>
    <w:rPr>
      <w:rFonts w:eastAsiaTheme="minorHAnsi"/>
    </w:rPr>
  </w:style>
  <w:style w:type="paragraph" w:customStyle="1" w:styleId="BED9D0F5BFA24589975201472DA73F501">
    <w:name w:val="BED9D0F5BFA24589975201472DA73F501"/>
    <w:rsid w:val="00053C01"/>
    <w:rPr>
      <w:rFonts w:eastAsiaTheme="minorHAnsi"/>
    </w:rPr>
  </w:style>
  <w:style w:type="paragraph" w:customStyle="1" w:styleId="CE1B2C5F3E42443FA5C13E1C87559B5C1">
    <w:name w:val="CE1B2C5F3E42443FA5C13E1C87559B5C1"/>
    <w:rsid w:val="00053C01"/>
    <w:rPr>
      <w:rFonts w:eastAsiaTheme="minorHAnsi"/>
    </w:rPr>
  </w:style>
  <w:style w:type="paragraph" w:customStyle="1" w:styleId="56B4644233DB4FB2BCD6F73299E495881">
    <w:name w:val="56B4644233DB4FB2BCD6F73299E495881"/>
    <w:rsid w:val="00053C01"/>
    <w:rPr>
      <w:rFonts w:eastAsiaTheme="minorHAnsi"/>
    </w:rPr>
  </w:style>
  <w:style w:type="paragraph" w:customStyle="1" w:styleId="27A1ED7709514939B27A7AD828F617371">
    <w:name w:val="27A1ED7709514939B27A7AD828F617371"/>
    <w:rsid w:val="00053C01"/>
    <w:rPr>
      <w:rFonts w:eastAsiaTheme="minorHAnsi"/>
    </w:rPr>
  </w:style>
  <w:style w:type="paragraph" w:customStyle="1" w:styleId="49A0C7D671D74028877C26DFDC4200C5">
    <w:name w:val="49A0C7D671D74028877C26DFDC4200C5"/>
    <w:rsid w:val="00053C01"/>
    <w:rPr>
      <w:rFonts w:eastAsiaTheme="minorHAnsi"/>
    </w:rPr>
  </w:style>
  <w:style w:type="paragraph" w:customStyle="1" w:styleId="50D3E5B972E241EE814E079FFCAC8E0D4">
    <w:name w:val="50D3E5B972E241EE814E079FFCAC8E0D4"/>
    <w:rsid w:val="00443413"/>
    <w:rPr>
      <w:rFonts w:eastAsiaTheme="minorHAnsi"/>
    </w:rPr>
  </w:style>
  <w:style w:type="paragraph" w:customStyle="1" w:styleId="32CBD54F198740B485B051FE3AA0BE484">
    <w:name w:val="32CBD54F198740B485B051FE3AA0BE484"/>
    <w:rsid w:val="00443413"/>
    <w:rPr>
      <w:rFonts w:eastAsiaTheme="minorHAnsi"/>
    </w:rPr>
  </w:style>
  <w:style w:type="paragraph" w:customStyle="1" w:styleId="F5B91CD5B09E4EA2BC729B91B6B5BA7B4">
    <w:name w:val="F5B91CD5B09E4EA2BC729B91B6B5BA7B4"/>
    <w:rsid w:val="00443413"/>
    <w:rPr>
      <w:rFonts w:eastAsiaTheme="minorHAnsi"/>
    </w:rPr>
  </w:style>
  <w:style w:type="paragraph" w:customStyle="1" w:styleId="BE825AB7C0834851B1B2890A75BDEE034">
    <w:name w:val="BE825AB7C0834851B1B2890A75BDEE034"/>
    <w:rsid w:val="00443413"/>
    <w:rPr>
      <w:rFonts w:eastAsiaTheme="minorHAnsi"/>
    </w:rPr>
  </w:style>
  <w:style w:type="paragraph" w:customStyle="1" w:styleId="4D9BEA7E4B7D442B84FFC22A6EDF8F584">
    <w:name w:val="4D9BEA7E4B7D442B84FFC22A6EDF8F584"/>
    <w:rsid w:val="00443413"/>
    <w:rPr>
      <w:rFonts w:eastAsiaTheme="minorHAnsi"/>
    </w:rPr>
  </w:style>
  <w:style w:type="paragraph" w:customStyle="1" w:styleId="00CE1DB9D18348A78D0AFC0A958BC21D4">
    <w:name w:val="00CE1DB9D18348A78D0AFC0A958BC21D4"/>
    <w:rsid w:val="00443413"/>
    <w:rPr>
      <w:rFonts w:eastAsiaTheme="minorHAnsi"/>
    </w:rPr>
  </w:style>
  <w:style w:type="paragraph" w:customStyle="1" w:styleId="CD7335E18AC045B6B57EF475C9077FD54">
    <w:name w:val="CD7335E18AC045B6B57EF475C9077FD54"/>
    <w:rsid w:val="00443413"/>
    <w:rPr>
      <w:rFonts w:eastAsiaTheme="minorHAnsi"/>
    </w:rPr>
  </w:style>
  <w:style w:type="paragraph" w:customStyle="1" w:styleId="DEE6667627A44E1F93A179725225D9F62">
    <w:name w:val="DEE6667627A44E1F93A179725225D9F62"/>
    <w:rsid w:val="00443413"/>
    <w:rPr>
      <w:rFonts w:eastAsiaTheme="minorHAnsi"/>
    </w:rPr>
  </w:style>
  <w:style w:type="paragraph" w:customStyle="1" w:styleId="BC490B8352A54CE487A25BDC81D4504D2">
    <w:name w:val="BC490B8352A54CE487A25BDC81D4504D2"/>
    <w:rsid w:val="00443413"/>
    <w:rPr>
      <w:rFonts w:eastAsiaTheme="minorHAnsi"/>
    </w:rPr>
  </w:style>
  <w:style w:type="paragraph" w:customStyle="1" w:styleId="BED9D0F5BFA24589975201472DA73F502">
    <w:name w:val="BED9D0F5BFA24589975201472DA73F502"/>
    <w:rsid w:val="00443413"/>
    <w:rPr>
      <w:rFonts w:eastAsiaTheme="minorHAnsi"/>
    </w:rPr>
  </w:style>
  <w:style w:type="paragraph" w:customStyle="1" w:styleId="CE1B2C5F3E42443FA5C13E1C87559B5C2">
    <w:name w:val="CE1B2C5F3E42443FA5C13E1C87559B5C2"/>
    <w:rsid w:val="00443413"/>
    <w:rPr>
      <w:rFonts w:eastAsiaTheme="minorHAnsi"/>
    </w:rPr>
  </w:style>
  <w:style w:type="paragraph" w:customStyle="1" w:styleId="56B4644233DB4FB2BCD6F73299E495882">
    <w:name w:val="56B4644233DB4FB2BCD6F73299E495882"/>
    <w:rsid w:val="00443413"/>
    <w:rPr>
      <w:rFonts w:eastAsiaTheme="minorHAnsi"/>
    </w:rPr>
  </w:style>
  <w:style w:type="paragraph" w:customStyle="1" w:styleId="27A1ED7709514939B27A7AD828F617372">
    <w:name w:val="27A1ED7709514939B27A7AD828F617372"/>
    <w:rsid w:val="00443413"/>
    <w:rPr>
      <w:rFonts w:eastAsiaTheme="minorHAnsi"/>
    </w:rPr>
  </w:style>
  <w:style w:type="paragraph" w:customStyle="1" w:styleId="CE2E529C011743D98919C8A9BB49D80E">
    <w:name w:val="CE2E529C011743D98919C8A9BB49D80E"/>
    <w:rsid w:val="0044341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Williams</dc:creator>
  <cp:lastModifiedBy>Kimberly Stewart</cp:lastModifiedBy>
  <cp:revision>2</cp:revision>
  <cp:lastPrinted>2015-09-10T16:25:00Z</cp:lastPrinted>
  <dcterms:created xsi:type="dcterms:W3CDTF">2016-02-22T15:58:00Z</dcterms:created>
  <dcterms:modified xsi:type="dcterms:W3CDTF">2016-02-22T15:58:00Z</dcterms:modified>
</cp:coreProperties>
</file>